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8D" w:rsidRDefault="000435C9" w:rsidP="0042678D">
      <w:pPr>
        <w:spacing w:after="0" w:line="240" w:lineRule="auto"/>
        <w:ind w:firstLine="567"/>
        <w:jc w:val="both"/>
        <w:rPr>
          <w:rFonts w:ascii="Times New Roman" w:hAnsi="Times New Roman" w:cs="Times New Roman"/>
          <w:b/>
          <w:i/>
          <w:sz w:val="28"/>
          <w:szCs w:val="28"/>
          <w:u w:val="single"/>
          <w:lang w:val="en-US"/>
        </w:rPr>
      </w:pPr>
      <w:r w:rsidRPr="000435C9">
        <w:rPr>
          <w:rFonts w:ascii="Times New Roman" w:hAnsi="Times New Roman" w:cs="Times New Roman"/>
          <w:b/>
          <w:i/>
          <w:sz w:val="28"/>
          <w:szCs w:val="28"/>
          <w:u w:val="single"/>
        </w:rPr>
        <w:t xml:space="preserve">5 </w:t>
      </w:r>
      <w:r w:rsidRPr="000435C9">
        <w:rPr>
          <w:rFonts w:ascii="Times New Roman" w:hAnsi="Times New Roman" w:cs="Times New Roman"/>
          <w:b/>
          <w:i/>
          <w:sz w:val="28"/>
          <w:szCs w:val="28"/>
          <w:u w:val="single"/>
          <w:lang w:val="uk-UA"/>
        </w:rPr>
        <w:t>розділ</w:t>
      </w:r>
      <w:r>
        <w:rPr>
          <w:rFonts w:ascii="Times New Roman" w:hAnsi="Times New Roman" w:cs="Times New Roman"/>
          <w:b/>
          <w:i/>
          <w:sz w:val="28"/>
          <w:szCs w:val="28"/>
          <w:u w:val="single"/>
          <w:lang w:val="uk-UA"/>
        </w:rPr>
        <w:t>: конкурентна політика.</w:t>
      </w:r>
    </w:p>
    <w:p w:rsidR="000435C9" w:rsidRPr="0042678D" w:rsidRDefault="000435C9" w:rsidP="0042678D">
      <w:pPr>
        <w:spacing w:after="0" w:line="240" w:lineRule="auto"/>
        <w:ind w:firstLine="567"/>
        <w:jc w:val="both"/>
        <w:rPr>
          <w:rFonts w:ascii="Times New Roman" w:hAnsi="Times New Roman" w:cs="Times New Roman"/>
          <w:b/>
          <w:i/>
          <w:sz w:val="28"/>
          <w:szCs w:val="28"/>
          <w:u w:val="single"/>
          <w:lang w:val="uk-UA"/>
        </w:rPr>
      </w:pPr>
      <w:proofErr w:type="spellStart"/>
      <w:r w:rsidRPr="004005EA">
        <w:rPr>
          <w:rFonts w:ascii="Times New Roman" w:eastAsia="Times New Roman" w:hAnsi="Times New Roman" w:cs="Times New Roman"/>
          <w:b/>
          <w:i/>
          <w:sz w:val="28"/>
          <w:szCs w:val="28"/>
          <w:lang w:val="uk-UA"/>
        </w:rPr>
        <w:t>Конкурентноспроможність</w:t>
      </w:r>
      <w:proofErr w:type="spellEnd"/>
      <w:r w:rsidRPr="004005EA">
        <w:rPr>
          <w:rFonts w:ascii="Times New Roman" w:eastAsia="Times New Roman" w:hAnsi="Times New Roman" w:cs="Times New Roman"/>
          <w:b/>
          <w:i/>
          <w:sz w:val="28"/>
          <w:szCs w:val="28"/>
          <w:lang w:val="uk-UA"/>
        </w:rPr>
        <w:t xml:space="preserve"> </w:t>
      </w:r>
      <w:r w:rsidRPr="004005EA">
        <w:rPr>
          <w:rFonts w:ascii="Times New Roman" w:hAnsi="Times New Roman" w:cs="Times New Roman"/>
          <w:b/>
          <w:i/>
          <w:sz w:val="28"/>
          <w:szCs w:val="28"/>
          <w:lang w:val="uk-UA"/>
        </w:rPr>
        <w:t>компанії</w:t>
      </w:r>
      <w:r w:rsidRPr="000435C9">
        <w:rPr>
          <w:rFonts w:ascii="Times New Roman" w:eastAsia="Times New Roman" w:hAnsi="Times New Roman" w:cs="Times New Roman"/>
          <w:sz w:val="28"/>
          <w:szCs w:val="28"/>
          <w:lang w:val="uk-UA"/>
        </w:rPr>
        <w:t xml:space="preserve"> – це комплексне поняття, яке передбачає його здатність посісти відповідну позицію на конкретному сегменті ринку.</w:t>
      </w:r>
    </w:p>
    <w:p w:rsidR="000435C9" w:rsidRPr="001718B0" w:rsidRDefault="000435C9" w:rsidP="00947E14">
      <w:pPr>
        <w:spacing w:after="0" w:line="240" w:lineRule="auto"/>
        <w:ind w:firstLine="709"/>
        <w:jc w:val="both"/>
        <w:rPr>
          <w:rFonts w:ascii="Times New Roman" w:eastAsia="Times New Roman" w:hAnsi="Times New Roman" w:cs="Times New Roman"/>
          <w:sz w:val="28"/>
          <w:szCs w:val="28"/>
        </w:rPr>
      </w:pPr>
      <w:r w:rsidRPr="00947E14">
        <w:rPr>
          <w:rFonts w:ascii="Times New Roman" w:eastAsia="Times New Roman" w:hAnsi="Times New Roman" w:cs="Times New Roman"/>
          <w:sz w:val="28"/>
          <w:szCs w:val="28"/>
          <w:lang w:val="uk-UA"/>
        </w:rPr>
        <w:t>У даному розділі ми опишемо 2 конкуренти нашо</w:t>
      </w:r>
      <w:r w:rsidRPr="00947E14">
        <w:rPr>
          <w:rFonts w:ascii="Times New Roman" w:hAnsi="Times New Roman" w:cs="Times New Roman"/>
          <w:sz w:val="28"/>
          <w:szCs w:val="28"/>
          <w:lang w:val="uk-UA"/>
        </w:rPr>
        <w:t>ї компанії щодо будівельної галузі</w:t>
      </w:r>
      <w:r w:rsidRPr="00947E14">
        <w:rPr>
          <w:rFonts w:ascii="Times New Roman" w:eastAsia="Times New Roman" w:hAnsi="Times New Roman" w:cs="Times New Roman"/>
          <w:sz w:val="28"/>
          <w:szCs w:val="28"/>
          <w:lang w:val="uk-UA"/>
        </w:rPr>
        <w:t xml:space="preserve">. Ними є компанія «ТПК» та будівельний холдинг «Авіста» зокрема його завод по виробництву </w:t>
      </w:r>
      <w:proofErr w:type="spellStart"/>
      <w:r w:rsidRPr="00947E14">
        <w:rPr>
          <w:rFonts w:ascii="Times New Roman" w:eastAsia="Times New Roman" w:hAnsi="Times New Roman" w:cs="Times New Roman"/>
          <w:sz w:val="28"/>
          <w:szCs w:val="28"/>
          <w:lang w:val="uk-UA"/>
        </w:rPr>
        <w:t>металочерепиці</w:t>
      </w:r>
      <w:proofErr w:type="spellEnd"/>
      <w:r w:rsidRPr="00947E14">
        <w:rPr>
          <w:rFonts w:ascii="Times New Roman" w:eastAsia="Times New Roman" w:hAnsi="Times New Roman" w:cs="Times New Roman"/>
          <w:sz w:val="28"/>
          <w:szCs w:val="28"/>
          <w:lang w:val="uk-UA"/>
        </w:rPr>
        <w:t xml:space="preserve"> «</w:t>
      </w:r>
      <w:proofErr w:type="spellStart"/>
      <w:r w:rsidRPr="00947E14">
        <w:rPr>
          <w:rFonts w:ascii="Times New Roman" w:eastAsia="Times New Roman" w:hAnsi="Times New Roman" w:cs="Times New Roman"/>
          <w:sz w:val="28"/>
          <w:szCs w:val="28"/>
          <w:lang w:val="uk-UA"/>
        </w:rPr>
        <w:t>Інтеркрівля</w:t>
      </w:r>
      <w:proofErr w:type="spellEnd"/>
      <w:r w:rsidRPr="00947E14">
        <w:rPr>
          <w:rFonts w:ascii="Times New Roman" w:eastAsia="Times New Roman" w:hAnsi="Times New Roman" w:cs="Times New Roman"/>
          <w:sz w:val="28"/>
          <w:szCs w:val="28"/>
          <w:lang w:val="uk-UA"/>
        </w:rPr>
        <w:t xml:space="preserve">». Конкуренти на відміну від </w:t>
      </w:r>
      <w:proofErr w:type="spellStart"/>
      <w:r w:rsidRPr="00947E14">
        <w:rPr>
          <w:rFonts w:ascii="Times New Roman" w:hAnsi="Times New Roman" w:cs="Times New Roman"/>
          <w:sz w:val="28"/>
          <w:szCs w:val="28"/>
          <w:lang w:val="uk-UA"/>
        </w:rPr>
        <w:t>МК</w:t>
      </w:r>
      <w:proofErr w:type="spellEnd"/>
      <w:r w:rsidRPr="00947E14">
        <w:rPr>
          <w:rFonts w:ascii="Times New Roman" w:hAnsi="Times New Roman" w:cs="Times New Roman"/>
          <w:sz w:val="28"/>
          <w:szCs w:val="28"/>
          <w:lang w:val="uk-UA"/>
        </w:rPr>
        <w:t xml:space="preserve"> «</w:t>
      </w:r>
      <w:r w:rsidRPr="00947E14">
        <w:rPr>
          <w:rFonts w:ascii="Times New Roman" w:hAnsi="Times New Roman" w:cs="Times New Roman"/>
          <w:sz w:val="28"/>
          <w:szCs w:val="28"/>
          <w:lang w:val="en-US"/>
        </w:rPr>
        <w:t>Parade</w:t>
      </w:r>
      <w:r w:rsidRPr="00947E14">
        <w:rPr>
          <w:rFonts w:ascii="Times New Roman" w:eastAsia="Times New Roman" w:hAnsi="Times New Roman" w:cs="Times New Roman"/>
          <w:sz w:val="28"/>
          <w:szCs w:val="28"/>
          <w:lang w:val="uk-UA"/>
        </w:rPr>
        <w:t>» орієнтуються на всеукраїнський ринок. Вони займають вагому частку ринку («ТПК» - 18%, «</w:t>
      </w:r>
      <w:proofErr w:type="spellStart"/>
      <w:r w:rsidRPr="00947E14">
        <w:rPr>
          <w:rFonts w:ascii="Times New Roman" w:eastAsia="Times New Roman" w:hAnsi="Times New Roman" w:cs="Times New Roman"/>
          <w:sz w:val="28"/>
          <w:szCs w:val="28"/>
          <w:lang w:val="uk-UA"/>
        </w:rPr>
        <w:t>Інтеркрівля</w:t>
      </w:r>
      <w:proofErr w:type="spellEnd"/>
      <w:r w:rsidRPr="00947E14">
        <w:rPr>
          <w:rFonts w:ascii="Times New Roman" w:eastAsia="Times New Roman" w:hAnsi="Times New Roman" w:cs="Times New Roman"/>
          <w:sz w:val="28"/>
          <w:szCs w:val="28"/>
          <w:lang w:val="uk-UA"/>
        </w:rPr>
        <w:t>» - 25%). Їх філіали розташовані по всій Україні, в тому числі у Рівному, що створює значну конкуренцію.</w:t>
      </w:r>
      <w:r w:rsidR="00947E14" w:rsidRPr="00947E14">
        <w:rPr>
          <w:rFonts w:ascii="Times New Roman" w:hAnsi="Times New Roman" w:cs="Times New Roman"/>
          <w:sz w:val="28"/>
          <w:szCs w:val="28"/>
          <w:lang w:val="uk-UA"/>
        </w:rPr>
        <w:t xml:space="preserve"> </w:t>
      </w:r>
      <w:r w:rsidR="00947E14" w:rsidRPr="00947E14">
        <w:rPr>
          <w:rFonts w:ascii="Times New Roman" w:eastAsia="Times New Roman" w:hAnsi="Times New Roman" w:cs="Times New Roman"/>
          <w:sz w:val="28"/>
          <w:szCs w:val="28"/>
          <w:lang w:val="uk-UA"/>
        </w:rPr>
        <w:t xml:space="preserve">БХ «Авіста» був заснований 16 років тому. Збутова мережа «ТПК» складається з 36 філіалів, 2 з яких розташовані в Казахстані, а один – в Молдові. </w:t>
      </w:r>
    </w:p>
    <w:p w:rsidR="001718B0" w:rsidRPr="001718B0" w:rsidRDefault="001718B0" w:rsidP="001718B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Тепер можна</w:t>
      </w:r>
      <w:r w:rsidRPr="001718B0">
        <w:rPr>
          <w:rFonts w:ascii="Times New Roman" w:eastAsia="Times New Roman" w:hAnsi="Times New Roman" w:cs="Times New Roman"/>
          <w:sz w:val="28"/>
          <w:szCs w:val="28"/>
          <w:lang w:val="uk-UA"/>
        </w:rPr>
        <w:t xml:space="preserve"> провести кількісний аналіз конкуренції. Для цього складаємо таблицю-матрицю</w:t>
      </w:r>
      <w:r>
        <w:rPr>
          <w:rFonts w:ascii="Times New Roman" w:hAnsi="Times New Roman" w:cs="Times New Roman"/>
          <w:sz w:val="28"/>
          <w:szCs w:val="28"/>
          <w:lang w:val="uk-UA"/>
        </w:rPr>
        <w:t xml:space="preserve"> (таблиця </w:t>
      </w:r>
      <w:r w:rsidRPr="001718B0">
        <w:rPr>
          <w:rFonts w:ascii="Times New Roman" w:eastAsia="Times New Roman" w:hAnsi="Times New Roman" w:cs="Times New Roman"/>
          <w:sz w:val="28"/>
          <w:szCs w:val="28"/>
          <w:lang w:val="uk-UA"/>
        </w:rPr>
        <w:t>5.</w:t>
      </w:r>
      <w:r>
        <w:rPr>
          <w:rFonts w:ascii="Times New Roman" w:hAnsi="Times New Roman" w:cs="Times New Roman"/>
          <w:sz w:val="28"/>
          <w:szCs w:val="28"/>
          <w:lang w:val="uk-UA"/>
        </w:rPr>
        <w:t>1.</w:t>
      </w:r>
      <w:r w:rsidRPr="001718B0">
        <w:rPr>
          <w:rFonts w:ascii="Times New Roman" w:eastAsia="Times New Roman" w:hAnsi="Times New Roman" w:cs="Times New Roman"/>
          <w:sz w:val="28"/>
          <w:szCs w:val="28"/>
          <w:lang w:val="uk-UA"/>
        </w:rPr>
        <w:t>) і попарно порівнюємо показники конкурентоспроможності. Показнику, який є вагоміший з пари присвоюється значення 1, а іншим – 0. Далі підрахуємо кількість балів і знайдемо питому вагу кожного показника в сумарній кількості балів.</w:t>
      </w:r>
    </w:p>
    <w:p w:rsidR="001718B0" w:rsidRPr="001718B0" w:rsidRDefault="001718B0" w:rsidP="001718B0">
      <w:pPr>
        <w:spacing w:after="0" w:line="240" w:lineRule="auto"/>
        <w:ind w:firstLine="709"/>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Таблиця </w:t>
      </w:r>
      <w:r w:rsidRPr="001718B0">
        <w:rPr>
          <w:rFonts w:ascii="Times New Roman" w:eastAsia="Times New Roman" w:hAnsi="Times New Roman" w:cs="Times New Roman"/>
          <w:sz w:val="28"/>
          <w:szCs w:val="28"/>
          <w:lang w:val="uk-UA"/>
        </w:rPr>
        <w:t>5.</w:t>
      </w:r>
      <w:r>
        <w:rPr>
          <w:rFonts w:ascii="Times New Roman" w:hAnsi="Times New Roman" w:cs="Times New Roman"/>
          <w:sz w:val="28"/>
          <w:szCs w:val="28"/>
          <w:lang w:val="uk-UA"/>
        </w:rPr>
        <w:t>1.</w:t>
      </w:r>
    </w:p>
    <w:p w:rsidR="001718B0" w:rsidRPr="001718B0" w:rsidRDefault="001718B0" w:rsidP="001718B0">
      <w:pPr>
        <w:spacing w:after="0" w:line="240" w:lineRule="auto"/>
        <w:jc w:val="center"/>
        <w:rPr>
          <w:rFonts w:ascii="Times New Roman" w:eastAsia="Times New Roman" w:hAnsi="Times New Roman" w:cs="Times New Roman"/>
          <w:b/>
          <w:sz w:val="28"/>
          <w:szCs w:val="28"/>
          <w:lang w:val="uk-UA"/>
        </w:rPr>
      </w:pPr>
      <w:r w:rsidRPr="001718B0">
        <w:rPr>
          <w:rFonts w:ascii="Times New Roman" w:eastAsia="Times New Roman" w:hAnsi="Times New Roman" w:cs="Times New Roman"/>
          <w:b/>
          <w:sz w:val="28"/>
          <w:szCs w:val="28"/>
          <w:lang w:val="uk-UA"/>
        </w:rPr>
        <w:t>Матриця кількісного аналізу конкуренції</w:t>
      </w:r>
    </w:p>
    <w:tbl>
      <w:tblPr>
        <w:tblStyle w:val="a3"/>
        <w:tblW w:w="9493" w:type="dxa"/>
        <w:tblLook w:val="01E0"/>
      </w:tblPr>
      <w:tblGrid>
        <w:gridCol w:w="709"/>
        <w:gridCol w:w="4083"/>
        <w:gridCol w:w="560"/>
        <w:gridCol w:w="560"/>
        <w:gridCol w:w="560"/>
        <w:gridCol w:w="560"/>
        <w:gridCol w:w="560"/>
        <w:gridCol w:w="929"/>
        <w:gridCol w:w="972"/>
      </w:tblGrid>
      <w:tr w:rsidR="001718B0" w:rsidRPr="00771E99" w:rsidTr="002C1B75">
        <w:trPr>
          <w:trHeight w:val="652"/>
        </w:trPr>
        <w:tc>
          <w:tcPr>
            <w:tcW w:w="709" w:type="dxa"/>
          </w:tcPr>
          <w:p w:rsidR="001718B0" w:rsidRPr="00771E99" w:rsidRDefault="001718B0" w:rsidP="002C1B75">
            <w:pPr>
              <w:jc w:val="center"/>
              <w:rPr>
                <w:b/>
                <w:sz w:val="28"/>
                <w:szCs w:val="28"/>
                <w:lang w:val="uk-UA"/>
              </w:rPr>
            </w:pPr>
            <w:r w:rsidRPr="00771E99">
              <w:rPr>
                <w:b/>
                <w:sz w:val="28"/>
                <w:szCs w:val="28"/>
                <w:lang w:val="uk-UA"/>
              </w:rPr>
              <w:t xml:space="preserve">№ </w:t>
            </w:r>
            <w:proofErr w:type="spellStart"/>
            <w:r w:rsidRPr="00771E99">
              <w:rPr>
                <w:b/>
                <w:sz w:val="28"/>
                <w:szCs w:val="28"/>
                <w:lang w:val="uk-UA"/>
              </w:rPr>
              <w:t>п.п</w:t>
            </w:r>
            <w:proofErr w:type="spellEnd"/>
            <w:r w:rsidRPr="00771E99">
              <w:rPr>
                <w:b/>
                <w:sz w:val="28"/>
                <w:szCs w:val="28"/>
                <w:lang w:val="uk-UA"/>
              </w:rPr>
              <w:t>.</w:t>
            </w:r>
          </w:p>
        </w:tc>
        <w:tc>
          <w:tcPr>
            <w:tcW w:w="4083" w:type="dxa"/>
          </w:tcPr>
          <w:p w:rsidR="001718B0" w:rsidRPr="00771E99" w:rsidRDefault="001718B0" w:rsidP="002C1B75">
            <w:pPr>
              <w:jc w:val="center"/>
              <w:rPr>
                <w:b/>
                <w:sz w:val="28"/>
                <w:szCs w:val="28"/>
                <w:lang w:val="uk-UA"/>
              </w:rPr>
            </w:pPr>
            <w:r w:rsidRPr="00771E99">
              <w:rPr>
                <w:b/>
                <w:sz w:val="28"/>
                <w:szCs w:val="28"/>
                <w:lang w:val="uk-UA"/>
              </w:rPr>
              <w:t>Показники</w:t>
            </w:r>
          </w:p>
        </w:tc>
        <w:tc>
          <w:tcPr>
            <w:tcW w:w="560" w:type="dxa"/>
          </w:tcPr>
          <w:p w:rsidR="001718B0" w:rsidRPr="00771E99" w:rsidRDefault="001718B0" w:rsidP="002C1B75">
            <w:pPr>
              <w:jc w:val="center"/>
              <w:rPr>
                <w:b/>
                <w:sz w:val="28"/>
                <w:szCs w:val="28"/>
                <w:lang w:val="uk-UA"/>
              </w:rPr>
            </w:pPr>
            <w:r w:rsidRPr="00771E99">
              <w:rPr>
                <w:b/>
                <w:sz w:val="28"/>
                <w:szCs w:val="28"/>
                <w:lang w:val="uk-UA"/>
              </w:rPr>
              <w:t>1</w:t>
            </w:r>
          </w:p>
        </w:tc>
        <w:tc>
          <w:tcPr>
            <w:tcW w:w="560" w:type="dxa"/>
          </w:tcPr>
          <w:p w:rsidR="001718B0" w:rsidRPr="00771E99" w:rsidRDefault="001718B0" w:rsidP="002C1B75">
            <w:pPr>
              <w:jc w:val="center"/>
              <w:rPr>
                <w:b/>
                <w:sz w:val="28"/>
                <w:szCs w:val="28"/>
                <w:lang w:val="uk-UA"/>
              </w:rPr>
            </w:pPr>
            <w:r w:rsidRPr="00771E99">
              <w:rPr>
                <w:b/>
                <w:sz w:val="28"/>
                <w:szCs w:val="28"/>
                <w:lang w:val="uk-UA"/>
              </w:rPr>
              <w:t>2</w:t>
            </w:r>
          </w:p>
        </w:tc>
        <w:tc>
          <w:tcPr>
            <w:tcW w:w="560" w:type="dxa"/>
          </w:tcPr>
          <w:p w:rsidR="001718B0" w:rsidRPr="00771E99" w:rsidRDefault="001718B0" w:rsidP="002C1B75">
            <w:pPr>
              <w:jc w:val="center"/>
              <w:rPr>
                <w:b/>
                <w:sz w:val="28"/>
                <w:szCs w:val="28"/>
                <w:lang w:val="uk-UA"/>
              </w:rPr>
            </w:pPr>
            <w:r w:rsidRPr="00771E99">
              <w:rPr>
                <w:b/>
                <w:sz w:val="28"/>
                <w:szCs w:val="28"/>
                <w:lang w:val="uk-UA"/>
              </w:rPr>
              <w:t>3</w:t>
            </w:r>
          </w:p>
        </w:tc>
        <w:tc>
          <w:tcPr>
            <w:tcW w:w="560" w:type="dxa"/>
          </w:tcPr>
          <w:p w:rsidR="001718B0" w:rsidRPr="00E17E37" w:rsidRDefault="001718B0" w:rsidP="002C1B75">
            <w:pPr>
              <w:jc w:val="center"/>
              <w:rPr>
                <w:b/>
                <w:sz w:val="28"/>
                <w:szCs w:val="28"/>
                <w:lang w:val="uk-UA"/>
              </w:rPr>
            </w:pPr>
            <w:r w:rsidRPr="00771E99">
              <w:rPr>
                <w:b/>
                <w:sz w:val="28"/>
                <w:szCs w:val="28"/>
                <w:lang w:val="uk-UA"/>
              </w:rPr>
              <w:t>4</w:t>
            </w:r>
          </w:p>
        </w:tc>
        <w:tc>
          <w:tcPr>
            <w:tcW w:w="560" w:type="dxa"/>
          </w:tcPr>
          <w:p w:rsidR="001718B0" w:rsidRPr="00771E99" w:rsidRDefault="001718B0" w:rsidP="002C1B75">
            <w:pPr>
              <w:jc w:val="center"/>
              <w:rPr>
                <w:b/>
                <w:sz w:val="28"/>
                <w:szCs w:val="28"/>
                <w:lang w:val="uk-UA"/>
              </w:rPr>
            </w:pPr>
            <w:r w:rsidRPr="00771E99">
              <w:rPr>
                <w:b/>
                <w:sz w:val="28"/>
                <w:szCs w:val="28"/>
                <w:lang w:val="uk-UA"/>
              </w:rPr>
              <w:t>5</w:t>
            </w:r>
          </w:p>
        </w:tc>
        <w:tc>
          <w:tcPr>
            <w:tcW w:w="929" w:type="dxa"/>
          </w:tcPr>
          <w:p w:rsidR="001718B0" w:rsidRPr="00771E99" w:rsidRDefault="001718B0" w:rsidP="002C1B75">
            <w:pPr>
              <w:jc w:val="center"/>
              <w:rPr>
                <w:b/>
                <w:sz w:val="28"/>
                <w:szCs w:val="28"/>
                <w:lang w:val="uk-UA"/>
              </w:rPr>
            </w:pPr>
            <w:r w:rsidRPr="00771E99">
              <w:rPr>
                <w:b/>
                <w:sz w:val="28"/>
                <w:szCs w:val="28"/>
                <w:lang w:val="uk-UA"/>
              </w:rPr>
              <w:t>Сума</w:t>
            </w:r>
          </w:p>
        </w:tc>
        <w:tc>
          <w:tcPr>
            <w:tcW w:w="972" w:type="dxa"/>
          </w:tcPr>
          <w:p w:rsidR="001718B0" w:rsidRPr="00771E99" w:rsidRDefault="001718B0" w:rsidP="002C1B75">
            <w:pPr>
              <w:jc w:val="center"/>
              <w:rPr>
                <w:b/>
                <w:sz w:val="28"/>
                <w:szCs w:val="28"/>
                <w:lang w:val="uk-UA"/>
              </w:rPr>
            </w:pPr>
            <w:r w:rsidRPr="00771E99">
              <w:rPr>
                <w:b/>
                <w:sz w:val="28"/>
                <w:szCs w:val="28"/>
                <w:lang w:val="uk-UA"/>
              </w:rPr>
              <w:t>Вага</w:t>
            </w:r>
          </w:p>
        </w:tc>
      </w:tr>
      <w:tr w:rsidR="001718B0" w:rsidRPr="00771E99" w:rsidTr="002C1B75">
        <w:trPr>
          <w:trHeight w:val="305"/>
        </w:trPr>
        <w:tc>
          <w:tcPr>
            <w:tcW w:w="709" w:type="dxa"/>
          </w:tcPr>
          <w:p w:rsidR="001718B0" w:rsidRPr="00771E99" w:rsidRDefault="001718B0" w:rsidP="002C1B75">
            <w:pPr>
              <w:jc w:val="center"/>
              <w:rPr>
                <w:sz w:val="28"/>
                <w:szCs w:val="28"/>
                <w:lang w:val="uk-UA"/>
              </w:rPr>
            </w:pPr>
            <w:r w:rsidRPr="00771E99">
              <w:rPr>
                <w:sz w:val="28"/>
                <w:szCs w:val="28"/>
                <w:lang w:val="uk-UA"/>
              </w:rPr>
              <w:t>1.</w:t>
            </w:r>
          </w:p>
        </w:tc>
        <w:tc>
          <w:tcPr>
            <w:tcW w:w="4083" w:type="dxa"/>
          </w:tcPr>
          <w:p w:rsidR="001718B0" w:rsidRPr="00771E99" w:rsidRDefault="001718B0" w:rsidP="002C1B75">
            <w:pPr>
              <w:rPr>
                <w:sz w:val="28"/>
                <w:szCs w:val="28"/>
                <w:lang w:val="uk-UA"/>
              </w:rPr>
            </w:pPr>
            <w:r w:rsidRPr="00771E99">
              <w:rPr>
                <w:sz w:val="28"/>
                <w:szCs w:val="28"/>
                <w:lang w:val="uk-UA"/>
              </w:rPr>
              <w:t>Якість товару</w:t>
            </w:r>
          </w:p>
        </w:tc>
        <w:tc>
          <w:tcPr>
            <w:tcW w:w="560" w:type="dxa"/>
          </w:tcPr>
          <w:p w:rsidR="001718B0" w:rsidRPr="00771E99" w:rsidRDefault="001718B0" w:rsidP="002C1B75">
            <w:pPr>
              <w:jc w:val="center"/>
              <w:rPr>
                <w:sz w:val="28"/>
                <w:szCs w:val="28"/>
                <w:lang w:val="uk-UA"/>
              </w:rPr>
            </w:pPr>
            <w:r w:rsidRPr="00771E99">
              <w:rPr>
                <w:sz w:val="28"/>
                <w:szCs w:val="28"/>
                <w:lang w:val="uk-UA"/>
              </w:rPr>
              <w:t>х</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929" w:type="dxa"/>
          </w:tcPr>
          <w:p w:rsidR="001718B0" w:rsidRPr="00771E99" w:rsidRDefault="001718B0" w:rsidP="002C1B75">
            <w:pPr>
              <w:jc w:val="center"/>
              <w:rPr>
                <w:sz w:val="28"/>
                <w:szCs w:val="28"/>
                <w:lang w:val="uk-UA"/>
              </w:rPr>
            </w:pPr>
            <w:r w:rsidRPr="00771E99">
              <w:rPr>
                <w:sz w:val="28"/>
                <w:szCs w:val="28"/>
                <w:lang w:val="uk-UA"/>
              </w:rPr>
              <w:t>3</w:t>
            </w:r>
          </w:p>
        </w:tc>
        <w:tc>
          <w:tcPr>
            <w:tcW w:w="972" w:type="dxa"/>
          </w:tcPr>
          <w:p w:rsidR="001718B0" w:rsidRPr="00771E99" w:rsidRDefault="001718B0" w:rsidP="002C1B75">
            <w:pPr>
              <w:jc w:val="center"/>
              <w:rPr>
                <w:sz w:val="28"/>
                <w:szCs w:val="28"/>
                <w:lang w:val="uk-UA"/>
              </w:rPr>
            </w:pPr>
            <w:r w:rsidRPr="00771E99">
              <w:rPr>
                <w:sz w:val="28"/>
                <w:szCs w:val="28"/>
                <w:lang w:val="uk-UA"/>
              </w:rPr>
              <w:t>0,3</w:t>
            </w:r>
          </w:p>
        </w:tc>
      </w:tr>
      <w:tr w:rsidR="001718B0" w:rsidRPr="00771E99" w:rsidTr="002C1B75">
        <w:trPr>
          <w:trHeight w:val="326"/>
        </w:trPr>
        <w:tc>
          <w:tcPr>
            <w:tcW w:w="709" w:type="dxa"/>
          </w:tcPr>
          <w:p w:rsidR="001718B0" w:rsidRPr="00771E99" w:rsidRDefault="001718B0" w:rsidP="002C1B75">
            <w:pPr>
              <w:jc w:val="center"/>
              <w:rPr>
                <w:sz w:val="28"/>
                <w:szCs w:val="28"/>
                <w:lang w:val="uk-UA"/>
              </w:rPr>
            </w:pPr>
            <w:r w:rsidRPr="00771E99">
              <w:rPr>
                <w:sz w:val="28"/>
                <w:szCs w:val="28"/>
                <w:lang w:val="uk-UA"/>
              </w:rPr>
              <w:t>2.</w:t>
            </w:r>
          </w:p>
        </w:tc>
        <w:tc>
          <w:tcPr>
            <w:tcW w:w="4083" w:type="dxa"/>
          </w:tcPr>
          <w:p w:rsidR="001718B0" w:rsidRPr="00771E99" w:rsidRDefault="001718B0" w:rsidP="002C1B75">
            <w:pPr>
              <w:rPr>
                <w:sz w:val="28"/>
                <w:szCs w:val="28"/>
                <w:lang w:val="uk-UA"/>
              </w:rPr>
            </w:pPr>
            <w:r w:rsidRPr="00771E99">
              <w:rPr>
                <w:sz w:val="28"/>
                <w:szCs w:val="28"/>
                <w:lang w:val="uk-UA"/>
              </w:rPr>
              <w:t>Ціна товару</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х</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929" w:type="dxa"/>
          </w:tcPr>
          <w:p w:rsidR="001718B0" w:rsidRPr="00771E99" w:rsidRDefault="001718B0" w:rsidP="002C1B75">
            <w:pPr>
              <w:jc w:val="center"/>
              <w:rPr>
                <w:sz w:val="28"/>
                <w:szCs w:val="28"/>
                <w:lang w:val="uk-UA"/>
              </w:rPr>
            </w:pPr>
            <w:r w:rsidRPr="00771E99">
              <w:rPr>
                <w:sz w:val="28"/>
                <w:szCs w:val="28"/>
                <w:lang w:val="uk-UA"/>
              </w:rPr>
              <w:t>3</w:t>
            </w:r>
          </w:p>
        </w:tc>
        <w:tc>
          <w:tcPr>
            <w:tcW w:w="972" w:type="dxa"/>
          </w:tcPr>
          <w:p w:rsidR="001718B0" w:rsidRPr="00771E99" w:rsidRDefault="001718B0" w:rsidP="002C1B75">
            <w:pPr>
              <w:jc w:val="center"/>
              <w:rPr>
                <w:sz w:val="28"/>
                <w:szCs w:val="28"/>
                <w:lang w:val="uk-UA"/>
              </w:rPr>
            </w:pPr>
            <w:r w:rsidRPr="00771E99">
              <w:rPr>
                <w:sz w:val="28"/>
                <w:szCs w:val="28"/>
                <w:lang w:val="uk-UA"/>
              </w:rPr>
              <w:t>0,3</w:t>
            </w:r>
          </w:p>
        </w:tc>
      </w:tr>
      <w:tr w:rsidR="001718B0" w:rsidRPr="00771E99" w:rsidTr="002C1B75">
        <w:trPr>
          <w:trHeight w:val="305"/>
        </w:trPr>
        <w:tc>
          <w:tcPr>
            <w:tcW w:w="709" w:type="dxa"/>
          </w:tcPr>
          <w:p w:rsidR="001718B0" w:rsidRPr="00771E99" w:rsidRDefault="001718B0" w:rsidP="002C1B75">
            <w:pPr>
              <w:jc w:val="center"/>
              <w:rPr>
                <w:sz w:val="28"/>
                <w:szCs w:val="28"/>
                <w:lang w:val="uk-UA"/>
              </w:rPr>
            </w:pPr>
            <w:r w:rsidRPr="00771E99">
              <w:rPr>
                <w:sz w:val="28"/>
                <w:szCs w:val="28"/>
                <w:lang w:val="uk-UA"/>
              </w:rPr>
              <w:t>3.</w:t>
            </w:r>
          </w:p>
        </w:tc>
        <w:tc>
          <w:tcPr>
            <w:tcW w:w="4083" w:type="dxa"/>
          </w:tcPr>
          <w:p w:rsidR="001718B0" w:rsidRPr="00771E99" w:rsidRDefault="001718B0" w:rsidP="002C1B75">
            <w:pPr>
              <w:rPr>
                <w:sz w:val="28"/>
                <w:szCs w:val="28"/>
                <w:lang w:val="uk-UA"/>
              </w:rPr>
            </w:pPr>
            <w:r w:rsidRPr="00771E99">
              <w:rPr>
                <w:sz w:val="28"/>
                <w:szCs w:val="28"/>
                <w:lang w:val="uk-UA"/>
              </w:rPr>
              <w:t>Канали збуту</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х</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929" w:type="dxa"/>
          </w:tcPr>
          <w:p w:rsidR="001718B0" w:rsidRPr="00771E99" w:rsidRDefault="001718B0" w:rsidP="002C1B75">
            <w:pPr>
              <w:jc w:val="center"/>
              <w:rPr>
                <w:sz w:val="28"/>
                <w:szCs w:val="28"/>
                <w:lang w:val="uk-UA"/>
              </w:rPr>
            </w:pPr>
            <w:r w:rsidRPr="00771E99">
              <w:rPr>
                <w:sz w:val="28"/>
                <w:szCs w:val="28"/>
                <w:lang w:val="uk-UA"/>
              </w:rPr>
              <w:t>1</w:t>
            </w:r>
          </w:p>
        </w:tc>
        <w:tc>
          <w:tcPr>
            <w:tcW w:w="972" w:type="dxa"/>
          </w:tcPr>
          <w:p w:rsidR="001718B0" w:rsidRPr="00771E99" w:rsidRDefault="001718B0" w:rsidP="002C1B75">
            <w:pPr>
              <w:jc w:val="center"/>
              <w:rPr>
                <w:sz w:val="28"/>
                <w:szCs w:val="28"/>
                <w:lang w:val="uk-UA"/>
              </w:rPr>
            </w:pPr>
            <w:r w:rsidRPr="00771E99">
              <w:rPr>
                <w:sz w:val="28"/>
                <w:szCs w:val="28"/>
                <w:lang w:val="uk-UA"/>
              </w:rPr>
              <w:t>0,1</w:t>
            </w:r>
          </w:p>
        </w:tc>
      </w:tr>
      <w:tr w:rsidR="001718B0" w:rsidRPr="00771E99" w:rsidTr="002C1B75">
        <w:trPr>
          <w:trHeight w:val="326"/>
        </w:trPr>
        <w:tc>
          <w:tcPr>
            <w:tcW w:w="709" w:type="dxa"/>
          </w:tcPr>
          <w:p w:rsidR="001718B0" w:rsidRPr="00771E99" w:rsidRDefault="001718B0" w:rsidP="002C1B75">
            <w:pPr>
              <w:jc w:val="center"/>
              <w:rPr>
                <w:sz w:val="28"/>
                <w:szCs w:val="28"/>
                <w:lang w:val="uk-UA"/>
              </w:rPr>
            </w:pPr>
            <w:r w:rsidRPr="00771E99">
              <w:rPr>
                <w:sz w:val="28"/>
                <w:szCs w:val="28"/>
                <w:lang w:val="uk-UA"/>
              </w:rPr>
              <w:t>4.</w:t>
            </w:r>
          </w:p>
        </w:tc>
        <w:tc>
          <w:tcPr>
            <w:tcW w:w="4083" w:type="dxa"/>
          </w:tcPr>
          <w:p w:rsidR="001718B0" w:rsidRPr="00771E99" w:rsidRDefault="001718B0" w:rsidP="002C1B75">
            <w:pPr>
              <w:rPr>
                <w:sz w:val="28"/>
                <w:szCs w:val="28"/>
                <w:lang w:val="uk-UA"/>
              </w:rPr>
            </w:pPr>
            <w:r w:rsidRPr="00771E99">
              <w:rPr>
                <w:sz w:val="28"/>
                <w:szCs w:val="28"/>
                <w:lang w:val="uk-UA"/>
              </w:rPr>
              <w:t>Технічне обслуговування</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х</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929" w:type="dxa"/>
          </w:tcPr>
          <w:p w:rsidR="001718B0" w:rsidRPr="00771E99" w:rsidRDefault="001718B0" w:rsidP="002C1B75">
            <w:pPr>
              <w:jc w:val="center"/>
              <w:rPr>
                <w:sz w:val="28"/>
                <w:szCs w:val="28"/>
                <w:lang w:val="uk-UA"/>
              </w:rPr>
            </w:pPr>
            <w:r w:rsidRPr="00771E99">
              <w:rPr>
                <w:sz w:val="28"/>
                <w:szCs w:val="28"/>
                <w:lang w:val="uk-UA"/>
              </w:rPr>
              <w:t>2</w:t>
            </w:r>
          </w:p>
        </w:tc>
        <w:tc>
          <w:tcPr>
            <w:tcW w:w="972" w:type="dxa"/>
          </w:tcPr>
          <w:p w:rsidR="001718B0" w:rsidRPr="00771E99" w:rsidRDefault="001718B0" w:rsidP="002C1B75">
            <w:pPr>
              <w:jc w:val="center"/>
              <w:rPr>
                <w:sz w:val="28"/>
                <w:szCs w:val="28"/>
                <w:lang w:val="uk-UA"/>
              </w:rPr>
            </w:pPr>
            <w:r w:rsidRPr="00771E99">
              <w:rPr>
                <w:sz w:val="28"/>
                <w:szCs w:val="28"/>
                <w:lang w:val="uk-UA"/>
              </w:rPr>
              <w:t>0,2</w:t>
            </w:r>
          </w:p>
        </w:tc>
      </w:tr>
      <w:tr w:rsidR="001718B0" w:rsidRPr="00771E99" w:rsidTr="002C1B75">
        <w:trPr>
          <w:trHeight w:val="652"/>
        </w:trPr>
        <w:tc>
          <w:tcPr>
            <w:tcW w:w="709" w:type="dxa"/>
          </w:tcPr>
          <w:p w:rsidR="001718B0" w:rsidRPr="00771E99" w:rsidRDefault="001718B0" w:rsidP="002C1B75">
            <w:pPr>
              <w:jc w:val="center"/>
              <w:rPr>
                <w:sz w:val="28"/>
                <w:szCs w:val="28"/>
                <w:lang w:val="uk-UA"/>
              </w:rPr>
            </w:pPr>
            <w:r w:rsidRPr="00771E99">
              <w:rPr>
                <w:sz w:val="28"/>
                <w:szCs w:val="28"/>
                <w:lang w:val="uk-UA"/>
              </w:rPr>
              <w:t>5.</w:t>
            </w:r>
          </w:p>
        </w:tc>
        <w:tc>
          <w:tcPr>
            <w:tcW w:w="4083" w:type="dxa"/>
          </w:tcPr>
          <w:p w:rsidR="001718B0" w:rsidRPr="00771E99" w:rsidRDefault="001718B0" w:rsidP="002C1B75">
            <w:pPr>
              <w:rPr>
                <w:sz w:val="28"/>
                <w:szCs w:val="28"/>
                <w:lang w:val="uk-UA"/>
              </w:rPr>
            </w:pPr>
            <w:r w:rsidRPr="00771E99">
              <w:rPr>
                <w:sz w:val="28"/>
                <w:szCs w:val="28"/>
                <w:lang w:val="uk-UA"/>
              </w:rPr>
              <w:t>Реклама і стимулювання попиту</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0</w:t>
            </w:r>
          </w:p>
        </w:tc>
        <w:tc>
          <w:tcPr>
            <w:tcW w:w="560" w:type="dxa"/>
          </w:tcPr>
          <w:p w:rsidR="001718B0" w:rsidRPr="00771E99" w:rsidRDefault="001718B0" w:rsidP="002C1B75">
            <w:pPr>
              <w:jc w:val="center"/>
              <w:rPr>
                <w:sz w:val="28"/>
                <w:szCs w:val="28"/>
                <w:lang w:val="uk-UA"/>
              </w:rPr>
            </w:pPr>
            <w:r w:rsidRPr="00771E99">
              <w:rPr>
                <w:sz w:val="28"/>
                <w:szCs w:val="28"/>
                <w:lang w:val="uk-UA"/>
              </w:rPr>
              <w:t>х</w:t>
            </w:r>
          </w:p>
        </w:tc>
        <w:tc>
          <w:tcPr>
            <w:tcW w:w="929" w:type="dxa"/>
          </w:tcPr>
          <w:p w:rsidR="001718B0" w:rsidRPr="00771E99" w:rsidRDefault="001718B0" w:rsidP="002C1B75">
            <w:pPr>
              <w:jc w:val="center"/>
              <w:rPr>
                <w:sz w:val="28"/>
                <w:szCs w:val="28"/>
                <w:lang w:val="uk-UA"/>
              </w:rPr>
            </w:pPr>
            <w:r w:rsidRPr="00771E99">
              <w:rPr>
                <w:sz w:val="28"/>
                <w:szCs w:val="28"/>
                <w:lang w:val="uk-UA"/>
              </w:rPr>
              <w:t>1</w:t>
            </w:r>
          </w:p>
        </w:tc>
        <w:tc>
          <w:tcPr>
            <w:tcW w:w="972" w:type="dxa"/>
          </w:tcPr>
          <w:p w:rsidR="001718B0" w:rsidRPr="00771E99" w:rsidRDefault="001718B0" w:rsidP="002C1B75">
            <w:pPr>
              <w:jc w:val="center"/>
              <w:rPr>
                <w:sz w:val="28"/>
                <w:szCs w:val="28"/>
                <w:lang w:val="uk-UA"/>
              </w:rPr>
            </w:pPr>
            <w:r w:rsidRPr="00771E99">
              <w:rPr>
                <w:sz w:val="28"/>
                <w:szCs w:val="28"/>
                <w:lang w:val="uk-UA"/>
              </w:rPr>
              <w:t>0,1</w:t>
            </w:r>
          </w:p>
        </w:tc>
      </w:tr>
      <w:tr w:rsidR="001718B0" w:rsidRPr="00771E99" w:rsidTr="002C1B75">
        <w:trPr>
          <w:trHeight w:val="326"/>
        </w:trPr>
        <w:tc>
          <w:tcPr>
            <w:tcW w:w="4792" w:type="dxa"/>
            <w:gridSpan w:val="2"/>
          </w:tcPr>
          <w:p w:rsidR="001718B0" w:rsidRPr="00771E99" w:rsidRDefault="001718B0" w:rsidP="002C1B75">
            <w:pPr>
              <w:rPr>
                <w:sz w:val="28"/>
                <w:szCs w:val="28"/>
                <w:lang w:val="uk-UA"/>
              </w:rPr>
            </w:pPr>
            <w:r>
              <w:rPr>
                <w:sz w:val="28"/>
                <w:szCs w:val="28"/>
                <w:lang w:val="uk-UA"/>
              </w:rPr>
              <w:t xml:space="preserve">         </w:t>
            </w:r>
            <w:r w:rsidRPr="00771E99">
              <w:rPr>
                <w:sz w:val="28"/>
                <w:szCs w:val="28"/>
                <w:lang w:val="uk-UA"/>
              </w:rPr>
              <w:t>Сума</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1</w:t>
            </w:r>
          </w:p>
        </w:tc>
        <w:tc>
          <w:tcPr>
            <w:tcW w:w="560" w:type="dxa"/>
          </w:tcPr>
          <w:p w:rsidR="001718B0" w:rsidRPr="00771E99" w:rsidRDefault="001718B0" w:rsidP="002C1B75">
            <w:pPr>
              <w:jc w:val="center"/>
              <w:rPr>
                <w:sz w:val="28"/>
                <w:szCs w:val="28"/>
                <w:lang w:val="uk-UA"/>
              </w:rPr>
            </w:pPr>
            <w:r w:rsidRPr="00771E99">
              <w:rPr>
                <w:sz w:val="28"/>
                <w:szCs w:val="28"/>
                <w:lang w:val="uk-UA"/>
              </w:rPr>
              <w:t>3</w:t>
            </w:r>
          </w:p>
        </w:tc>
        <w:tc>
          <w:tcPr>
            <w:tcW w:w="560" w:type="dxa"/>
          </w:tcPr>
          <w:p w:rsidR="001718B0" w:rsidRPr="00771E99" w:rsidRDefault="001718B0" w:rsidP="002C1B75">
            <w:pPr>
              <w:jc w:val="center"/>
              <w:rPr>
                <w:sz w:val="28"/>
                <w:szCs w:val="28"/>
                <w:lang w:val="uk-UA"/>
              </w:rPr>
            </w:pPr>
            <w:r w:rsidRPr="00771E99">
              <w:rPr>
                <w:sz w:val="28"/>
                <w:szCs w:val="28"/>
                <w:lang w:val="uk-UA"/>
              </w:rPr>
              <w:t>2</w:t>
            </w:r>
          </w:p>
        </w:tc>
        <w:tc>
          <w:tcPr>
            <w:tcW w:w="560" w:type="dxa"/>
          </w:tcPr>
          <w:p w:rsidR="001718B0" w:rsidRPr="00771E99" w:rsidRDefault="001718B0" w:rsidP="002C1B75">
            <w:pPr>
              <w:jc w:val="center"/>
              <w:rPr>
                <w:sz w:val="28"/>
                <w:szCs w:val="28"/>
                <w:lang w:val="uk-UA"/>
              </w:rPr>
            </w:pPr>
            <w:r w:rsidRPr="00771E99">
              <w:rPr>
                <w:sz w:val="28"/>
                <w:szCs w:val="28"/>
                <w:lang w:val="uk-UA"/>
              </w:rPr>
              <w:t>3</w:t>
            </w:r>
          </w:p>
        </w:tc>
        <w:tc>
          <w:tcPr>
            <w:tcW w:w="929" w:type="dxa"/>
          </w:tcPr>
          <w:p w:rsidR="001718B0" w:rsidRPr="00771E99" w:rsidRDefault="001718B0" w:rsidP="002C1B75">
            <w:pPr>
              <w:jc w:val="center"/>
              <w:rPr>
                <w:sz w:val="28"/>
                <w:szCs w:val="28"/>
                <w:lang w:val="uk-UA"/>
              </w:rPr>
            </w:pPr>
            <w:r w:rsidRPr="00771E99">
              <w:rPr>
                <w:sz w:val="28"/>
                <w:szCs w:val="28"/>
                <w:lang w:val="uk-UA"/>
              </w:rPr>
              <w:t>10</w:t>
            </w:r>
          </w:p>
        </w:tc>
        <w:tc>
          <w:tcPr>
            <w:tcW w:w="972" w:type="dxa"/>
          </w:tcPr>
          <w:p w:rsidR="001718B0" w:rsidRPr="00771E99" w:rsidRDefault="001718B0" w:rsidP="002C1B75">
            <w:pPr>
              <w:jc w:val="center"/>
              <w:rPr>
                <w:sz w:val="28"/>
                <w:szCs w:val="28"/>
                <w:lang w:val="uk-UA"/>
              </w:rPr>
            </w:pPr>
            <w:r w:rsidRPr="00771E99">
              <w:rPr>
                <w:sz w:val="28"/>
                <w:szCs w:val="28"/>
                <w:lang w:val="uk-UA"/>
              </w:rPr>
              <w:t>1</w:t>
            </w:r>
          </w:p>
        </w:tc>
      </w:tr>
    </w:tbl>
    <w:p w:rsidR="001718B0" w:rsidRPr="001718B0" w:rsidRDefault="001718B0" w:rsidP="00E66944">
      <w:pPr>
        <w:spacing w:after="0" w:line="240" w:lineRule="auto"/>
        <w:jc w:val="center"/>
        <w:rPr>
          <w:rFonts w:ascii="Times New Roman" w:eastAsia="Times New Roman" w:hAnsi="Times New Roman" w:cs="Times New Roman"/>
          <w:sz w:val="28"/>
          <w:szCs w:val="28"/>
          <w:lang w:val="uk-UA"/>
        </w:rPr>
      </w:pPr>
      <w:r w:rsidRPr="001718B0">
        <w:rPr>
          <w:rFonts w:ascii="Times New Roman" w:eastAsia="Times New Roman" w:hAnsi="Times New Roman" w:cs="Times New Roman"/>
          <w:sz w:val="28"/>
          <w:szCs w:val="28"/>
        </w:rPr>
        <w:t xml:space="preserve">Для </w:t>
      </w:r>
      <w:proofErr w:type="spellStart"/>
      <w:r w:rsidRPr="001718B0">
        <w:rPr>
          <w:rFonts w:ascii="Times New Roman" w:eastAsia="Times New Roman" w:hAnsi="Times New Roman" w:cs="Times New Roman"/>
          <w:sz w:val="28"/>
          <w:szCs w:val="28"/>
        </w:rPr>
        <w:t>визначення</w:t>
      </w:r>
      <w:proofErr w:type="spellEnd"/>
      <w:r w:rsidRPr="001718B0">
        <w:rPr>
          <w:rFonts w:ascii="Times New Roman" w:eastAsia="Times New Roman" w:hAnsi="Times New Roman" w:cs="Times New Roman"/>
          <w:sz w:val="28"/>
          <w:szCs w:val="28"/>
        </w:rPr>
        <w:t xml:space="preserve"> рейтингу </w:t>
      </w:r>
      <w:proofErr w:type="spellStart"/>
      <w:r w:rsidR="00E66944">
        <w:rPr>
          <w:rFonts w:ascii="Times New Roman" w:eastAsia="Times New Roman" w:hAnsi="Times New Roman" w:cs="Times New Roman"/>
          <w:sz w:val="28"/>
          <w:szCs w:val="28"/>
          <w:lang w:val="uk-UA"/>
        </w:rPr>
        <w:t>комапній</w:t>
      </w:r>
      <w:proofErr w:type="spellEnd"/>
      <w:r w:rsidRPr="001718B0">
        <w:rPr>
          <w:rFonts w:ascii="Times New Roman" w:eastAsia="Times New Roman" w:hAnsi="Times New Roman" w:cs="Times New Roman"/>
          <w:sz w:val="28"/>
          <w:szCs w:val="28"/>
        </w:rPr>
        <w:t xml:space="preserve"> сформуємо </w:t>
      </w:r>
      <w:proofErr w:type="spellStart"/>
      <w:r w:rsidRPr="001718B0">
        <w:rPr>
          <w:rFonts w:ascii="Times New Roman" w:eastAsia="Times New Roman" w:hAnsi="Times New Roman" w:cs="Times New Roman"/>
          <w:sz w:val="28"/>
          <w:szCs w:val="28"/>
        </w:rPr>
        <w:t>таблицю</w:t>
      </w:r>
      <w:proofErr w:type="spellEnd"/>
      <w:r w:rsidRPr="001718B0">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5.2</w:t>
      </w:r>
      <w:r w:rsidRPr="001718B0">
        <w:rPr>
          <w:rFonts w:ascii="Times New Roman" w:eastAsia="Times New Roman" w:hAnsi="Times New Roman" w:cs="Times New Roman"/>
          <w:sz w:val="28"/>
          <w:szCs w:val="28"/>
          <w:lang w:val="uk-UA"/>
        </w:rPr>
        <w:t>.</w:t>
      </w:r>
    </w:p>
    <w:p w:rsidR="001718B0" w:rsidRPr="001718B0" w:rsidRDefault="001718B0" w:rsidP="001718B0">
      <w:pPr>
        <w:spacing w:after="0" w:line="240" w:lineRule="auto"/>
        <w:ind w:firstLine="709"/>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Таблиця 5.2.</w:t>
      </w:r>
    </w:p>
    <w:p w:rsidR="001718B0" w:rsidRPr="001718B0" w:rsidRDefault="001718B0" w:rsidP="001718B0">
      <w:pPr>
        <w:spacing w:after="0" w:line="240" w:lineRule="auto"/>
        <w:ind w:firstLine="709"/>
        <w:jc w:val="center"/>
        <w:rPr>
          <w:rFonts w:ascii="Times New Roman" w:eastAsia="Times New Roman" w:hAnsi="Times New Roman" w:cs="Times New Roman"/>
          <w:b/>
          <w:sz w:val="28"/>
          <w:szCs w:val="28"/>
          <w:lang w:val="uk-UA"/>
        </w:rPr>
      </w:pPr>
      <w:r w:rsidRPr="001718B0">
        <w:rPr>
          <w:rFonts w:ascii="Times New Roman" w:eastAsia="Times New Roman" w:hAnsi="Times New Roman" w:cs="Times New Roman"/>
          <w:b/>
          <w:sz w:val="28"/>
          <w:szCs w:val="28"/>
          <w:lang w:val="uk-UA"/>
        </w:rPr>
        <w:t xml:space="preserve">Рейтинг </w:t>
      </w:r>
      <w:r w:rsidR="00E66944">
        <w:rPr>
          <w:rFonts w:ascii="Times New Roman" w:eastAsia="Times New Roman" w:hAnsi="Times New Roman" w:cs="Times New Roman"/>
          <w:b/>
          <w:sz w:val="28"/>
          <w:szCs w:val="28"/>
          <w:lang w:val="uk-UA"/>
        </w:rPr>
        <w:t>компаній</w:t>
      </w:r>
    </w:p>
    <w:tbl>
      <w:tblPr>
        <w:tblStyle w:val="a3"/>
        <w:tblW w:w="0" w:type="auto"/>
        <w:tblLook w:val="01E0"/>
      </w:tblPr>
      <w:tblGrid>
        <w:gridCol w:w="2115"/>
        <w:gridCol w:w="986"/>
        <w:gridCol w:w="967"/>
        <w:gridCol w:w="900"/>
        <w:gridCol w:w="1080"/>
        <w:gridCol w:w="1080"/>
        <w:gridCol w:w="1339"/>
        <w:gridCol w:w="1291"/>
      </w:tblGrid>
      <w:tr w:rsidR="001718B0" w:rsidRPr="00771E99" w:rsidTr="001718B0">
        <w:tc>
          <w:tcPr>
            <w:tcW w:w="2115" w:type="dxa"/>
            <w:vMerge w:val="restart"/>
          </w:tcPr>
          <w:p w:rsidR="001718B0" w:rsidRPr="00C075C8" w:rsidRDefault="001718B0" w:rsidP="002C1B75">
            <w:pPr>
              <w:jc w:val="center"/>
              <w:rPr>
                <w:b/>
                <w:sz w:val="28"/>
                <w:szCs w:val="28"/>
                <w:lang w:val="uk-UA"/>
              </w:rPr>
            </w:pPr>
            <w:r w:rsidRPr="00C075C8">
              <w:rPr>
                <w:b/>
                <w:sz w:val="28"/>
                <w:szCs w:val="28"/>
                <w:lang w:val="uk-UA"/>
              </w:rPr>
              <w:t>Ключовий фактор успіху</w:t>
            </w:r>
          </w:p>
        </w:tc>
        <w:tc>
          <w:tcPr>
            <w:tcW w:w="986" w:type="dxa"/>
            <w:vMerge w:val="restart"/>
            <w:textDirection w:val="btLr"/>
            <w:vAlign w:val="center"/>
          </w:tcPr>
          <w:p w:rsidR="001718B0" w:rsidRPr="00771E99" w:rsidRDefault="001718B0" w:rsidP="002C1B75">
            <w:pPr>
              <w:jc w:val="center"/>
              <w:rPr>
                <w:sz w:val="28"/>
                <w:szCs w:val="28"/>
                <w:lang w:val="uk-UA"/>
              </w:rPr>
            </w:pPr>
            <w:r w:rsidRPr="00771E99">
              <w:rPr>
                <w:sz w:val="28"/>
                <w:szCs w:val="28"/>
                <w:lang w:val="uk-UA"/>
              </w:rPr>
              <w:t>Ваговий коефіцієнт</w:t>
            </w:r>
          </w:p>
        </w:tc>
        <w:tc>
          <w:tcPr>
            <w:tcW w:w="1867" w:type="dxa"/>
            <w:gridSpan w:val="2"/>
            <w:vAlign w:val="center"/>
          </w:tcPr>
          <w:p w:rsidR="001718B0" w:rsidRPr="001718B0" w:rsidRDefault="001718B0" w:rsidP="001718B0">
            <w:pPr>
              <w:jc w:val="center"/>
              <w:rPr>
                <w:b/>
                <w:sz w:val="28"/>
                <w:szCs w:val="28"/>
                <w:lang w:val="uk-UA"/>
              </w:rPr>
            </w:pPr>
            <w:proofErr w:type="spellStart"/>
            <w:r>
              <w:rPr>
                <w:b/>
                <w:sz w:val="28"/>
                <w:szCs w:val="28"/>
                <w:lang w:val="uk-UA"/>
              </w:rPr>
              <w:t>МК</w:t>
            </w:r>
            <w:proofErr w:type="spellEnd"/>
            <w:r>
              <w:rPr>
                <w:b/>
                <w:sz w:val="28"/>
                <w:szCs w:val="28"/>
                <w:lang w:val="uk-UA"/>
              </w:rPr>
              <w:t xml:space="preserve"> «</w:t>
            </w:r>
            <w:r>
              <w:rPr>
                <w:b/>
                <w:sz w:val="28"/>
                <w:szCs w:val="28"/>
                <w:lang w:val="en-US"/>
              </w:rPr>
              <w:t>Parade</w:t>
            </w:r>
            <w:r>
              <w:rPr>
                <w:b/>
                <w:sz w:val="28"/>
                <w:szCs w:val="28"/>
                <w:lang w:val="uk-UA"/>
              </w:rPr>
              <w:t>»</w:t>
            </w:r>
          </w:p>
        </w:tc>
        <w:tc>
          <w:tcPr>
            <w:tcW w:w="2160" w:type="dxa"/>
            <w:gridSpan w:val="2"/>
            <w:vAlign w:val="center"/>
          </w:tcPr>
          <w:p w:rsidR="001718B0" w:rsidRPr="00C075C8" w:rsidRDefault="001718B0" w:rsidP="002C1B75">
            <w:pPr>
              <w:jc w:val="center"/>
              <w:rPr>
                <w:b/>
                <w:sz w:val="28"/>
                <w:szCs w:val="28"/>
                <w:lang w:val="uk-UA"/>
              </w:rPr>
            </w:pPr>
            <w:r w:rsidRPr="00C075C8">
              <w:rPr>
                <w:b/>
                <w:sz w:val="28"/>
                <w:szCs w:val="28"/>
                <w:lang w:val="uk-UA"/>
              </w:rPr>
              <w:t>«ТПК»</w:t>
            </w:r>
          </w:p>
        </w:tc>
        <w:tc>
          <w:tcPr>
            <w:tcW w:w="2630" w:type="dxa"/>
            <w:gridSpan w:val="2"/>
            <w:vAlign w:val="center"/>
          </w:tcPr>
          <w:p w:rsidR="001718B0" w:rsidRPr="00C075C8" w:rsidRDefault="00F72A9C" w:rsidP="002C1B75">
            <w:pPr>
              <w:jc w:val="center"/>
              <w:rPr>
                <w:b/>
                <w:sz w:val="28"/>
                <w:szCs w:val="28"/>
                <w:lang w:val="uk-UA"/>
              </w:rPr>
            </w:pPr>
            <w:r w:rsidRPr="00C075C8">
              <w:rPr>
                <w:b/>
                <w:sz w:val="28"/>
                <w:szCs w:val="28"/>
                <w:lang w:val="uk-UA"/>
              </w:rPr>
              <w:t xml:space="preserve"> </w:t>
            </w:r>
            <w:r w:rsidR="001718B0" w:rsidRPr="00C075C8">
              <w:rPr>
                <w:b/>
                <w:sz w:val="28"/>
                <w:szCs w:val="28"/>
                <w:lang w:val="uk-UA"/>
              </w:rPr>
              <w:t>«</w:t>
            </w:r>
            <w:proofErr w:type="spellStart"/>
            <w:r w:rsidR="001718B0" w:rsidRPr="00C075C8">
              <w:rPr>
                <w:b/>
                <w:sz w:val="28"/>
                <w:szCs w:val="28"/>
                <w:lang w:val="uk-UA"/>
              </w:rPr>
              <w:t>Інтеркрівля</w:t>
            </w:r>
            <w:proofErr w:type="spellEnd"/>
            <w:r w:rsidR="001718B0" w:rsidRPr="00C075C8">
              <w:rPr>
                <w:b/>
                <w:sz w:val="28"/>
                <w:szCs w:val="28"/>
                <w:lang w:val="uk-UA"/>
              </w:rPr>
              <w:t>»</w:t>
            </w:r>
          </w:p>
        </w:tc>
      </w:tr>
      <w:tr w:rsidR="001718B0" w:rsidRPr="00771E99" w:rsidTr="001718B0">
        <w:trPr>
          <w:cantSplit/>
          <w:trHeight w:val="2434"/>
        </w:trPr>
        <w:tc>
          <w:tcPr>
            <w:tcW w:w="2115" w:type="dxa"/>
            <w:vMerge/>
          </w:tcPr>
          <w:p w:rsidR="001718B0" w:rsidRPr="00771E99" w:rsidRDefault="001718B0" w:rsidP="002C1B75">
            <w:pPr>
              <w:jc w:val="center"/>
              <w:rPr>
                <w:sz w:val="28"/>
                <w:szCs w:val="28"/>
                <w:lang w:val="uk-UA"/>
              </w:rPr>
            </w:pPr>
          </w:p>
        </w:tc>
        <w:tc>
          <w:tcPr>
            <w:tcW w:w="986" w:type="dxa"/>
            <w:vMerge/>
            <w:vAlign w:val="center"/>
          </w:tcPr>
          <w:p w:rsidR="001718B0" w:rsidRPr="00771E99" w:rsidRDefault="001718B0" w:rsidP="002C1B75">
            <w:pPr>
              <w:jc w:val="center"/>
              <w:rPr>
                <w:sz w:val="28"/>
                <w:szCs w:val="28"/>
                <w:lang w:val="uk-UA"/>
              </w:rPr>
            </w:pPr>
          </w:p>
        </w:tc>
        <w:tc>
          <w:tcPr>
            <w:tcW w:w="967" w:type="dxa"/>
            <w:textDirection w:val="btLr"/>
            <w:vAlign w:val="center"/>
          </w:tcPr>
          <w:p w:rsidR="001718B0" w:rsidRPr="00771E99" w:rsidRDefault="001718B0" w:rsidP="002C1B75">
            <w:pPr>
              <w:jc w:val="center"/>
              <w:rPr>
                <w:sz w:val="28"/>
                <w:szCs w:val="28"/>
                <w:lang w:val="uk-UA"/>
              </w:rPr>
            </w:pPr>
            <w:r w:rsidRPr="00771E99">
              <w:rPr>
                <w:sz w:val="28"/>
                <w:szCs w:val="28"/>
                <w:lang w:val="uk-UA"/>
              </w:rPr>
              <w:t>значення показника/оцінка</w:t>
            </w:r>
          </w:p>
        </w:tc>
        <w:tc>
          <w:tcPr>
            <w:tcW w:w="900" w:type="dxa"/>
            <w:textDirection w:val="btLr"/>
            <w:vAlign w:val="center"/>
          </w:tcPr>
          <w:p w:rsidR="001718B0" w:rsidRPr="00771E99" w:rsidRDefault="001718B0" w:rsidP="002C1B75">
            <w:pPr>
              <w:jc w:val="center"/>
              <w:rPr>
                <w:sz w:val="28"/>
                <w:szCs w:val="28"/>
                <w:lang w:val="uk-UA"/>
              </w:rPr>
            </w:pPr>
            <w:r w:rsidRPr="00771E99">
              <w:rPr>
                <w:sz w:val="28"/>
                <w:szCs w:val="28"/>
                <w:lang w:val="uk-UA"/>
              </w:rPr>
              <w:t>рейтинг</w:t>
            </w:r>
          </w:p>
        </w:tc>
        <w:tc>
          <w:tcPr>
            <w:tcW w:w="1080" w:type="dxa"/>
            <w:textDirection w:val="btLr"/>
            <w:vAlign w:val="center"/>
          </w:tcPr>
          <w:p w:rsidR="001718B0" w:rsidRPr="00771E99" w:rsidRDefault="001718B0" w:rsidP="002C1B75">
            <w:pPr>
              <w:jc w:val="center"/>
              <w:rPr>
                <w:sz w:val="28"/>
                <w:szCs w:val="28"/>
                <w:lang w:val="uk-UA"/>
              </w:rPr>
            </w:pPr>
            <w:r w:rsidRPr="00771E99">
              <w:rPr>
                <w:sz w:val="28"/>
                <w:szCs w:val="28"/>
                <w:lang w:val="uk-UA"/>
              </w:rPr>
              <w:t>значення показника/оцінка</w:t>
            </w:r>
          </w:p>
        </w:tc>
        <w:tc>
          <w:tcPr>
            <w:tcW w:w="1080" w:type="dxa"/>
            <w:textDirection w:val="btLr"/>
            <w:vAlign w:val="center"/>
          </w:tcPr>
          <w:p w:rsidR="001718B0" w:rsidRPr="00771E99" w:rsidRDefault="001718B0" w:rsidP="002C1B75">
            <w:pPr>
              <w:jc w:val="center"/>
              <w:rPr>
                <w:sz w:val="28"/>
                <w:szCs w:val="28"/>
                <w:lang w:val="uk-UA"/>
              </w:rPr>
            </w:pPr>
            <w:r w:rsidRPr="00771E99">
              <w:rPr>
                <w:sz w:val="28"/>
                <w:szCs w:val="28"/>
                <w:lang w:val="uk-UA"/>
              </w:rPr>
              <w:t>рейтинг</w:t>
            </w:r>
          </w:p>
        </w:tc>
        <w:tc>
          <w:tcPr>
            <w:tcW w:w="1339" w:type="dxa"/>
            <w:textDirection w:val="btLr"/>
            <w:vAlign w:val="center"/>
          </w:tcPr>
          <w:p w:rsidR="001718B0" w:rsidRPr="00771E99" w:rsidRDefault="001718B0" w:rsidP="002C1B75">
            <w:pPr>
              <w:jc w:val="center"/>
              <w:rPr>
                <w:sz w:val="28"/>
                <w:szCs w:val="28"/>
                <w:lang w:val="uk-UA"/>
              </w:rPr>
            </w:pPr>
            <w:r w:rsidRPr="00771E99">
              <w:rPr>
                <w:sz w:val="28"/>
                <w:szCs w:val="28"/>
                <w:lang w:val="uk-UA"/>
              </w:rPr>
              <w:t>значення показника/оцінка</w:t>
            </w:r>
          </w:p>
        </w:tc>
        <w:tc>
          <w:tcPr>
            <w:tcW w:w="1291" w:type="dxa"/>
            <w:textDirection w:val="btLr"/>
            <w:vAlign w:val="center"/>
          </w:tcPr>
          <w:p w:rsidR="001718B0" w:rsidRPr="00771E99" w:rsidRDefault="001718B0" w:rsidP="002C1B75">
            <w:pPr>
              <w:jc w:val="center"/>
              <w:rPr>
                <w:sz w:val="28"/>
                <w:szCs w:val="28"/>
                <w:lang w:val="uk-UA"/>
              </w:rPr>
            </w:pPr>
            <w:r w:rsidRPr="00771E99">
              <w:rPr>
                <w:sz w:val="28"/>
                <w:szCs w:val="28"/>
                <w:lang w:val="uk-UA"/>
              </w:rPr>
              <w:t>рейтинг</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t>1.Якість товару</w:t>
            </w:r>
          </w:p>
        </w:tc>
        <w:tc>
          <w:tcPr>
            <w:tcW w:w="986" w:type="dxa"/>
          </w:tcPr>
          <w:p w:rsidR="001718B0" w:rsidRPr="00771E99" w:rsidRDefault="001718B0" w:rsidP="002C1B75">
            <w:pPr>
              <w:jc w:val="center"/>
              <w:rPr>
                <w:sz w:val="28"/>
                <w:szCs w:val="28"/>
                <w:lang w:val="uk-UA"/>
              </w:rPr>
            </w:pPr>
            <w:r w:rsidRPr="00771E99">
              <w:rPr>
                <w:sz w:val="28"/>
                <w:szCs w:val="28"/>
                <w:lang w:val="uk-UA"/>
              </w:rPr>
              <w:t>0,3</w:t>
            </w:r>
          </w:p>
        </w:tc>
        <w:tc>
          <w:tcPr>
            <w:tcW w:w="967" w:type="dxa"/>
          </w:tcPr>
          <w:p w:rsidR="001718B0" w:rsidRPr="00771E99" w:rsidRDefault="001718B0" w:rsidP="002C1B75">
            <w:pPr>
              <w:jc w:val="center"/>
              <w:rPr>
                <w:sz w:val="28"/>
                <w:szCs w:val="28"/>
                <w:lang w:val="uk-UA"/>
              </w:rPr>
            </w:pPr>
            <w:r w:rsidRPr="00771E99">
              <w:rPr>
                <w:sz w:val="28"/>
                <w:szCs w:val="28"/>
                <w:lang w:val="uk-UA"/>
              </w:rPr>
              <w:t>4</w:t>
            </w:r>
          </w:p>
        </w:tc>
        <w:tc>
          <w:tcPr>
            <w:tcW w:w="900" w:type="dxa"/>
          </w:tcPr>
          <w:p w:rsidR="001718B0" w:rsidRPr="00771E99" w:rsidRDefault="001718B0" w:rsidP="002C1B75">
            <w:pPr>
              <w:jc w:val="center"/>
              <w:rPr>
                <w:sz w:val="28"/>
                <w:szCs w:val="28"/>
                <w:lang w:val="uk-UA"/>
              </w:rPr>
            </w:pPr>
            <w:r w:rsidRPr="00771E99">
              <w:rPr>
                <w:sz w:val="28"/>
                <w:szCs w:val="28"/>
                <w:lang w:val="uk-UA"/>
              </w:rPr>
              <w:t>1,2</w:t>
            </w:r>
          </w:p>
        </w:tc>
        <w:tc>
          <w:tcPr>
            <w:tcW w:w="1080" w:type="dxa"/>
          </w:tcPr>
          <w:p w:rsidR="001718B0" w:rsidRPr="00771E99" w:rsidRDefault="001718B0" w:rsidP="002C1B75">
            <w:pPr>
              <w:jc w:val="center"/>
              <w:rPr>
                <w:sz w:val="28"/>
                <w:szCs w:val="28"/>
                <w:lang w:val="uk-UA"/>
              </w:rPr>
            </w:pPr>
            <w:r w:rsidRPr="00771E99">
              <w:rPr>
                <w:sz w:val="28"/>
                <w:szCs w:val="28"/>
                <w:lang w:val="uk-UA"/>
              </w:rPr>
              <w:t>4</w:t>
            </w:r>
          </w:p>
        </w:tc>
        <w:tc>
          <w:tcPr>
            <w:tcW w:w="1080" w:type="dxa"/>
          </w:tcPr>
          <w:p w:rsidR="001718B0" w:rsidRPr="00771E99" w:rsidRDefault="001718B0" w:rsidP="002C1B75">
            <w:pPr>
              <w:jc w:val="center"/>
              <w:rPr>
                <w:sz w:val="28"/>
                <w:szCs w:val="28"/>
                <w:lang w:val="uk-UA"/>
              </w:rPr>
            </w:pPr>
            <w:r w:rsidRPr="00771E99">
              <w:rPr>
                <w:sz w:val="28"/>
                <w:szCs w:val="28"/>
                <w:lang w:val="uk-UA"/>
              </w:rPr>
              <w:t>1,2</w:t>
            </w:r>
          </w:p>
        </w:tc>
        <w:tc>
          <w:tcPr>
            <w:tcW w:w="1339" w:type="dxa"/>
          </w:tcPr>
          <w:p w:rsidR="001718B0" w:rsidRPr="00771E99" w:rsidRDefault="001718B0" w:rsidP="002C1B75">
            <w:pPr>
              <w:jc w:val="center"/>
              <w:rPr>
                <w:sz w:val="28"/>
                <w:szCs w:val="28"/>
                <w:lang w:val="uk-UA"/>
              </w:rPr>
            </w:pPr>
            <w:r w:rsidRPr="00771E99">
              <w:rPr>
                <w:sz w:val="28"/>
                <w:szCs w:val="28"/>
                <w:lang w:val="uk-UA"/>
              </w:rPr>
              <w:t>5</w:t>
            </w:r>
          </w:p>
        </w:tc>
        <w:tc>
          <w:tcPr>
            <w:tcW w:w="1291" w:type="dxa"/>
          </w:tcPr>
          <w:p w:rsidR="001718B0" w:rsidRPr="00771E99" w:rsidRDefault="001718B0" w:rsidP="002C1B75">
            <w:pPr>
              <w:jc w:val="center"/>
              <w:rPr>
                <w:sz w:val="28"/>
                <w:szCs w:val="28"/>
                <w:lang w:val="uk-UA"/>
              </w:rPr>
            </w:pPr>
            <w:r w:rsidRPr="00771E99">
              <w:rPr>
                <w:sz w:val="28"/>
                <w:szCs w:val="28"/>
                <w:lang w:val="uk-UA"/>
              </w:rPr>
              <w:t>1,5</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t>2.Ціна товару</w:t>
            </w:r>
          </w:p>
        </w:tc>
        <w:tc>
          <w:tcPr>
            <w:tcW w:w="986" w:type="dxa"/>
          </w:tcPr>
          <w:p w:rsidR="001718B0" w:rsidRPr="00771E99" w:rsidRDefault="001718B0" w:rsidP="002C1B75">
            <w:pPr>
              <w:jc w:val="center"/>
              <w:rPr>
                <w:sz w:val="28"/>
                <w:szCs w:val="28"/>
                <w:lang w:val="uk-UA"/>
              </w:rPr>
            </w:pPr>
            <w:r w:rsidRPr="00771E99">
              <w:rPr>
                <w:sz w:val="28"/>
                <w:szCs w:val="28"/>
                <w:lang w:val="uk-UA"/>
              </w:rPr>
              <w:t>0,3</w:t>
            </w:r>
          </w:p>
        </w:tc>
        <w:tc>
          <w:tcPr>
            <w:tcW w:w="967" w:type="dxa"/>
          </w:tcPr>
          <w:p w:rsidR="001718B0" w:rsidRPr="00771E99" w:rsidRDefault="001718B0" w:rsidP="002C1B75">
            <w:pPr>
              <w:jc w:val="center"/>
              <w:rPr>
                <w:sz w:val="28"/>
                <w:szCs w:val="28"/>
                <w:lang w:val="uk-UA"/>
              </w:rPr>
            </w:pPr>
            <w:r w:rsidRPr="00771E99">
              <w:rPr>
                <w:sz w:val="28"/>
                <w:szCs w:val="28"/>
                <w:lang w:val="uk-UA"/>
              </w:rPr>
              <w:t>4</w:t>
            </w:r>
          </w:p>
        </w:tc>
        <w:tc>
          <w:tcPr>
            <w:tcW w:w="900" w:type="dxa"/>
          </w:tcPr>
          <w:p w:rsidR="001718B0" w:rsidRPr="00771E99" w:rsidRDefault="001718B0" w:rsidP="002C1B75">
            <w:pPr>
              <w:jc w:val="center"/>
              <w:rPr>
                <w:sz w:val="28"/>
                <w:szCs w:val="28"/>
                <w:lang w:val="uk-UA"/>
              </w:rPr>
            </w:pPr>
            <w:r w:rsidRPr="00771E99">
              <w:rPr>
                <w:sz w:val="28"/>
                <w:szCs w:val="28"/>
                <w:lang w:val="uk-UA"/>
              </w:rPr>
              <w:t>1,2</w:t>
            </w:r>
          </w:p>
        </w:tc>
        <w:tc>
          <w:tcPr>
            <w:tcW w:w="1080" w:type="dxa"/>
          </w:tcPr>
          <w:p w:rsidR="001718B0" w:rsidRPr="00771E99" w:rsidRDefault="001718B0" w:rsidP="002C1B75">
            <w:pPr>
              <w:jc w:val="center"/>
              <w:rPr>
                <w:sz w:val="28"/>
                <w:szCs w:val="28"/>
                <w:lang w:val="uk-UA"/>
              </w:rPr>
            </w:pPr>
            <w:r w:rsidRPr="00771E99">
              <w:rPr>
                <w:sz w:val="28"/>
                <w:szCs w:val="28"/>
                <w:lang w:val="uk-UA"/>
              </w:rPr>
              <w:t>4</w:t>
            </w:r>
          </w:p>
        </w:tc>
        <w:tc>
          <w:tcPr>
            <w:tcW w:w="1080" w:type="dxa"/>
          </w:tcPr>
          <w:p w:rsidR="001718B0" w:rsidRPr="00771E99" w:rsidRDefault="001718B0" w:rsidP="002C1B75">
            <w:pPr>
              <w:jc w:val="center"/>
              <w:rPr>
                <w:sz w:val="28"/>
                <w:szCs w:val="28"/>
                <w:lang w:val="uk-UA"/>
              </w:rPr>
            </w:pPr>
            <w:r w:rsidRPr="00771E99">
              <w:rPr>
                <w:sz w:val="28"/>
                <w:szCs w:val="28"/>
                <w:lang w:val="uk-UA"/>
              </w:rPr>
              <w:t>1,2</w:t>
            </w:r>
          </w:p>
        </w:tc>
        <w:tc>
          <w:tcPr>
            <w:tcW w:w="1339" w:type="dxa"/>
          </w:tcPr>
          <w:p w:rsidR="001718B0" w:rsidRPr="00771E99" w:rsidRDefault="001718B0" w:rsidP="002C1B75">
            <w:pPr>
              <w:jc w:val="center"/>
              <w:rPr>
                <w:sz w:val="28"/>
                <w:szCs w:val="28"/>
                <w:lang w:val="uk-UA"/>
              </w:rPr>
            </w:pPr>
            <w:r w:rsidRPr="00771E99">
              <w:rPr>
                <w:sz w:val="28"/>
                <w:szCs w:val="28"/>
                <w:lang w:val="uk-UA"/>
              </w:rPr>
              <w:t>3</w:t>
            </w:r>
          </w:p>
        </w:tc>
        <w:tc>
          <w:tcPr>
            <w:tcW w:w="1291" w:type="dxa"/>
          </w:tcPr>
          <w:p w:rsidR="001718B0" w:rsidRPr="00771E99" w:rsidRDefault="001718B0" w:rsidP="002C1B75">
            <w:pPr>
              <w:jc w:val="center"/>
              <w:rPr>
                <w:sz w:val="28"/>
                <w:szCs w:val="28"/>
                <w:lang w:val="uk-UA"/>
              </w:rPr>
            </w:pPr>
            <w:r w:rsidRPr="00771E99">
              <w:rPr>
                <w:sz w:val="28"/>
                <w:szCs w:val="28"/>
                <w:lang w:val="uk-UA"/>
              </w:rPr>
              <w:t>0,9</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t>3.Канали збуту</w:t>
            </w:r>
          </w:p>
        </w:tc>
        <w:tc>
          <w:tcPr>
            <w:tcW w:w="986" w:type="dxa"/>
          </w:tcPr>
          <w:p w:rsidR="001718B0" w:rsidRPr="00771E99" w:rsidRDefault="001718B0" w:rsidP="002C1B75">
            <w:pPr>
              <w:jc w:val="center"/>
              <w:rPr>
                <w:sz w:val="28"/>
                <w:szCs w:val="28"/>
                <w:lang w:val="uk-UA"/>
              </w:rPr>
            </w:pPr>
            <w:r w:rsidRPr="00771E99">
              <w:rPr>
                <w:sz w:val="28"/>
                <w:szCs w:val="28"/>
                <w:lang w:val="uk-UA"/>
              </w:rPr>
              <w:t>0,1</w:t>
            </w:r>
          </w:p>
        </w:tc>
        <w:tc>
          <w:tcPr>
            <w:tcW w:w="967" w:type="dxa"/>
          </w:tcPr>
          <w:p w:rsidR="001718B0" w:rsidRPr="00771E99" w:rsidRDefault="001718B0" w:rsidP="002C1B75">
            <w:pPr>
              <w:jc w:val="center"/>
              <w:rPr>
                <w:sz w:val="28"/>
                <w:szCs w:val="28"/>
                <w:lang w:val="uk-UA"/>
              </w:rPr>
            </w:pPr>
            <w:r w:rsidRPr="00771E99">
              <w:rPr>
                <w:sz w:val="28"/>
                <w:szCs w:val="28"/>
                <w:lang w:val="uk-UA"/>
              </w:rPr>
              <w:t>3</w:t>
            </w:r>
          </w:p>
        </w:tc>
        <w:tc>
          <w:tcPr>
            <w:tcW w:w="900" w:type="dxa"/>
          </w:tcPr>
          <w:p w:rsidR="001718B0" w:rsidRPr="00771E99" w:rsidRDefault="001718B0" w:rsidP="002C1B75">
            <w:pPr>
              <w:jc w:val="center"/>
              <w:rPr>
                <w:sz w:val="28"/>
                <w:szCs w:val="28"/>
                <w:lang w:val="uk-UA"/>
              </w:rPr>
            </w:pPr>
            <w:r w:rsidRPr="00771E99">
              <w:rPr>
                <w:sz w:val="28"/>
                <w:szCs w:val="28"/>
                <w:lang w:val="uk-UA"/>
              </w:rPr>
              <w:t>0,4</w:t>
            </w:r>
          </w:p>
        </w:tc>
        <w:tc>
          <w:tcPr>
            <w:tcW w:w="1080" w:type="dxa"/>
          </w:tcPr>
          <w:p w:rsidR="001718B0" w:rsidRPr="00771E99" w:rsidRDefault="001718B0" w:rsidP="002C1B75">
            <w:pPr>
              <w:jc w:val="center"/>
              <w:rPr>
                <w:sz w:val="28"/>
                <w:szCs w:val="28"/>
                <w:lang w:val="uk-UA"/>
              </w:rPr>
            </w:pPr>
            <w:r w:rsidRPr="00771E99">
              <w:rPr>
                <w:sz w:val="28"/>
                <w:szCs w:val="28"/>
                <w:lang w:val="uk-UA"/>
              </w:rPr>
              <w:t>4</w:t>
            </w:r>
          </w:p>
        </w:tc>
        <w:tc>
          <w:tcPr>
            <w:tcW w:w="1080" w:type="dxa"/>
          </w:tcPr>
          <w:p w:rsidR="001718B0" w:rsidRPr="00771E99" w:rsidRDefault="001718B0" w:rsidP="002C1B75">
            <w:pPr>
              <w:jc w:val="center"/>
              <w:rPr>
                <w:sz w:val="28"/>
                <w:szCs w:val="28"/>
                <w:lang w:val="uk-UA"/>
              </w:rPr>
            </w:pPr>
            <w:r w:rsidRPr="00771E99">
              <w:rPr>
                <w:sz w:val="28"/>
                <w:szCs w:val="28"/>
                <w:lang w:val="uk-UA"/>
              </w:rPr>
              <w:t>0,4</w:t>
            </w:r>
          </w:p>
        </w:tc>
        <w:tc>
          <w:tcPr>
            <w:tcW w:w="1339" w:type="dxa"/>
          </w:tcPr>
          <w:p w:rsidR="001718B0" w:rsidRPr="00771E99" w:rsidRDefault="001718B0" w:rsidP="002C1B75">
            <w:pPr>
              <w:jc w:val="center"/>
              <w:rPr>
                <w:sz w:val="28"/>
                <w:szCs w:val="28"/>
                <w:lang w:val="uk-UA"/>
              </w:rPr>
            </w:pPr>
            <w:r w:rsidRPr="00771E99">
              <w:rPr>
                <w:sz w:val="28"/>
                <w:szCs w:val="28"/>
                <w:lang w:val="uk-UA"/>
              </w:rPr>
              <w:t>4</w:t>
            </w:r>
          </w:p>
        </w:tc>
        <w:tc>
          <w:tcPr>
            <w:tcW w:w="1291" w:type="dxa"/>
          </w:tcPr>
          <w:p w:rsidR="001718B0" w:rsidRPr="00771E99" w:rsidRDefault="001718B0" w:rsidP="002C1B75">
            <w:pPr>
              <w:jc w:val="center"/>
              <w:rPr>
                <w:sz w:val="28"/>
                <w:szCs w:val="28"/>
                <w:lang w:val="uk-UA"/>
              </w:rPr>
            </w:pPr>
            <w:r w:rsidRPr="00771E99">
              <w:rPr>
                <w:sz w:val="28"/>
                <w:szCs w:val="28"/>
                <w:lang w:val="uk-UA"/>
              </w:rPr>
              <w:t>0,4</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lastRenderedPageBreak/>
              <w:t>4.Технічне обслуговування</w:t>
            </w:r>
          </w:p>
        </w:tc>
        <w:tc>
          <w:tcPr>
            <w:tcW w:w="986" w:type="dxa"/>
          </w:tcPr>
          <w:p w:rsidR="001718B0" w:rsidRPr="00771E99" w:rsidRDefault="001718B0" w:rsidP="002C1B75">
            <w:pPr>
              <w:jc w:val="center"/>
              <w:rPr>
                <w:sz w:val="28"/>
                <w:szCs w:val="28"/>
                <w:lang w:val="uk-UA"/>
              </w:rPr>
            </w:pPr>
            <w:r w:rsidRPr="00771E99">
              <w:rPr>
                <w:sz w:val="28"/>
                <w:szCs w:val="28"/>
                <w:lang w:val="uk-UA"/>
              </w:rPr>
              <w:t>0,2</w:t>
            </w:r>
          </w:p>
        </w:tc>
        <w:tc>
          <w:tcPr>
            <w:tcW w:w="967" w:type="dxa"/>
          </w:tcPr>
          <w:p w:rsidR="001718B0" w:rsidRPr="00771E99" w:rsidRDefault="001718B0" w:rsidP="002C1B75">
            <w:pPr>
              <w:jc w:val="center"/>
              <w:rPr>
                <w:sz w:val="28"/>
                <w:szCs w:val="28"/>
                <w:lang w:val="uk-UA"/>
              </w:rPr>
            </w:pPr>
            <w:r w:rsidRPr="00771E99">
              <w:rPr>
                <w:sz w:val="28"/>
                <w:szCs w:val="28"/>
                <w:lang w:val="uk-UA"/>
              </w:rPr>
              <w:t>4</w:t>
            </w:r>
          </w:p>
        </w:tc>
        <w:tc>
          <w:tcPr>
            <w:tcW w:w="900" w:type="dxa"/>
          </w:tcPr>
          <w:p w:rsidR="001718B0" w:rsidRPr="00771E99" w:rsidRDefault="001718B0" w:rsidP="002C1B75">
            <w:pPr>
              <w:jc w:val="center"/>
              <w:rPr>
                <w:sz w:val="28"/>
                <w:szCs w:val="28"/>
                <w:lang w:val="uk-UA"/>
              </w:rPr>
            </w:pPr>
            <w:r w:rsidRPr="00771E99">
              <w:rPr>
                <w:sz w:val="28"/>
                <w:szCs w:val="28"/>
                <w:lang w:val="uk-UA"/>
              </w:rPr>
              <w:t>0,8</w:t>
            </w:r>
          </w:p>
        </w:tc>
        <w:tc>
          <w:tcPr>
            <w:tcW w:w="1080" w:type="dxa"/>
          </w:tcPr>
          <w:p w:rsidR="001718B0" w:rsidRPr="00771E99" w:rsidRDefault="001718B0" w:rsidP="002C1B75">
            <w:pPr>
              <w:jc w:val="center"/>
              <w:rPr>
                <w:sz w:val="28"/>
                <w:szCs w:val="28"/>
                <w:lang w:val="uk-UA"/>
              </w:rPr>
            </w:pPr>
            <w:r w:rsidRPr="00771E99">
              <w:rPr>
                <w:sz w:val="28"/>
                <w:szCs w:val="28"/>
                <w:lang w:val="uk-UA"/>
              </w:rPr>
              <w:t>4</w:t>
            </w:r>
          </w:p>
        </w:tc>
        <w:tc>
          <w:tcPr>
            <w:tcW w:w="1080" w:type="dxa"/>
          </w:tcPr>
          <w:p w:rsidR="001718B0" w:rsidRPr="00771E99" w:rsidRDefault="001718B0" w:rsidP="002C1B75">
            <w:pPr>
              <w:jc w:val="center"/>
              <w:rPr>
                <w:sz w:val="28"/>
                <w:szCs w:val="28"/>
                <w:lang w:val="uk-UA"/>
              </w:rPr>
            </w:pPr>
            <w:r w:rsidRPr="00771E99">
              <w:rPr>
                <w:sz w:val="28"/>
                <w:szCs w:val="28"/>
                <w:lang w:val="uk-UA"/>
              </w:rPr>
              <w:t>0,8</w:t>
            </w:r>
          </w:p>
        </w:tc>
        <w:tc>
          <w:tcPr>
            <w:tcW w:w="1339" w:type="dxa"/>
          </w:tcPr>
          <w:p w:rsidR="001718B0" w:rsidRPr="00771E99" w:rsidRDefault="001718B0" w:rsidP="002C1B75">
            <w:pPr>
              <w:jc w:val="center"/>
              <w:rPr>
                <w:sz w:val="28"/>
                <w:szCs w:val="28"/>
                <w:lang w:val="uk-UA"/>
              </w:rPr>
            </w:pPr>
            <w:r w:rsidRPr="00771E99">
              <w:rPr>
                <w:sz w:val="28"/>
                <w:szCs w:val="28"/>
                <w:lang w:val="uk-UA"/>
              </w:rPr>
              <w:t>5</w:t>
            </w:r>
          </w:p>
        </w:tc>
        <w:tc>
          <w:tcPr>
            <w:tcW w:w="1291" w:type="dxa"/>
          </w:tcPr>
          <w:p w:rsidR="001718B0" w:rsidRPr="00771E99" w:rsidRDefault="001718B0" w:rsidP="002C1B75">
            <w:pPr>
              <w:jc w:val="center"/>
              <w:rPr>
                <w:sz w:val="28"/>
                <w:szCs w:val="28"/>
                <w:lang w:val="uk-UA"/>
              </w:rPr>
            </w:pPr>
            <w:r w:rsidRPr="00771E99">
              <w:rPr>
                <w:sz w:val="28"/>
                <w:szCs w:val="28"/>
                <w:lang w:val="uk-UA"/>
              </w:rPr>
              <w:t>1</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t>5.Реклама і стимулювання попиту</w:t>
            </w:r>
          </w:p>
        </w:tc>
        <w:tc>
          <w:tcPr>
            <w:tcW w:w="986" w:type="dxa"/>
          </w:tcPr>
          <w:p w:rsidR="001718B0" w:rsidRPr="00771E99" w:rsidRDefault="001718B0" w:rsidP="002C1B75">
            <w:pPr>
              <w:jc w:val="center"/>
              <w:rPr>
                <w:sz w:val="28"/>
                <w:szCs w:val="28"/>
                <w:lang w:val="uk-UA"/>
              </w:rPr>
            </w:pPr>
            <w:r w:rsidRPr="00771E99">
              <w:rPr>
                <w:sz w:val="28"/>
                <w:szCs w:val="28"/>
                <w:lang w:val="uk-UA"/>
              </w:rPr>
              <w:t>0,1</w:t>
            </w:r>
          </w:p>
        </w:tc>
        <w:tc>
          <w:tcPr>
            <w:tcW w:w="967" w:type="dxa"/>
          </w:tcPr>
          <w:p w:rsidR="001718B0" w:rsidRPr="00771E99" w:rsidRDefault="001718B0" w:rsidP="002C1B75">
            <w:pPr>
              <w:jc w:val="center"/>
              <w:rPr>
                <w:sz w:val="28"/>
                <w:szCs w:val="28"/>
                <w:lang w:val="uk-UA"/>
              </w:rPr>
            </w:pPr>
            <w:r w:rsidRPr="00771E99">
              <w:rPr>
                <w:sz w:val="28"/>
                <w:szCs w:val="28"/>
                <w:lang w:val="uk-UA"/>
              </w:rPr>
              <w:t>3</w:t>
            </w:r>
          </w:p>
        </w:tc>
        <w:tc>
          <w:tcPr>
            <w:tcW w:w="900" w:type="dxa"/>
          </w:tcPr>
          <w:p w:rsidR="001718B0" w:rsidRPr="00771E99" w:rsidRDefault="001718B0" w:rsidP="002C1B75">
            <w:pPr>
              <w:jc w:val="center"/>
              <w:rPr>
                <w:sz w:val="28"/>
                <w:szCs w:val="28"/>
                <w:lang w:val="uk-UA"/>
              </w:rPr>
            </w:pPr>
            <w:r w:rsidRPr="00771E99">
              <w:rPr>
                <w:sz w:val="28"/>
                <w:szCs w:val="28"/>
                <w:lang w:val="uk-UA"/>
              </w:rPr>
              <w:t>0,3</w:t>
            </w:r>
          </w:p>
        </w:tc>
        <w:tc>
          <w:tcPr>
            <w:tcW w:w="1080" w:type="dxa"/>
          </w:tcPr>
          <w:p w:rsidR="001718B0" w:rsidRPr="00771E99" w:rsidRDefault="001718B0" w:rsidP="002C1B75">
            <w:pPr>
              <w:jc w:val="center"/>
              <w:rPr>
                <w:sz w:val="28"/>
                <w:szCs w:val="28"/>
                <w:lang w:val="uk-UA"/>
              </w:rPr>
            </w:pPr>
            <w:r w:rsidRPr="00771E99">
              <w:rPr>
                <w:sz w:val="28"/>
                <w:szCs w:val="28"/>
                <w:lang w:val="uk-UA"/>
              </w:rPr>
              <w:t>4</w:t>
            </w:r>
          </w:p>
        </w:tc>
        <w:tc>
          <w:tcPr>
            <w:tcW w:w="1080" w:type="dxa"/>
          </w:tcPr>
          <w:p w:rsidR="001718B0" w:rsidRPr="00771E99" w:rsidRDefault="001718B0" w:rsidP="002C1B75">
            <w:pPr>
              <w:jc w:val="center"/>
              <w:rPr>
                <w:sz w:val="28"/>
                <w:szCs w:val="28"/>
                <w:lang w:val="uk-UA"/>
              </w:rPr>
            </w:pPr>
            <w:r w:rsidRPr="00771E99">
              <w:rPr>
                <w:sz w:val="28"/>
                <w:szCs w:val="28"/>
                <w:lang w:val="uk-UA"/>
              </w:rPr>
              <w:t>0,4</w:t>
            </w:r>
          </w:p>
        </w:tc>
        <w:tc>
          <w:tcPr>
            <w:tcW w:w="1339" w:type="dxa"/>
          </w:tcPr>
          <w:p w:rsidR="001718B0" w:rsidRPr="00771E99" w:rsidRDefault="001718B0" w:rsidP="002C1B75">
            <w:pPr>
              <w:jc w:val="center"/>
              <w:rPr>
                <w:sz w:val="28"/>
                <w:szCs w:val="28"/>
                <w:lang w:val="uk-UA"/>
              </w:rPr>
            </w:pPr>
            <w:r w:rsidRPr="00771E99">
              <w:rPr>
                <w:sz w:val="28"/>
                <w:szCs w:val="28"/>
                <w:lang w:val="uk-UA"/>
              </w:rPr>
              <w:t>4</w:t>
            </w:r>
          </w:p>
        </w:tc>
        <w:tc>
          <w:tcPr>
            <w:tcW w:w="1291" w:type="dxa"/>
          </w:tcPr>
          <w:p w:rsidR="001718B0" w:rsidRPr="00771E99" w:rsidRDefault="001718B0" w:rsidP="002C1B75">
            <w:pPr>
              <w:jc w:val="center"/>
              <w:rPr>
                <w:sz w:val="28"/>
                <w:szCs w:val="28"/>
                <w:lang w:val="uk-UA"/>
              </w:rPr>
            </w:pPr>
            <w:r w:rsidRPr="00771E99">
              <w:rPr>
                <w:sz w:val="28"/>
                <w:szCs w:val="28"/>
                <w:lang w:val="uk-UA"/>
              </w:rPr>
              <w:t>0,4</w:t>
            </w:r>
          </w:p>
        </w:tc>
      </w:tr>
      <w:tr w:rsidR="001718B0" w:rsidRPr="00771E99" w:rsidTr="001718B0">
        <w:tc>
          <w:tcPr>
            <w:tcW w:w="2115" w:type="dxa"/>
          </w:tcPr>
          <w:p w:rsidR="001718B0" w:rsidRPr="00771E99" w:rsidRDefault="001718B0" w:rsidP="002C1B75">
            <w:pPr>
              <w:rPr>
                <w:sz w:val="28"/>
                <w:szCs w:val="28"/>
                <w:lang w:val="uk-UA"/>
              </w:rPr>
            </w:pPr>
            <w:r w:rsidRPr="00771E99">
              <w:rPr>
                <w:sz w:val="28"/>
                <w:szCs w:val="28"/>
                <w:lang w:val="uk-UA"/>
              </w:rPr>
              <w:t>Загальна оцінка</w:t>
            </w:r>
          </w:p>
        </w:tc>
        <w:tc>
          <w:tcPr>
            <w:tcW w:w="986" w:type="dxa"/>
          </w:tcPr>
          <w:p w:rsidR="001718B0" w:rsidRPr="00771E99" w:rsidRDefault="001718B0" w:rsidP="002C1B75">
            <w:pPr>
              <w:jc w:val="center"/>
              <w:rPr>
                <w:sz w:val="28"/>
                <w:szCs w:val="28"/>
                <w:lang w:val="uk-UA"/>
              </w:rPr>
            </w:pPr>
            <w:r w:rsidRPr="00771E99">
              <w:rPr>
                <w:sz w:val="28"/>
                <w:szCs w:val="28"/>
                <w:lang w:val="uk-UA"/>
              </w:rPr>
              <w:t>1</w:t>
            </w:r>
          </w:p>
        </w:tc>
        <w:tc>
          <w:tcPr>
            <w:tcW w:w="967" w:type="dxa"/>
          </w:tcPr>
          <w:p w:rsidR="001718B0" w:rsidRPr="00771E99" w:rsidRDefault="001718B0" w:rsidP="002C1B75">
            <w:pPr>
              <w:jc w:val="center"/>
              <w:rPr>
                <w:sz w:val="28"/>
                <w:szCs w:val="28"/>
                <w:lang w:val="uk-UA"/>
              </w:rPr>
            </w:pPr>
            <w:r w:rsidRPr="00771E99">
              <w:rPr>
                <w:sz w:val="28"/>
                <w:szCs w:val="28"/>
                <w:lang w:val="uk-UA"/>
              </w:rPr>
              <w:t>х</w:t>
            </w:r>
          </w:p>
        </w:tc>
        <w:tc>
          <w:tcPr>
            <w:tcW w:w="900" w:type="dxa"/>
          </w:tcPr>
          <w:p w:rsidR="001718B0" w:rsidRPr="00771E99" w:rsidRDefault="001718B0" w:rsidP="002C1B75">
            <w:pPr>
              <w:jc w:val="center"/>
              <w:rPr>
                <w:b/>
                <w:sz w:val="28"/>
                <w:szCs w:val="28"/>
                <w:lang w:val="uk-UA"/>
              </w:rPr>
            </w:pPr>
            <w:r w:rsidRPr="00771E99">
              <w:rPr>
                <w:b/>
                <w:sz w:val="28"/>
                <w:szCs w:val="28"/>
                <w:lang w:val="uk-UA"/>
              </w:rPr>
              <w:t>3,9</w:t>
            </w:r>
          </w:p>
        </w:tc>
        <w:tc>
          <w:tcPr>
            <w:tcW w:w="1080" w:type="dxa"/>
          </w:tcPr>
          <w:p w:rsidR="001718B0" w:rsidRPr="00771E99" w:rsidRDefault="001718B0" w:rsidP="002C1B75">
            <w:pPr>
              <w:jc w:val="center"/>
              <w:rPr>
                <w:sz w:val="28"/>
                <w:szCs w:val="28"/>
                <w:lang w:val="uk-UA"/>
              </w:rPr>
            </w:pPr>
            <w:r w:rsidRPr="00771E99">
              <w:rPr>
                <w:sz w:val="28"/>
                <w:szCs w:val="28"/>
                <w:lang w:val="uk-UA"/>
              </w:rPr>
              <w:t>х</w:t>
            </w:r>
          </w:p>
        </w:tc>
        <w:tc>
          <w:tcPr>
            <w:tcW w:w="1080" w:type="dxa"/>
          </w:tcPr>
          <w:p w:rsidR="001718B0" w:rsidRPr="00771E99" w:rsidRDefault="001718B0" w:rsidP="002C1B75">
            <w:pPr>
              <w:jc w:val="center"/>
              <w:rPr>
                <w:b/>
                <w:sz w:val="28"/>
                <w:szCs w:val="28"/>
                <w:lang w:val="uk-UA"/>
              </w:rPr>
            </w:pPr>
            <w:r w:rsidRPr="00771E99">
              <w:rPr>
                <w:b/>
                <w:sz w:val="28"/>
                <w:szCs w:val="28"/>
                <w:lang w:val="uk-UA"/>
              </w:rPr>
              <w:t>4</w:t>
            </w:r>
          </w:p>
        </w:tc>
        <w:tc>
          <w:tcPr>
            <w:tcW w:w="1339" w:type="dxa"/>
          </w:tcPr>
          <w:p w:rsidR="001718B0" w:rsidRPr="00771E99" w:rsidRDefault="001718B0" w:rsidP="002C1B75">
            <w:pPr>
              <w:jc w:val="center"/>
              <w:rPr>
                <w:sz w:val="28"/>
                <w:szCs w:val="28"/>
                <w:lang w:val="uk-UA"/>
              </w:rPr>
            </w:pPr>
            <w:r w:rsidRPr="00771E99">
              <w:rPr>
                <w:sz w:val="28"/>
                <w:szCs w:val="28"/>
                <w:lang w:val="uk-UA"/>
              </w:rPr>
              <w:t>х</w:t>
            </w:r>
          </w:p>
        </w:tc>
        <w:tc>
          <w:tcPr>
            <w:tcW w:w="1291" w:type="dxa"/>
          </w:tcPr>
          <w:p w:rsidR="001718B0" w:rsidRPr="00771E99" w:rsidRDefault="001718B0" w:rsidP="002C1B75">
            <w:pPr>
              <w:jc w:val="center"/>
              <w:rPr>
                <w:b/>
                <w:sz w:val="28"/>
                <w:szCs w:val="28"/>
                <w:lang w:val="uk-UA"/>
              </w:rPr>
            </w:pPr>
            <w:r w:rsidRPr="00771E99">
              <w:rPr>
                <w:b/>
                <w:sz w:val="28"/>
                <w:szCs w:val="28"/>
                <w:lang w:val="uk-UA"/>
              </w:rPr>
              <w:t>4,2</w:t>
            </w:r>
          </w:p>
        </w:tc>
      </w:tr>
    </w:tbl>
    <w:p w:rsidR="001718B0" w:rsidRPr="001718B0" w:rsidRDefault="001718B0" w:rsidP="001718B0">
      <w:pPr>
        <w:spacing w:after="0" w:line="240" w:lineRule="auto"/>
        <w:ind w:firstLine="567"/>
        <w:jc w:val="both"/>
        <w:outlineLvl w:val="0"/>
        <w:rPr>
          <w:rFonts w:ascii="Times New Roman" w:eastAsia="Times New Roman" w:hAnsi="Times New Roman" w:cs="Times New Roman"/>
          <w:sz w:val="28"/>
          <w:szCs w:val="28"/>
          <w:lang w:val="uk-UA"/>
        </w:rPr>
      </w:pPr>
      <w:r w:rsidRPr="001718B0">
        <w:rPr>
          <w:rFonts w:ascii="Times New Roman" w:eastAsia="Times New Roman" w:hAnsi="Times New Roman" w:cs="Times New Roman"/>
          <w:sz w:val="28"/>
          <w:szCs w:val="28"/>
          <w:lang w:val="uk-UA"/>
        </w:rPr>
        <w:t>Отже, провівши аналіз конкуренції, ми визначили зага</w:t>
      </w:r>
      <w:r>
        <w:rPr>
          <w:rFonts w:ascii="Times New Roman" w:hAnsi="Times New Roman" w:cs="Times New Roman"/>
          <w:sz w:val="28"/>
          <w:szCs w:val="28"/>
          <w:lang w:val="uk-UA"/>
        </w:rPr>
        <w:t>льний оціночний бал для кожної компанії</w:t>
      </w:r>
      <w:r w:rsidRPr="001718B0">
        <w:rPr>
          <w:rFonts w:ascii="Times New Roman" w:eastAsia="Times New Roman" w:hAnsi="Times New Roman" w:cs="Times New Roman"/>
          <w:sz w:val="28"/>
          <w:szCs w:val="28"/>
          <w:lang w:val="uk-UA"/>
        </w:rPr>
        <w:t>, який базувався на таких показниках як якість товару, ціна товару, канали збуту, технічне обслуговування, реклама і стимулювання попиту.</w:t>
      </w:r>
    </w:p>
    <w:p w:rsidR="004005EA" w:rsidRDefault="000435C9" w:rsidP="001718B0">
      <w:pPr>
        <w:spacing w:after="0" w:line="240" w:lineRule="auto"/>
        <w:ind w:firstLine="567"/>
        <w:jc w:val="both"/>
        <w:outlineLvl w:val="0"/>
        <w:rPr>
          <w:rFonts w:ascii="Times New Roman" w:hAnsi="Times New Roman" w:cs="Times New Roman"/>
          <w:spacing w:val="-2"/>
          <w:sz w:val="28"/>
          <w:szCs w:val="28"/>
          <w:lang w:val="uk-UA"/>
        </w:rPr>
      </w:pPr>
      <w:r w:rsidRPr="004005EA">
        <w:rPr>
          <w:rFonts w:ascii="Times New Roman" w:eastAsia="Times New Roman" w:hAnsi="Times New Roman" w:cs="Times New Roman"/>
          <w:sz w:val="28"/>
          <w:szCs w:val="28"/>
          <w:lang w:val="uk-UA"/>
        </w:rPr>
        <w:t xml:space="preserve">Найближчими конкурентами </w:t>
      </w:r>
      <w:proofErr w:type="spellStart"/>
      <w:r w:rsidRPr="004005EA">
        <w:rPr>
          <w:rFonts w:ascii="Times New Roman" w:hAnsi="Times New Roman" w:cs="Times New Roman"/>
          <w:sz w:val="28"/>
          <w:szCs w:val="28"/>
          <w:lang w:val="uk-UA"/>
        </w:rPr>
        <w:t>МК</w:t>
      </w:r>
      <w:proofErr w:type="spellEnd"/>
      <w:r w:rsidRPr="004005EA">
        <w:rPr>
          <w:rFonts w:ascii="Times New Roman" w:hAnsi="Times New Roman" w:cs="Times New Roman"/>
          <w:sz w:val="28"/>
          <w:szCs w:val="28"/>
          <w:lang w:val="uk-UA"/>
        </w:rPr>
        <w:t xml:space="preserve"> «</w:t>
      </w:r>
      <w:r w:rsidRPr="004005EA">
        <w:rPr>
          <w:rFonts w:ascii="Times New Roman" w:hAnsi="Times New Roman" w:cs="Times New Roman"/>
          <w:sz w:val="28"/>
          <w:szCs w:val="28"/>
          <w:lang w:val="en-US"/>
        </w:rPr>
        <w:t>Parade</w:t>
      </w:r>
      <w:r w:rsidRPr="004005EA">
        <w:rPr>
          <w:rFonts w:ascii="Times New Roman" w:hAnsi="Times New Roman" w:cs="Times New Roman"/>
          <w:sz w:val="28"/>
          <w:szCs w:val="28"/>
          <w:lang w:val="uk-UA"/>
        </w:rPr>
        <w:t>»</w:t>
      </w:r>
      <w:r w:rsidRPr="004005EA">
        <w:rPr>
          <w:rFonts w:ascii="Times New Roman" w:eastAsia="Times New Roman" w:hAnsi="Times New Roman" w:cs="Times New Roman"/>
          <w:sz w:val="28"/>
          <w:szCs w:val="28"/>
          <w:lang w:val="uk-UA"/>
        </w:rPr>
        <w:t xml:space="preserve"> є такі швейні </w:t>
      </w:r>
      <w:r w:rsidRPr="004005EA">
        <w:rPr>
          <w:rFonts w:ascii="Times New Roman" w:hAnsi="Times New Roman" w:cs="Times New Roman"/>
          <w:sz w:val="28"/>
          <w:szCs w:val="28"/>
          <w:lang w:val="uk-UA"/>
        </w:rPr>
        <w:t>компанії</w:t>
      </w:r>
      <w:r w:rsidRPr="004005EA">
        <w:rPr>
          <w:rFonts w:ascii="Times New Roman" w:eastAsia="Times New Roman" w:hAnsi="Times New Roman" w:cs="Times New Roman"/>
          <w:sz w:val="28"/>
          <w:szCs w:val="28"/>
          <w:lang w:val="uk-UA"/>
        </w:rPr>
        <w:t xml:space="preserve">, як </w:t>
      </w:r>
      <w:r w:rsidR="004005EA" w:rsidRPr="004005EA">
        <w:rPr>
          <w:rFonts w:ascii="Times New Roman" w:hAnsi="Times New Roman" w:cs="Times New Roman"/>
          <w:sz w:val="28"/>
          <w:szCs w:val="28"/>
          <w:lang w:val="uk-UA"/>
        </w:rPr>
        <w:t xml:space="preserve">швейна фабрика </w:t>
      </w:r>
      <w:r w:rsidRPr="004005EA">
        <w:rPr>
          <w:rFonts w:ascii="Times New Roman" w:eastAsia="Times New Roman" w:hAnsi="Times New Roman" w:cs="Times New Roman"/>
          <w:sz w:val="28"/>
          <w:szCs w:val="28"/>
          <w:lang w:val="uk-UA"/>
        </w:rPr>
        <w:t>«Волинь» м. Луцьк та фабрика «</w:t>
      </w:r>
      <w:proofErr w:type="spellStart"/>
      <w:r w:rsidRPr="004005EA">
        <w:rPr>
          <w:rFonts w:ascii="Times New Roman" w:eastAsia="Times New Roman" w:hAnsi="Times New Roman" w:cs="Times New Roman"/>
          <w:sz w:val="28"/>
          <w:szCs w:val="28"/>
          <w:lang w:val="uk-UA"/>
        </w:rPr>
        <w:t>Спецстиль</w:t>
      </w:r>
      <w:proofErr w:type="spellEnd"/>
      <w:r w:rsidRPr="004005EA">
        <w:rPr>
          <w:rFonts w:ascii="Times New Roman" w:eastAsia="Times New Roman" w:hAnsi="Times New Roman" w:cs="Times New Roman"/>
          <w:sz w:val="28"/>
          <w:szCs w:val="28"/>
          <w:lang w:val="uk-UA"/>
        </w:rPr>
        <w:t xml:space="preserve">» м. Львів. </w:t>
      </w:r>
      <w:r w:rsidR="004005EA" w:rsidRPr="004005EA">
        <w:rPr>
          <w:rFonts w:ascii="Times New Roman" w:eastAsia="Times New Roman" w:hAnsi="Times New Roman" w:cs="Times New Roman"/>
          <w:spacing w:val="-2"/>
          <w:sz w:val="28"/>
          <w:szCs w:val="28"/>
          <w:lang w:val="uk-UA"/>
        </w:rPr>
        <w:t>О</w:t>
      </w:r>
      <w:proofErr w:type="spellStart"/>
      <w:r w:rsidR="004005EA" w:rsidRPr="004005EA">
        <w:rPr>
          <w:rFonts w:ascii="Times New Roman" w:eastAsia="Times New Roman" w:hAnsi="Times New Roman" w:cs="Times New Roman"/>
          <w:spacing w:val="-2"/>
          <w:sz w:val="28"/>
          <w:szCs w:val="28"/>
        </w:rPr>
        <w:t>скільки</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hAnsi="Times New Roman" w:cs="Times New Roman"/>
          <w:sz w:val="28"/>
          <w:szCs w:val="28"/>
          <w:lang w:val="uk-UA"/>
        </w:rPr>
        <w:t>МК</w:t>
      </w:r>
      <w:proofErr w:type="spellEnd"/>
      <w:r w:rsidR="004005EA" w:rsidRPr="004005EA">
        <w:rPr>
          <w:rFonts w:ascii="Times New Roman" w:hAnsi="Times New Roman" w:cs="Times New Roman"/>
          <w:sz w:val="28"/>
          <w:szCs w:val="28"/>
          <w:lang w:val="uk-UA"/>
        </w:rPr>
        <w:t xml:space="preserve"> «</w:t>
      </w:r>
      <w:r w:rsidR="004005EA" w:rsidRPr="004005EA">
        <w:rPr>
          <w:rFonts w:ascii="Times New Roman" w:hAnsi="Times New Roman" w:cs="Times New Roman"/>
          <w:sz w:val="28"/>
          <w:szCs w:val="28"/>
          <w:lang w:val="en-US"/>
        </w:rPr>
        <w:t>Parade</w:t>
      </w:r>
      <w:r w:rsidR="004005EA" w:rsidRPr="004005EA">
        <w:rPr>
          <w:rFonts w:ascii="Times New Roman" w:hAnsi="Times New Roman" w:cs="Times New Roman"/>
          <w:sz w:val="28"/>
          <w:szCs w:val="28"/>
          <w:lang w:val="uk-UA"/>
        </w:rPr>
        <w:t>»</w:t>
      </w:r>
      <w:r w:rsidR="004005EA" w:rsidRPr="004005EA">
        <w:rPr>
          <w:rFonts w:ascii="Times New Roman" w:eastAsia="Times New Roman" w:hAnsi="Times New Roman" w:cs="Times New Roman"/>
          <w:sz w:val="28"/>
          <w:szCs w:val="28"/>
          <w:lang w:val="uk-UA"/>
        </w:rPr>
        <w:t xml:space="preserve"> </w:t>
      </w:r>
      <w:proofErr w:type="spellStart"/>
      <w:r w:rsidR="004005EA" w:rsidRPr="004005EA">
        <w:rPr>
          <w:rFonts w:ascii="Times New Roman" w:eastAsia="Times New Roman" w:hAnsi="Times New Roman" w:cs="Times New Roman"/>
          <w:spacing w:val="-2"/>
          <w:sz w:val="28"/>
          <w:szCs w:val="28"/>
        </w:rPr>
        <w:t>постійно</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удосконалює</w:t>
      </w:r>
      <w:proofErr w:type="spellEnd"/>
      <w:r w:rsidR="004005EA" w:rsidRPr="004005EA">
        <w:rPr>
          <w:rFonts w:ascii="Times New Roman" w:eastAsia="Times New Roman" w:hAnsi="Times New Roman" w:cs="Times New Roman"/>
          <w:spacing w:val="-2"/>
          <w:sz w:val="28"/>
          <w:szCs w:val="28"/>
        </w:rPr>
        <w:t xml:space="preserve"> свою </w:t>
      </w:r>
      <w:proofErr w:type="spellStart"/>
      <w:r w:rsidR="004005EA" w:rsidRPr="004005EA">
        <w:rPr>
          <w:rFonts w:ascii="Times New Roman" w:eastAsia="Times New Roman" w:hAnsi="Times New Roman" w:cs="Times New Roman"/>
          <w:spacing w:val="-2"/>
          <w:sz w:val="28"/>
          <w:szCs w:val="28"/>
        </w:rPr>
        <w:t>продукцію</w:t>
      </w:r>
      <w:proofErr w:type="spellEnd"/>
      <w:r w:rsidR="004005EA" w:rsidRPr="004005EA">
        <w:rPr>
          <w:rFonts w:ascii="Times New Roman" w:eastAsia="Times New Roman" w:hAnsi="Times New Roman" w:cs="Times New Roman"/>
          <w:spacing w:val="-2"/>
          <w:sz w:val="28"/>
          <w:szCs w:val="28"/>
        </w:rPr>
        <w:t xml:space="preserve">, а також </w:t>
      </w:r>
      <w:proofErr w:type="spellStart"/>
      <w:r w:rsidR="004005EA" w:rsidRPr="004005EA">
        <w:rPr>
          <w:rFonts w:ascii="Times New Roman" w:eastAsia="Times New Roman" w:hAnsi="Times New Roman" w:cs="Times New Roman"/>
          <w:spacing w:val="-2"/>
          <w:sz w:val="28"/>
          <w:szCs w:val="28"/>
        </w:rPr>
        <w:t>відповідним</w:t>
      </w:r>
      <w:proofErr w:type="spellEnd"/>
      <w:r w:rsidR="004005EA" w:rsidRPr="004005EA">
        <w:rPr>
          <w:rFonts w:ascii="Times New Roman" w:eastAsia="Times New Roman" w:hAnsi="Times New Roman" w:cs="Times New Roman"/>
          <w:spacing w:val="-2"/>
          <w:sz w:val="28"/>
          <w:szCs w:val="28"/>
        </w:rPr>
        <w:t xml:space="preserve"> чином ставиться до </w:t>
      </w:r>
      <w:proofErr w:type="spellStart"/>
      <w:r w:rsidR="004005EA" w:rsidRPr="004005EA">
        <w:rPr>
          <w:rFonts w:ascii="Times New Roman" w:eastAsia="Times New Roman" w:hAnsi="Times New Roman" w:cs="Times New Roman"/>
          <w:spacing w:val="-2"/>
          <w:sz w:val="28"/>
          <w:szCs w:val="28"/>
        </w:rPr>
        <w:t>своїх</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співробітників</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іде</w:t>
      </w:r>
      <w:proofErr w:type="spellEnd"/>
      <w:r w:rsidR="004005EA" w:rsidRPr="004005EA">
        <w:rPr>
          <w:rFonts w:ascii="Times New Roman" w:eastAsia="Times New Roman" w:hAnsi="Times New Roman" w:cs="Times New Roman"/>
          <w:spacing w:val="-2"/>
          <w:sz w:val="28"/>
          <w:szCs w:val="28"/>
        </w:rPr>
        <w:t xml:space="preserve"> на </w:t>
      </w:r>
      <w:proofErr w:type="spellStart"/>
      <w:r w:rsidR="004005EA" w:rsidRPr="004005EA">
        <w:rPr>
          <w:rFonts w:ascii="Times New Roman" w:eastAsia="Times New Roman" w:hAnsi="Times New Roman" w:cs="Times New Roman"/>
          <w:spacing w:val="-2"/>
          <w:sz w:val="28"/>
          <w:szCs w:val="28"/>
        </w:rPr>
        <w:t>зустріч</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постачальникам</w:t>
      </w:r>
      <w:proofErr w:type="spellEnd"/>
      <w:r w:rsidR="004005EA" w:rsidRPr="004005EA">
        <w:rPr>
          <w:rFonts w:ascii="Times New Roman" w:eastAsia="Times New Roman" w:hAnsi="Times New Roman" w:cs="Times New Roman"/>
          <w:spacing w:val="-2"/>
          <w:sz w:val="28"/>
          <w:szCs w:val="28"/>
        </w:rPr>
        <w:t xml:space="preserve"> та </w:t>
      </w:r>
      <w:proofErr w:type="spellStart"/>
      <w:r w:rsidR="004005EA" w:rsidRPr="004005EA">
        <w:rPr>
          <w:rFonts w:ascii="Times New Roman" w:eastAsia="Times New Roman" w:hAnsi="Times New Roman" w:cs="Times New Roman"/>
          <w:spacing w:val="-2"/>
          <w:sz w:val="28"/>
          <w:szCs w:val="28"/>
        </w:rPr>
        <w:t>покупцям</w:t>
      </w:r>
      <w:proofErr w:type="spellEnd"/>
      <w:r w:rsidR="004005EA" w:rsidRPr="004005EA">
        <w:rPr>
          <w:rFonts w:ascii="Times New Roman" w:eastAsia="Times New Roman" w:hAnsi="Times New Roman" w:cs="Times New Roman"/>
          <w:spacing w:val="-2"/>
          <w:sz w:val="28"/>
          <w:szCs w:val="28"/>
        </w:rPr>
        <w:t>),</w:t>
      </w:r>
      <w:r w:rsidR="004005EA" w:rsidRPr="004005EA">
        <w:rPr>
          <w:rFonts w:ascii="Times New Roman" w:eastAsia="Lucida Sans Unicode" w:hAnsi="Times New Roman" w:cs="Times New Roman"/>
          <w:sz w:val="28"/>
          <w:szCs w:val="28"/>
          <w:lang w:eastAsia="en-US" w:bidi="en-US"/>
        </w:rPr>
        <w:t xml:space="preserve"> </w:t>
      </w:r>
      <w:r w:rsidR="004005EA" w:rsidRPr="004005EA">
        <w:rPr>
          <w:rFonts w:ascii="Times New Roman" w:eastAsia="Times New Roman" w:hAnsi="Times New Roman" w:cs="Times New Roman"/>
          <w:spacing w:val="-2"/>
          <w:sz w:val="28"/>
          <w:szCs w:val="28"/>
        </w:rPr>
        <w:t xml:space="preserve">великих </w:t>
      </w:r>
      <w:proofErr w:type="spellStart"/>
      <w:r w:rsidR="004005EA" w:rsidRPr="004005EA">
        <w:rPr>
          <w:rFonts w:ascii="Times New Roman" w:eastAsia="Times New Roman" w:hAnsi="Times New Roman" w:cs="Times New Roman"/>
          <w:spacing w:val="-2"/>
          <w:sz w:val="28"/>
          <w:szCs w:val="28"/>
        </w:rPr>
        <w:t>труднощів</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і</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загроз</w:t>
      </w:r>
      <w:proofErr w:type="spellEnd"/>
      <w:r w:rsidR="004005EA" w:rsidRPr="004005EA">
        <w:rPr>
          <w:rFonts w:ascii="Times New Roman" w:eastAsia="Times New Roman" w:hAnsi="Times New Roman" w:cs="Times New Roman"/>
          <w:spacing w:val="-2"/>
          <w:sz w:val="28"/>
          <w:szCs w:val="28"/>
        </w:rPr>
        <w:t xml:space="preserve"> </w:t>
      </w:r>
      <w:proofErr w:type="spellStart"/>
      <w:r w:rsidR="004005EA" w:rsidRPr="004005EA">
        <w:rPr>
          <w:rFonts w:ascii="Times New Roman" w:eastAsia="Times New Roman" w:hAnsi="Times New Roman" w:cs="Times New Roman"/>
          <w:spacing w:val="-2"/>
          <w:sz w:val="28"/>
          <w:szCs w:val="28"/>
        </w:rPr>
        <w:t>конкуренти</w:t>
      </w:r>
      <w:proofErr w:type="spellEnd"/>
      <w:r w:rsidR="004005EA" w:rsidRPr="004005EA">
        <w:rPr>
          <w:rFonts w:ascii="Times New Roman" w:eastAsia="Times New Roman" w:hAnsi="Times New Roman" w:cs="Times New Roman"/>
          <w:spacing w:val="-2"/>
          <w:sz w:val="28"/>
          <w:szCs w:val="28"/>
        </w:rPr>
        <w:t xml:space="preserve"> не </w:t>
      </w:r>
      <w:proofErr w:type="spellStart"/>
      <w:r w:rsidR="004005EA" w:rsidRPr="004005EA">
        <w:rPr>
          <w:rFonts w:ascii="Times New Roman" w:eastAsia="Times New Roman" w:hAnsi="Times New Roman" w:cs="Times New Roman"/>
          <w:spacing w:val="-2"/>
          <w:sz w:val="28"/>
          <w:szCs w:val="28"/>
        </w:rPr>
        <w:t>створюватимуть</w:t>
      </w:r>
      <w:proofErr w:type="spellEnd"/>
      <w:r w:rsidR="004005EA" w:rsidRPr="004005EA">
        <w:rPr>
          <w:rFonts w:ascii="Times New Roman" w:eastAsia="Times New Roman" w:hAnsi="Times New Roman" w:cs="Times New Roman"/>
          <w:spacing w:val="-2"/>
          <w:sz w:val="28"/>
          <w:szCs w:val="28"/>
        </w:rPr>
        <w:t>.</w:t>
      </w:r>
      <w:r w:rsidR="004005EA">
        <w:rPr>
          <w:rFonts w:ascii="Times New Roman" w:hAnsi="Times New Roman" w:cs="Times New Roman"/>
          <w:spacing w:val="-2"/>
          <w:sz w:val="28"/>
          <w:szCs w:val="28"/>
          <w:lang w:val="uk-UA"/>
        </w:rPr>
        <w:t xml:space="preserve"> </w:t>
      </w:r>
    </w:p>
    <w:p w:rsidR="00F72A9C" w:rsidRPr="00F72A9C" w:rsidRDefault="00F72A9C" w:rsidP="00F72A9C">
      <w:pPr>
        <w:spacing w:after="0" w:line="240" w:lineRule="auto"/>
        <w:ind w:firstLine="851"/>
        <w:jc w:val="both"/>
        <w:outlineLvl w:val="0"/>
        <w:rPr>
          <w:rFonts w:ascii="Times New Roman" w:eastAsia="Times New Roman" w:hAnsi="Times New Roman" w:cs="Times New Roman"/>
          <w:spacing w:val="-2"/>
          <w:sz w:val="28"/>
          <w:szCs w:val="28"/>
        </w:rPr>
      </w:pPr>
      <w:proofErr w:type="spellStart"/>
      <w:r w:rsidRPr="00F72A9C">
        <w:rPr>
          <w:rFonts w:ascii="Times New Roman" w:eastAsia="Times New Roman" w:hAnsi="Times New Roman" w:cs="Times New Roman"/>
          <w:spacing w:val="-2"/>
          <w:sz w:val="28"/>
          <w:szCs w:val="28"/>
        </w:rPr>
        <w:t>Щоб</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порівняти</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конкурентів</w:t>
      </w:r>
      <w:proofErr w:type="spellEnd"/>
      <w:r>
        <w:rPr>
          <w:rFonts w:ascii="Times New Roman" w:hAnsi="Times New Roman" w:cs="Times New Roman"/>
          <w:color w:val="000000"/>
          <w:spacing w:val="-2"/>
          <w:sz w:val="28"/>
          <w:szCs w:val="28"/>
          <w:lang w:val="uk-UA"/>
        </w:rPr>
        <w:t xml:space="preserve"> швейної галузі</w:t>
      </w:r>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розрахуємо</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вагомість</w:t>
      </w:r>
      <w:proofErr w:type="spellEnd"/>
      <w:r w:rsidRPr="00F72A9C">
        <w:rPr>
          <w:rFonts w:ascii="Times New Roman" w:eastAsia="Times New Roman" w:hAnsi="Times New Roman" w:cs="Times New Roman"/>
          <w:spacing w:val="-2"/>
          <w:sz w:val="28"/>
          <w:szCs w:val="28"/>
        </w:rPr>
        <w:t xml:space="preserve"> кожного з показників (табл. </w:t>
      </w:r>
      <w:r>
        <w:rPr>
          <w:rFonts w:ascii="Times New Roman" w:hAnsi="Times New Roman" w:cs="Times New Roman"/>
          <w:spacing w:val="-2"/>
          <w:sz w:val="28"/>
          <w:szCs w:val="28"/>
          <w:lang w:val="uk-UA"/>
        </w:rPr>
        <w:t>5.3.</w:t>
      </w:r>
      <w:r w:rsidRPr="00F72A9C">
        <w:rPr>
          <w:rFonts w:ascii="Times New Roman" w:eastAsia="Times New Roman" w:hAnsi="Times New Roman" w:cs="Times New Roman"/>
          <w:spacing w:val="-2"/>
          <w:sz w:val="28"/>
          <w:szCs w:val="28"/>
        </w:rPr>
        <w:t xml:space="preserve">). Для цього </w:t>
      </w:r>
      <w:proofErr w:type="spellStart"/>
      <w:r w:rsidRPr="00F72A9C">
        <w:rPr>
          <w:rFonts w:ascii="Times New Roman" w:eastAsia="Times New Roman" w:hAnsi="Times New Roman" w:cs="Times New Roman"/>
          <w:spacing w:val="-2"/>
          <w:sz w:val="28"/>
          <w:szCs w:val="28"/>
        </w:rPr>
        <w:t>складемо</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таблицю-матрицю</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і</w:t>
      </w:r>
      <w:proofErr w:type="spellEnd"/>
      <w:r w:rsidRPr="00F72A9C">
        <w:rPr>
          <w:rFonts w:ascii="Times New Roman" w:eastAsia="Times New Roman" w:hAnsi="Times New Roman" w:cs="Times New Roman"/>
          <w:spacing w:val="-2"/>
          <w:sz w:val="28"/>
          <w:szCs w:val="28"/>
        </w:rPr>
        <w:t xml:space="preserve"> попарно </w:t>
      </w:r>
      <w:proofErr w:type="spellStart"/>
      <w:r w:rsidRPr="00F72A9C">
        <w:rPr>
          <w:rFonts w:ascii="Times New Roman" w:eastAsia="Times New Roman" w:hAnsi="Times New Roman" w:cs="Times New Roman"/>
          <w:spacing w:val="-2"/>
          <w:sz w:val="28"/>
          <w:szCs w:val="28"/>
        </w:rPr>
        <w:t>порівняємо</w:t>
      </w:r>
      <w:proofErr w:type="spellEnd"/>
      <w:r w:rsidRPr="00F72A9C">
        <w:rPr>
          <w:rFonts w:ascii="Times New Roman" w:eastAsia="Times New Roman" w:hAnsi="Times New Roman" w:cs="Times New Roman"/>
          <w:spacing w:val="-2"/>
          <w:sz w:val="28"/>
          <w:szCs w:val="28"/>
        </w:rPr>
        <w:t xml:space="preserve"> показники конкурентоспроможності. Найбільш </w:t>
      </w:r>
      <w:proofErr w:type="spellStart"/>
      <w:r w:rsidRPr="00F72A9C">
        <w:rPr>
          <w:rFonts w:ascii="Times New Roman" w:eastAsia="Times New Roman" w:hAnsi="Times New Roman" w:cs="Times New Roman"/>
          <w:spacing w:val="-2"/>
          <w:sz w:val="28"/>
          <w:szCs w:val="28"/>
        </w:rPr>
        <w:t>вагомому</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показнику</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присвоюємо</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значення</w:t>
      </w:r>
      <w:proofErr w:type="spellEnd"/>
      <w:r w:rsidRPr="00F72A9C">
        <w:rPr>
          <w:rFonts w:ascii="Times New Roman" w:eastAsia="Times New Roman" w:hAnsi="Times New Roman" w:cs="Times New Roman"/>
          <w:spacing w:val="-2"/>
          <w:sz w:val="28"/>
          <w:szCs w:val="28"/>
        </w:rPr>
        <w:t xml:space="preserve"> 1, а </w:t>
      </w:r>
      <w:proofErr w:type="spellStart"/>
      <w:r w:rsidRPr="00F72A9C">
        <w:rPr>
          <w:rFonts w:ascii="Times New Roman" w:eastAsia="Times New Roman" w:hAnsi="Times New Roman" w:cs="Times New Roman"/>
          <w:spacing w:val="-2"/>
          <w:sz w:val="28"/>
          <w:szCs w:val="28"/>
        </w:rPr>
        <w:t>іншому</w:t>
      </w:r>
      <w:proofErr w:type="spellEnd"/>
      <w:r w:rsidRPr="00F72A9C">
        <w:rPr>
          <w:rFonts w:ascii="Times New Roman" w:eastAsia="Times New Roman" w:hAnsi="Times New Roman" w:cs="Times New Roman"/>
          <w:spacing w:val="-2"/>
          <w:sz w:val="28"/>
          <w:szCs w:val="28"/>
        </w:rPr>
        <w:t xml:space="preserve"> – 0. </w:t>
      </w:r>
    </w:p>
    <w:p w:rsidR="00F72A9C" w:rsidRPr="00F72A9C" w:rsidRDefault="00F72A9C" w:rsidP="00F72A9C">
      <w:pPr>
        <w:spacing w:after="0" w:line="240" w:lineRule="auto"/>
        <w:ind w:firstLine="851"/>
        <w:jc w:val="right"/>
        <w:outlineLvl w:val="0"/>
        <w:rPr>
          <w:rFonts w:ascii="Times New Roman" w:eastAsia="Times New Roman" w:hAnsi="Times New Roman" w:cs="Times New Roman"/>
          <w:spacing w:val="-2"/>
          <w:sz w:val="28"/>
          <w:szCs w:val="28"/>
          <w:lang w:val="uk-UA"/>
        </w:rPr>
      </w:pPr>
      <w:proofErr w:type="spellStart"/>
      <w:r w:rsidRPr="00F72A9C">
        <w:rPr>
          <w:rFonts w:ascii="Times New Roman" w:eastAsia="Times New Roman" w:hAnsi="Times New Roman" w:cs="Times New Roman"/>
          <w:spacing w:val="-2"/>
          <w:sz w:val="28"/>
          <w:szCs w:val="28"/>
        </w:rPr>
        <w:t>Таблиця</w:t>
      </w:r>
      <w:proofErr w:type="spellEnd"/>
      <w:r w:rsidRPr="00F72A9C">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lang w:val="uk-UA"/>
        </w:rPr>
        <w:t>5.3.</w:t>
      </w:r>
    </w:p>
    <w:p w:rsidR="00F72A9C" w:rsidRPr="00F72A9C" w:rsidRDefault="00F72A9C" w:rsidP="00F72A9C">
      <w:pPr>
        <w:spacing w:after="0" w:line="240" w:lineRule="auto"/>
        <w:ind w:firstLine="851"/>
        <w:jc w:val="center"/>
        <w:outlineLvl w:val="0"/>
        <w:rPr>
          <w:rFonts w:ascii="Times New Roman" w:eastAsia="Times New Roman" w:hAnsi="Times New Roman" w:cs="Times New Roman"/>
          <w:b/>
          <w:spacing w:val="-2"/>
          <w:sz w:val="28"/>
          <w:szCs w:val="28"/>
          <w:lang w:val="uk-UA"/>
        </w:rPr>
      </w:pPr>
      <w:proofErr w:type="spellStart"/>
      <w:r w:rsidRPr="00F72A9C">
        <w:rPr>
          <w:rFonts w:ascii="Times New Roman" w:eastAsia="Times New Roman" w:hAnsi="Times New Roman" w:cs="Times New Roman"/>
          <w:b/>
          <w:spacing w:val="-2"/>
          <w:sz w:val="28"/>
          <w:szCs w:val="28"/>
        </w:rPr>
        <w:t>Розрахунок</w:t>
      </w:r>
      <w:proofErr w:type="spellEnd"/>
      <w:r w:rsidRPr="00F72A9C">
        <w:rPr>
          <w:rFonts w:ascii="Times New Roman" w:eastAsia="Times New Roman" w:hAnsi="Times New Roman" w:cs="Times New Roman"/>
          <w:b/>
          <w:spacing w:val="-2"/>
          <w:sz w:val="28"/>
          <w:szCs w:val="28"/>
        </w:rPr>
        <w:t xml:space="preserve"> </w:t>
      </w:r>
      <w:proofErr w:type="spellStart"/>
      <w:r w:rsidRPr="00F72A9C">
        <w:rPr>
          <w:rFonts w:ascii="Times New Roman" w:eastAsia="Times New Roman" w:hAnsi="Times New Roman" w:cs="Times New Roman"/>
          <w:b/>
          <w:spacing w:val="-2"/>
          <w:sz w:val="28"/>
          <w:szCs w:val="28"/>
        </w:rPr>
        <w:t>вагомості</w:t>
      </w:r>
      <w:proofErr w:type="spellEnd"/>
      <w:r w:rsidRPr="00F72A9C">
        <w:rPr>
          <w:rFonts w:ascii="Times New Roman" w:eastAsia="Times New Roman" w:hAnsi="Times New Roman" w:cs="Times New Roman"/>
          <w:b/>
          <w:spacing w:val="-2"/>
          <w:sz w:val="28"/>
          <w:szCs w:val="28"/>
        </w:rPr>
        <w:t xml:space="preserve"> показників</w:t>
      </w: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164"/>
        <w:gridCol w:w="851"/>
        <w:gridCol w:w="949"/>
        <w:gridCol w:w="1288"/>
        <w:gridCol w:w="1418"/>
        <w:gridCol w:w="850"/>
        <w:gridCol w:w="732"/>
      </w:tblGrid>
      <w:tr w:rsidR="00F72A9C" w:rsidRPr="00F72A9C" w:rsidTr="002C1B75">
        <w:tc>
          <w:tcPr>
            <w:tcW w:w="2235"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2"/>
                <w:sz w:val="24"/>
                <w:szCs w:val="24"/>
              </w:rPr>
            </w:pPr>
            <w:r w:rsidRPr="00F72A9C">
              <w:rPr>
                <w:rFonts w:ascii="Times New Roman" w:eastAsia="Times New Roman" w:hAnsi="Times New Roman" w:cs="Times New Roman"/>
                <w:b/>
                <w:spacing w:val="-2"/>
                <w:sz w:val="24"/>
                <w:szCs w:val="24"/>
              </w:rPr>
              <w:t>Показники</w:t>
            </w:r>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proofErr w:type="spellStart"/>
            <w:r w:rsidRPr="00F72A9C">
              <w:rPr>
                <w:rFonts w:ascii="Times New Roman" w:eastAsia="Times New Roman" w:hAnsi="Times New Roman" w:cs="Times New Roman"/>
                <w:b/>
                <w:spacing w:val="-8"/>
                <w:sz w:val="24"/>
                <w:szCs w:val="24"/>
              </w:rPr>
              <w:t>Якість</w:t>
            </w:r>
            <w:proofErr w:type="spellEnd"/>
          </w:p>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r w:rsidRPr="00F72A9C">
              <w:rPr>
                <w:rFonts w:ascii="Times New Roman" w:eastAsia="Times New Roman" w:hAnsi="Times New Roman" w:cs="Times New Roman"/>
                <w:b/>
                <w:spacing w:val="-8"/>
                <w:sz w:val="24"/>
                <w:szCs w:val="24"/>
              </w:rPr>
              <w:t xml:space="preserve"> </w:t>
            </w:r>
            <w:r w:rsidRPr="00F72A9C">
              <w:rPr>
                <w:rFonts w:ascii="Times New Roman" w:eastAsia="Times New Roman" w:hAnsi="Times New Roman" w:cs="Times New Roman"/>
                <w:b/>
                <w:spacing w:val="-8"/>
                <w:sz w:val="24"/>
                <w:szCs w:val="24"/>
                <w:lang w:val="uk-UA"/>
              </w:rPr>
              <w:t>т</w:t>
            </w:r>
            <w:proofErr w:type="spellStart"/>
            <w:r w:rsidRPr="00F72A9C">
              <w:rPr>
                <w:rFonts w:ascii="Times New Roman" w:eastAsia="Times New Roman" w:hAnsi="Times New Roman" w:cs="Times New Roman"/>
                <w:b/>
                <w:spacing w:val="-8"/>
                <w:sz w:val="24"/>
                <w:szCs w:val="24"/>
              </w:rPr>
              <w:t>ова</w:t>
            </w:r>
            <w:proofErr w:type="spellEnd"/>
            <w:r w:rsidRPr="00F72A9C">
              <w:rPr>
                <w:rFonts w:ascii="Times New Roman" w:eastAsia="Times New Roman" w:hAnsi="Times New Roman" w:cs="Times New Roman"/>
                <w:b/>
                <w:spacing w:val="-8"/>
                <w:sz w:val="24"/>
                <w:szCs w:val="24"/>
                <w:lang w:val="uk-UA"/>
              </w:rPr>
              <w:t>-</w:t>
            </w:r>
            <w:proofErr w:type="spellStart"/>
            <w:r w:rsidRPr="00F72A9C">
              <w:rPr>
                <w:rFonts w:ascii="Times New Roman" w:eastAsia="Times New Roman" w:hAnsi="Times New Roman" w:cs="Times New Roman"/>
                <w:b/>
                <w:spacing w:val="-8"/>
                <w:sz w:val="24"/>
                <w:szCs w:val="24"/>
              </w:rPr>
              <w:t>ру</w:t>
            </w:r>
            <w:proofErr w:type="spellEnd"/>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proofErr w:type="spellStart"/>
            <w:proofErr w:type="gramStart"/>
            <w:r w:rsidRPr="00F72A9C">
              <w:rPr>
                <w:rFonts w:ascii="Times New Roman" w:eastAsia="Times New Roman" w:hAnsi="Times New Roman" w:cs="Times New Roman"/>
                <w:b/>
                <w:spacing w:val="-8"/>
                <w:sz w:val="24"/>
                <w:szCs w:val="24"/>
              </w:rPr>
              <w:t>Ц</w:t>
            </w:r>
            <w:proofErr w:type="gramEnd"/>
            <w:r w:rsidRPr="00F72A9C">
              <w:rPr>
                <w:rFonts w:ascii="Times New Roman" w:eastAsia="Times New Roman" w:hAnsi="Times New Roman" w:cs="Times New Roman"/>
                <w:b/>
                <w:spacing w:val="-8"/>
                <w:sz w:val="24"/>
                <w:szCs w:val="24"/>
              </w:rPr>
              <w:t>іна</w:t>
            </w:r>
            <w:proofErr w:type="spellEnd"/>
            <w:r w:rsidRPr="00F72A9C">
              <w:rPr>
                <w:rFonts w:ascii="Times New Roman" w:eastAsia="Times New Roman" w:hAnsi="Times New Roman" w:cs="Times New Roman"/>
                <w:b/>
                <w:spacing w:val="-8"/>
                <w:sz w:val="24"/>
                <w:szCs w:val="24"/>
              </w:rPr>
              <w:t xml:space="preserve"> </w:t>
            </w:r>
            <w:proofErr w:type="spellStart"/>
            <w:r w:rsidRPr="00F72A9C">
              <w:rPr>
                <w:rFonts w:ascii="Times New Roman" w:eastAsia="Times New Roman" w:hAnsi="Times New Roman" w:cs="Times New Roman"/>
                <w:b/>
                <w:spacing w:val="-8"/>
                <w:sz w:val="24"/>
                <w:szCs w:val="24"/>
              </w:rPr>
              <w:t>това</w:t>
            </w:r>
            <w:proofErr w:type="spellEnd"/>
            <w:r w:rsidRPr="00F72A9C">
              <w:rPr>
                <w:rFonts w:ascii="Times New Roman" w:eastAsia="Times New Roman" w:hAnsi="Times New Roman" w:cs="Times New Roman"/>
                <w:b/>
                <w:spacing w:val="-8"/>
                <w:sz w:val="24"/>
                <w:szCs w:val="24"/>
                <w:lang w:val="uk-UA"/>
              </w:rPr>
              <w:t>-</w:t>
            </w:r>
            <w:proofErr w:type="spellStart"/>
            <w:r w:rsidRPr="00F72A9C">
              <w:rPr>
                <w:rFonts w:ascii="Times New Roman" w:eastAsia="Times New Roman" w:hAnsi="Times New Roman" w:cs="Times New Roman"/>
                <w:b/>
                <w:spacing w:val="-8"/>
                <w:sz w:val="24"/>
                <w:szCs w:val="24"/>
              </w:rPr>
              <w:t>ру</w:t>
            </w:r>
            <w:proofErr w:type="spellEnd"/>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proofErr w:type="gramStart"/>
            <w:r w:rsidRPr="00F72A9C">
              <w:rPr>
                <w:rFonts w:ascii="Times New Roman" w:eastAsia="Times New Roman" w:hAnsi="Times New Roman" w:cs="Times New Roman"/>
                <w:b/>
                <w:spacing w:val="-8"/>
                <w:sz w:val="24"/>
                <w:szCs w:val="24"/>
              </w:rPr>
              <w:t>Кана</w:t>
            </w:r>
            <w:r w:rsidRPr="00F72A9C">
              <w:rPr>
                <w:rFonts w:ascii="Times New Roman" w:eastAsia="Times New Roman" w:hAnsi="Times New Roman" w:cs="Times New Roman"/>
                <w:b/>
                <w:spacing w:val="-8"/>
                <w:sz w:val="24"/>
                <w:szCs w:val="24"/>
                <w:lang w:val="uk-UA"/>
              </w:rPr>
              <w:t>-</w:t>
            </w:r>
            <w:r w:rsidRPr="00F72A9C">
              <w:rPr>
                <w:rFonts w:ascii="Times New Roman" w:eastAsia="Times New Roman" w:hAnsi="Times New Roman" w:cs="Times New Roman"/>
                <w:b/>
                <w:spacing w:val="-8"/>
                <w:sz w:val="24"/>
                <w:szCs w:val="24"/>
              </w:rPr>
              <w:t>ли</w:t>
            </w:r>
            <w:proofErr w:type="gramEnd"/>
            <w:r w:rsidRPr="00F72A9C">
              <w:rPr>
                <w:rFonts w:ascii="Times New Roman" w:eastAsia="Times New Roman" w:hAnsi="Times New Roman" w:cs="Times New Roman"/>
                <w:b/>
                <w:spacing w:val="-8"/>
                <w:sz w:val="24"/>
                <w:szCs w:val="24"/>
              </w:rPr>
              <w:t xml:space="preserve"> </w:t>
            </w:r>
            <w:proofErr w:type="spellStart"/>
            <w:r w:rsidRPr="00F72A9C">
              <w:rPr>
                <w:rFonts w:ascii="Times New Roman" w:eastAsia="Times New Roman" w:hAnsi="Times New Roman" w:cs="Times New Roman"/>
                <w:b/>
                <w:spacing w:val="-8"/>
                <w:sz w:val="24"/>
                <w:szCs w:val="24"/>
              </w:rPr>
              <w:t>збуту</w:t>
            </w:r>
            <w:proofErr w:type="spellEnd"/>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proofErr w:type="spellStart"/>
            <w:r w:rsidRPr="00F72A9C">
              <w:rPr>
                <w:rFonts w:ascii="Times New Roman" w:eastAsia="Times New Roman" w:hAnsi="Times New Roman" w:cs="Times New Roman"/>
                <w:b/>
                <w:spacing w:val="-8"/>
                <w:sz w:val="24"/>
                <w:szCs w:val="24"/>
              </w:rPr>
              <w:t>Техніч</w:t>
            </w:r>
            <w:proofErr w:type="spellEnd"/>
            <w:r w:rsidRPr="00F72A9C">
              <w:rPr>
                <w:rFonts w:ascii="Times New Roman" w:eastAsia="Times New Roman" w:hAnsi="Times New Roman" w:cs="Times New Roman"/>
                <w:b/>
                <w:spacing w:val="-8"/>
                <w:sz w:val="24"/>
                <w:szCs w:val="24"/>
                <w:lang w:val="uk-UA"/>
              </w:rPr>
              <w:t>-</w:t>
            </w:r>
            <w:r w:rsidRPr="00F72A9C">
              <w:rPr>
                <w:rFonts w:ascii="Times New Roman" w:eastAsia="Times New Roman" w:hAnsi="Times New Roman" w:cs="Times New Roman"/>
                <w:b/>
                <w:spacing w:val="-8"/>
                <w:sz w:val="24"/>
                <w:szCs w:val="24"/>
              </w:rPr>
              <w:t xml:space="preserve">не </w:t>
            </w:r>
            <w:proofErr w:type="spellStart"/>
            <w:r w:rsidRPr="00F72A9C">
              <w:rPr>
                <w:rFonts w:ascii="Times New Roman" w:eastAsia="Times New Roman" w:hAnsi="Times New Roman" w:cs="Times New Roman"/>
                <w:b/>
                <w:spacing w:val="-8"/>
                <w:sz w:val="24"/>
                <w:szCs w:val="24"/>
              </w:rPr>
              <w:t>обслу</w:t>
            </w:r>
            <w:proofErr w:type="spellEnd"/>
            <w:r w:rsidRPr="00F72A9C">
              <w:rPr>
                <w:rFonts w:ascii="Times New Roman" w:eastAsia="Times New Roman" w:hAnsi="Times New Roman" w:cs="Times New Roman"/>
                <w:b/>
                <w:spacing w:val="-8"/>
                <w:sz w:val="24"/>
                <w:szCs w:val="24"/>
                <w:lang w:val="uk-UA"/>
              </w:rPr>
              <w:t>-</w:t>
            </w:r>
            <w:proofErr w:type="spellStart"/>
            <w:r w:rsidRPr="00F72A9C">
              <w:rPr>
                <w:rFonts w:ascii="Times New Roman" w:eastAsia="Times New Roman" w:hAnsi="Times New Roman" w:cs="Times New Roman"/>
                <w:b/>
                <w:spacing w:val="-8"/>
                <w:sz w:val="24"/>
                <w:szCs w:val="24"/>
              </w:rPr>
              <w:t>говув</w:t>
            </w:r>
            <w:proofErr w:type="spellEnd"/>
            <w:r w:rsidRPr="00F72A9C">
              <w:rPr>
                <w:rFonts w:ascii="Times New Roman" w:eastAsia="Times New Roman" w:hAnsi="Times New Roman" w:cs="Times New Roman"/>
                <w:b/>
                <w:spacing w:val="-8"/>
                <w:sz w:val="24"/>
                <w:szCs w:val="24"/>
                <w:lang w:val="uk-UA"/>
              </w:rPr>
              <w:t>а</w:t>
            </w:r>
            <w:proofErr w:type="spellStart"/>
            <w:r w:rsidRPr="00F72A9C">
              <w:rPr>
                <w:rFonts w:ascii="Times New Roman" w:eastAsia="Times New Roman" w:hAnsi="Times New Roman" w:cs="Times New Roman"/>
                <w:b/>
                <w:spacing w:val="-8"/>
                <w:sz w:val="24"/>
                <w:szCs w:val="24"/>
              </w:rPr>
              <w:t>н</w:t>
            </w:r>
            <w:proofErr w:type="spellEnd"/>
            <w:r w:rsidRPr="00F72A9C">
              <w:rPr>
                <w:rFonts w:ascii="Times New Roman" w:eastAsia="Times New Roman" w:hAnsi="Times New Roman" w:cs="Times New Roman"/>
                <w:b/>
                <w:spacing w:val="-8"/>
                <w:sz w:val="24"/>
                <w:szCs w:val="24"/>
                <w:lang w:val="uk-UA"/>
              </w:rPr>
              <w:t>-</w:t>
            </w:r>
            <w:proofErr w:type="spellStart"/>
            <w:r w:rsidRPr="00F72A9C">
              <w:rPr>
                <w:rFonts w:ascii="Times New Roman" w:eastAsia="Times New Roman" w:hAnsi="Times New Roman" w:cs="Times New Roman"/>
                <w:b/>
                <w:spacing w:val="-8"/>
                <w:sz w:val="24"/>
                <w:szCs w:val="24"/>
              </w:rPr>
              <w:t>ня</w:t>
            </w:r>
            <w:proofErr w:type="spellEnd"/>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r w:rsidRPr="00F72A9C">
              <w:rPr>
                <w:rFonts w:ascii="Times New Roman" w:eastAsia="Times New Roman" w:hAnsi="Times New Roman" w:cs="Times New Roman"/>
                <w:b/>
                <w:spacing w:val="-8"/>
                <w:sz w:val="24"/>
                <w:szCs w:val="24"/>
              </w:rPr>
              <w:t xml:space="preserve">Реклама </w:t>
            </w:r>
            <w:proofErr w:type="spellStart"/>
            <w:r w:rsidRPr="00F72A9C">
              <w:rPr>
                <w:rFonts w:ascii="Times New Roman" w:eastAsia="Times New Roman" w:hAnsi="Times New Roman" w:cs="Times New Roman"/>
                <w:b/>
                <w:spacing w:val="-8"/>
                <w:sz w:val="24"/>
                <w:szCs w:val="24"/>
              </w:rPr>
              <w:t>і</w:t>
            </w:r>
            <w:proofErr w:type="spellEnd"/>
            <w:r w:rsidRPr="00F72A9C">
              <w:rPr>
                <w:rFonts w:ascii="Times New Roman" w:eastAsia="Times New Roman" w:hAnsi="Times New Roman" w:cs="Times New Roman"/>
                <w:b/>
                <w:spacing w:val="-8"/>
                <w:sz w:val="24"/>
                <w:szCs w:val="24"/>
              </w:rPr>
              <w:t xml:space="preserve">  </w:t>
            </w:r>
            <w:proofErr w:type="spellStart"/>
            <w:r w:rsidRPr="00F72A9C">
              <w:rPr>
                <w:rFonts w:ascii="Times New Roman" w:eastAsia="Times New Roman" w:hAnsi="Times New Roman" w:cs="Times New Roman"/>
                <w:b/>
                <w:spacing w:val="-8"/>
                <w:sz w:val="24"/>
                <w:szCs w:val="24"/>
              </w:rPr>
              <w:t>стимулю</w:t>
            </w:r>
            <w:proofErr w:type="spellEnd"/>
            <w:r w:rsidRPr="00F72A9C">
              <w:rPr>
                <w:rFonts w:ascii="Times New Roman" w:eastAsia="Times New Roman" w:hAnsi="Times New Roman" w:cs="Times New Roman"/>
                <w:b/>
                <w:spacing w:val="-8"/>
                <w:sz w:val="24"/>
                <w:szCs w:val="24"/>
                <w:lang w:val="uk-UA"/>
              </w:rPr>
              <w:t>-</w:t>
            </w:r>
            <w:proofErr w:type="spellStart"/>
            <w:r w:rsidRPr="00F72A9C">
              <w:rPr>
                <w:rFonts w:ascii="Times New Roman" w:eastAsia="Times New Roman" w:hAnsi="Times New Roman" w:cs="Times New Roman"/>
                <w:b/>
                <w:spacing w:val="-8"/>
                <w:sz w:val="24"/>
                <w:szCs w:val="24"/>
              </w:rPr>
              <w:t>вання</w:t>
            </w:r>
            <w:proofErr w:type="spellEnd"/>
            <w:r w:rsidRPr="00F72A9C">
              <w:rPr>
                <w:rFonts w:ascii="Times New Roman" w:eastAsia="Times New Roman" w:hAnsi="Times New Roman" w:cs="Times New Roman"/>
                <w:b/>
                <w:spacing w:val="-8"/>
                <w:sz w:val="24"/>
                <w:szCs w:val="24"/>
              </w:rPr>
              <w:t xml:space="preserve"> попиту</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lang w:val="uk-UA"/>
              </w:rPr>
            </w:pPr>
            <w:r w:rsidRPr="00F72A9C">
              <w:rPr>
                <w:rFonts w:ascii="Times New Roman" w:eastAsia="Times New Roman" w:hAnsi="Times New Roman" w:cs="Times New Roman"/>
                <w:b/>
                <w:spacing w:val="-8"/>
                <w:sz w:val="24"/>
                <w:szCs w:val="24"/>
                <w:lang w:val="uk-UA"/>
              </w:rPr>
              <w:t>Всього</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b/>
                <w:spacing w:val="-8"/>
                <w:sz w:val="24"/>
                <w:szCs w:val="24"/>
              </w:rPr>
            </w:pPr>
            <w:proofErr w:type="spellStart"/>
            <w:proofErr w:type="gramStart"/>
            <w:r w:rsidRPr="00F72A9C">
              <w:rPr>
                <w:rFonts w:ascii="Times New Roman" w:eastAsia="Times New Roman" w:hAnsi="Times New Roman" w:cs="Times New Roman"/>
                <w:b/>
                <w:spacing w:val="-8"/>
                <w:sz w:val="24"/>
                <w:szCs w:val="24"/>
              </w:rPr>
              <w:t>Ва</w:t>
            </w:r>
            <w:proofErr w:type="spellEnd"/>
            <w:r w:rsidRPr="00F72A9C">
              <w:rPr>
                <w:rFonts w:ascii="Times New Roman" w:eastAsia="Times New Roman" w:hAnsi="Times New Roman" w:cs="Times New Roman"/>
                <w:b/>
                <w:spacing w:val="-8"/>
                <w:sz w:val="24"/>
                <w:szCs w:val="24"/>
                <w:lang w:val="uk-UA"/>
              </w:rPr>
              <w:t>-</w:t>
            </w:r>
            <w:r w:rsidRPr="00F72A9C">
              <w:rPr>
                <w:rFonts w:ascii="Times New Roman" w:eastAsia="Times New Roman" w:hAnsi="Times New Roman" w:cs="Times New Roman"/>
                <w:b/>
                <w:spacing w:val="-8"/>
                <w:sz w:val="24"/>
                <w:szCs w:val="24"/>
              </w:rPr>
              <w:t>га</w:t>
            </w:r>
            <w:proofErr w:type="gramEnd"/>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proofErr w:type="spellStart"/>
            <w:r w:rsidRPr="00E66944">
              <w:rPr>
                <w:rFonts w:ascii="Times New Roman" w:eastAsia="Times New Roman" w:hAnsi="Times New Roman" w:cs="Times New Roman"/>
                <w:spacing w:val="-2"/>
                <w:sz w:val="24"/>
                <w:szCs w:val="24"/>
              </w:rPr>
              <w:t>Якість</w:t>
            </w:r>
            <w:proofErr w:type="spellEnd"/>
            <w:r w:rsidRPr="00E66944">
              <w:rPr>
                <w:rFonts w:ascii="Times New Roman" w:eastAsia="Times New Roman" w:hAnsi="Times New Roman" w:cs="Times New Roman"/>
                <w:spacing w:val="-2"/>
                <w:sz w:val="24"/>
                <w:szCs w:val="24"/>
              </w:rPr>
              <w:t xml:space="preserve"> товару</w:t>
            </w:r>
          </w:p>
        </w:tc>
        <w:tc>
          <w:tcPr>
            <w:tcW w:w="1164" w:type="dxa"/>
            <w:shd w:val="clear" w:color="auto" w:fill="A6A6A6"/>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lang w:val="en-US"/>
              </w:rPr>
              <w:t>0</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lang w:val="en-US"/>
              </w:rPr>
              <w:t>3</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rPr>
              <w:t>0,</w:t>
            </w:r>
            <w:r w:rsidRPr="00F72A9C">
              <w:rPr>
                <w:rFonts w:ascii="Times New Roman" w:eastAsia="Times New Roman" w:hAnsi="Times New Roman" w:cs="Times New Roman"/>
                <w:spacing w:val="-2"/>
                <w:sz w:val="24"/>
                <w:szCs w:val="24"/>
                <w:lang w:val="en-US"/>
              </w:rPr>
              <w:t>3</w:t>
            </w:r>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proofErr w:type="spellStart"/>
            <w:proofErr w:type="gramStart"/>
            <w:r w:rsidRPr="00E66944">
              <w:rPr>
                <w:rFonts w:ascii="Times New Roman" w:eastAsia="Times New Roman" w:hAnsi="Times New Roman" w:cs="Times New Roman"/>
                <w:spacing w:val="-2"/>
                <w:sz w:val="24"/>
                <w:szCs w:val="24"/>
              </w:rPr>
              <w:t>Ц</w:t>
            </w:r>
            <w:proofErr w:type="gramEnd"/>
            <w:r w:rsidRPr="00E66944">
              <w:rPr>
                <w:rFonts w:ascii="Times New Roman" w:eastAsia="Times New Roman" w:hAnsi="Times New Roman" w:cs="Times New Roman"/>
                <w:spacing w:val="-2"/>
                <w:sz w:val="24"/>
                <w:szCs w:val="24"/>
              </w:rPr>
              <w:t>іна</w:t>
            </w:r>
            <w:proofErr w:type="spellEnd"/>
            <w:r w:rsidRPr="00E66944">
              <w:rPr>
                <w:rFonts w:ascii="Times New Roman" w:eastAsia="Times New Roman" w:hAnsi="Times New Roman" w:cs="Times New Roman"/>
                <w:spacing w:val="-2"/>
                <w:sz w:val="24"/>
                <w:szCs w:val="24"/>
              </w:rPr>
              <w:t xml:space="preserve"> товару</w:t>
            </w:r>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851" w:type="dxa"/>
            <w:shd w:val="clear" w:color="auto" w:fill="A6A6A6"/>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lang w:val="en-US"/>
              </w:rPr>
              <w:t>1</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lang w:val="en-US"/>
              </w:rPr>
              <w:t>2</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lang w:val="en-US"/>
              </w:rPr>
            </w:pPr>
            <w:r w:rsidRPr="00F72A9C">
              <w:rPr>
                <w:rFonts w:ascii="Times New Roman" w:eastAsia="Times New Roman" w:hAnsi="Times New Roman" w:cs="Times New Roman"/>
                <w:spacing w:val="-2"/>
                <w:sz w:val="24"/>
                <w:szCs w:val="24"/>
              </w:rPr>
              <w:t>0,</w:t>
            </w:r>
            <w:r w:rsidRPr="00F72A9C">
              <w:rPr>
                <w:rFonts w:ascii="Times New Roman" w:eastAsia="Times New Roman" w:hAnsi="Times New Roman" w:cs="Times New Roman"/>
                <w:spacing w:val="-2"/>
                <w:sz w:val="24"/>
                <w:szCs w:val="24"/>
                <w:lang w:val="en-US"/>
              </w:rPr>
              <w:t>2</w:t>
            </w:r>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proofErr w:type="spellStart"/>
            <w:proofErr w:type="gramStart"/>
            <w:r w:rsidRPr="00E66944">
              <w:rPr>
                <w:rFonts w:ascii="Times New Roman" w:eastAsia="Times New Roman" w:hAnsi="Times New Roman" w:cs="Times New Roman"/>
                <w:spacing w:val="-2"/>
                <w:sz w:val="24"/>
                <w:szCs w:val="24"/>
              </w:rPr>
              <w:t>Канали</w:t>
            </w:r>
            <w:proofErr w:type="spellEnd"/>
            <w:proofErr w:type="gramEnd"/>
            <w:r w:rsidRPr="00E66944">
              <w:rPr>
                <w:rFonts w:ascii="Times New Roman" w:eastAsia="Times New Roman" w:hAnsi="Times New Roman" w:cs="Times New Roman"/>
                <w:spacing w:val="-2"/>
                <w:sz w:val="24"/>
                <w:szCs w:val="24"/>
              </w:rPr>
              <w:t xml:space="preserve"> </w:t>
            </w:r>
            <w:proofErr w:type="spellStart"/>
            <w:r w:rsidRPr="00E66944">
              <w:rPr>
                <w:rFonts w:ascii="Times New Roman" w:eastAsia="Times New Roman" w:hAnsi="Times New Roman" w:cs="Times New Roman"/>
                <w:spacing w:val="-2"/>
                <w:sz w:val="24"/>
                <w:szCs w:val="24"/>
              </w:rPr>
              <w:t>збуту</w:t>
            </w:r>
            <w:proofErr w:type="spellEnd"/>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949" w:type="dxa"/>
            <w:shd w:val="clear" w:color="auto" w:fill="A6A6A6"/>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3</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0,3</w:t>
            </w:r>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proofErr w:type="spellStart"/>
            <w:r w:rsidRPr="00E66944">
              <w:rPr>
                <w:rFonts w:ascii="Times New Roman" w:eastAsia="Times New Roman" w:hAnsi="Times New Roman" w:cs="Times New Roman"/>
                <w:spacing w:val="-2"/>
                <w:sz w:val="24"/>
                <w:szCs w:val="24"/>
              </w:rPr>
              <w:t>Технічне</w:t>
            </w:r>
            <w:proofErr w:type="spellEnd"/>
            <w:r w:rsidRPr="00E66944">
              <w:rPr>
                <w:rFonts w:ascii="Times New Roman" w:eastAsia="Times New Roman" w:hAnsi="Times New Roman" w:cs="Times New Roman"/>
                <w:spacing w:val="-2"/>
                <w:sz w:val="24"/>
                <w:szCs w:val="24"/>
              </w:rPr>
              <w:t xml:space="preserve"> </w:t>
            </w:r>
            <w:proofErr w:type="spellStart"/>
            <w:r w:rsidRPr="00E66944">
              <w:rPr>
                <w:rFonts w:ascii="Times New Roman" w:eastAsia="Times New Roman" w:hAnsi="Times New Roman" w:cs="Times New Roman"/>
                <w:spacing w:val="-2"/>
                <w:sz w:val="24"/>
                <w:szCs w:val="24"/>
              </w:rPr>
              <w:t>обслуговування</w:t>
            </w:r>
            <w:proofErr w:type="spellEnd"/>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1288" w:type="dxa"/>
            <w:shd w:val="clear" w:color="auto" w:fill="A6A6A6"/>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0,1</w:t>
            </w:r>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r w:rsidRPr="00E66944">
              <w:rPr>
                <w:rFonts w:ascii="Times New Roman" w:eastAsia="Times New Roman" w:hAnsi="Times New Roman" w:cs="Times New Roman"/>
                <w:spacing w:val="-2"/>
                <w:sz w:val="24"/>
                <w:szCs w:val="24"/>
              </w:rPr>
              <w:t xml:space="preserve">Реклама </w:t>
            </w:r>
            <w:proofErr w:type="spellStart"/>
            <w:r w:rsidRPr="00E66944">
              <w:rPr>
                <w:rFonts w:ascii="Times New Roman" w:eastAsia="Times New Roman" w:hAnsi="Times New Roman" w:cs="Times New Roman"/>
                <w:spacing w:val="-2"/>
                <w:sz w:val="24"/>
                <w:szCs w:val="24"/>
              </w:rPr>
              <w:t>і</w:t>
            </w:r>
            <w:proofErr w:type="spellEnd"/>
            <w:r w:rsidRPr="00E66944">
              <w:rPr>
                <w:rFonts w:ascii="Times New Roman" w:eastAsia="Times New Roman" w:hAnsi="Times New Roman" w:cs="Times New Roman"/>
                <w:spacing w:val="-2"/>
                <w:sz w:val="24"/>
                <w:szCs w:val="24"/>
              </w:rPr>
              <w:t xml:space="preserve"> </w:t>
            </w:r>
            <w:proofErr w:type="spellStart"/>
            <w:r w:rsidRPr="00E66944">
              <w:rPr>
                <w:rFonts w:ascii="Times New Roman" w:eastAsia="Times New Roman" w:hAnsi="Times New Roman" w:cs="Times New Roman"/>
                <w:spacing w:val="-2"/>
                <w:sz w:val="24"/>
                <w:szCs w:val="24"/>
              </w:rPr>
              <w:t>стимулювання</w:t>
            </w:r>
            <w:proofErr w:type="spellEnd"/>
            <w:r w:rsidRPr="00E66944">
              <w:rPr>
                <w:rFonts w:ascii="Times New Roman" w:eastAsia="Times New Roman" w:hAnsi="Times New Roman" w:cs="Times New Roman"/>
                <w:spacing w:val="-2"/>
                <w:sz w:val="24"/>
                <w:szCs w:val="24"/>
              </w:rPr>
              <w:t xml:space="preserve"> попиту</w:t>
            </w:r>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1418" w:type="dxa"/>
            <w:shd w:val="clear" w:color="auto" w:fill="A6A6A6"/>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0,1</w:t>
            </w:r>
          </w:p>
        </w:tc>
      </w:tr>
      <w:tr w:rsidR="00F72A9C" w:rsidRPr="00F72A9C" w:rsidTr="002C1B75">
        <w:tc>
          <w:tcPr>
            <w:tcW w:w="2235" w:type="dxa"/>
          </w:tcPr>
          <w:p w:rsidR="00F72A9C" w:rsidRPr="00E66944" w:rsidRDefault="00F72A9C" w:rsidP="00F72A9C">
            <w:pPr>
              <w:spacing w:after="0" w:line="240" w:lineRule="auto"/>
              <w:outlineLvl w:val="0"/>
              <w:rPr>
                <w:rFonts w:ascii="Times New Roman" w:eastAsia="Times New Roman" w:hAnsi="Times New Roman" w:cs="Times New Roman"/>
                <w:spacing w:val="-2"/>
                <w:sz w:val="24"/>
                <w:szCs w:val="24"/>
              </w:rPr>
            </w:pPr>
            <w:proofErr w:type="spellStart"/>
            <w:r w:rsidRPr="00E66944">
              <w:rPr>
                <w:rFonts w:ascii="Times New Roman" w:eastAsia="Times New Roman" w:hAnsi="Times New Roman" w:cs="Times New Roman"/>
                <w:spacing w:val="-2"/>
                <w:sz w:val="24"/>
                <w:szCs w:val="24"/>
              </w:rPr>
              <w:t>Всього</w:t>
            </w:r>
            <w:proofErr w:type="spellEnd"/>
          </w:p>
        </w:tc>
        <w:tc>
          <w:tcPr>
            <w:tcW w:w="1164"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0</w:t>
            </w:r>
          </w:p>
        </w:tc>
        <w:tc>
          <w:tcPr>
            <w:tcW w:w="851"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3</w:t>
            </w:r>
          </w:p>
        </w:tc>
        <w:tc>
          <w:tcPr>
            <w:tcW w:w="949"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c>
          <w:tcPr>
            <w:tcW w:w="128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3</w:t>
            </w:r>
          </w:p>
        </w:tc>
        <w:tc>
          <w:tcPr>
            <w:tcW w:w="1418"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3</w:t>
            </w:r>
          </w:p>
        </w:tc>
        <w:tc>
          <w:tcPr>
            <w:tcW w:w="850"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10</w:t>
            </w:r>
          </w:p>
        </w:tc>
        <w:tc>
          <w:tcPr>
            <w:tcW w:w="732" w:type="dxa"/>
          </w:tcPr>
          <w:p w:rsidR="00F72A9C" w:rsidRPr="00F72A9C" w:rsidRDefault="00F72A9C" w:rsidP="00F72A9C">
            <w:pPr>
              <w:spacing w:after="0" w:line="240" w:lineRule="auto"/>
              <w:jc w:val="center"/>
              <w:outlineLvl w:val="0"/>
              <w:rPr>
                <w:rFonts w:ascii="Times New Roman" w:eastAsia="Times New Roman" w:hAnsi="Times New Roman" w:cs="Times New Roman"/>
                <w:spacing w:val="-2"/>
                <w:sz w:val="24"/>
                <w:szCs w:val="24"/>
              </w:rPr>
            </w:pPr>
            <w:r w:rsidRPr="00F72A9C">
              <w:rPr>
                <w:rFonts w:ascii="Times New Roman" w:eastAsia="Times New Roman" w:hAnsi="Times New Roman" w:cs="Times New Roman"/>
                <w:spacing w:val="-2"/>
                <w:sz w:val="24"/>
                <w:szCs w:val="24"/>
              </w:rPr>
              <w:t>1</w:t>
            </w:r>
          </w:p>
        </w:tc>
      </w:tr>
    </w:tbl>
    <w:p w:rsidR="00F72A9C" w:rsidRPr="00F72A9C" w:rsidRDefault="00F72A9C" w:rsidP="00F72A9C">
      <w:pPr>
        <w:spacing w:after="0" w:line="240" w:lineRule="auto"/>
        <w:ind w:firstLine="567"/>
        <w:jc w:val="both"/>
        <w:outlineLvl w:val="0"/>
        <w:rPr>
          <w:rFonts w:ascii="Times New Roman" w:eastAsia="Times New Roman" w:hAnsi="Times New Roman" w:cs="Times New Roman"/>
          <w:spacing w:val="-2"/>
          <w:sz w:val="28"/>
          <w:szCs w:val="28"/>
          <w:lang w:val="uk-UA"/>
        </w:rPr>
      </w:pPr>
      <w:r w:rsidRPr="00F72A9C">
        <w:rPr>
          <w:rFonts w:ascii="Times New Roman" w:eastAsia="Times New Roman" w:hAnsi="Times New Roman" w:cs="Times New Roman"/>
          <w:spacing w:val="-2"/>
          <w:sz w:val="28"/>
          <w:szCs w:val="28"/>
        </w:rPr>
        <w:t xml:space="preserve">За даними </w:t>
      </w:r>
      <w:proofErr w:type="spellStart"/>
      <w:r w:rsidRPr="00F72A9C">
        <w:rPr>
          <w:rFonts w:ascii="Times New Roman" w:eastAsia="Times New Roman" w:hAnsi="Times New Roman" w:cs="Times New Roman"/>
          <w:spacing w:val="-2"/>
          <w:sz w:val="28"/>
          <w:szCs w:val="28"/>
        </w:rPr>
        <w:t>таблиці</w:t>
      </w:r>
      <w:proofErr w:type="spellEnd"/>
      <w:r w:rsidRPr="00F72A9C">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lang w:val="uk-UA"/>
        </w:rPr>
        <w:t>5.3.,</w:t>
      </w:r>
      <w:r w:rsidRPr="00F72A9C">
        <w:rPr>
          <w:rFonts w:ascii="Times New Roman" w:eastAsia="Times New Roman" w:hAnsi="Times New Roman" w:cs="Times New Roman"/>
          <w:spacing w:val="-2"/>
          <w:sz w:val="28"/>
          <w:szCs w:val="28"/>
        </w:rPr>
        <w:t xml:space="preserve"> сформуємо </w:t>
      </w:r>
      <w:proofErr w:type="spellStart"/>
      <w:r w:rsidRPr="00F72A9C">
        <w:rPr>
          <w:rFonts w:ascii="Times New Roman" w:eastAsia="Times New Roman" w:hAnsi="Times New Roman" w:cs="Times New Roman"/>
          <w:spacing w:val="-2"/>
          <w:sz w:val="28"/>
          <w:szCs w:val="28"/>
        </w:rPr>
        <w:t>матрицю</w:t>
      </w:r>
      <w:proofErr w:type="spellEnd"/>
      <w:r w:rsidRPr="00F72A9C">
        <w:rPr>
          <w:rFonts w:ascii="Times New Roman" w:eastAsia="Times New Roman" w:hAnsi="Times New Roman" w:cs="Times New Roman"/>
          <w:spacing w:val="-2"/>
          <w:sz w:val="28"/>
          <w:szCs w:val="28"/>
        </w:rPr>
        <w:t xml:space="preserve"> конкурентного </w:t>
      </w:r>
      <w:proofErr w:type="spellStart"/>
      <w:proofErr w:type="gramStart"/>
      <w:r w:rsidRPr="00F72A9C">
        <w:rPr>
          <w:rFonts w:ascii="Times New Roman" w:eastAsia="Times New Roman" w:hAnsi="Times New Roman" w:cs="Times New Roman"/>
          <w:spacing w:val="-2"/>
          <w:sz w:val="28"/>
          <w:szCs w:val="28"/>
        </w:rPr>
        <w:t>проф</w:t>
      </w:r>
      <w:proofErr w:type="gramEnd"/>
      <w:r w:rsidRPr="00F72A9C">
        <w:rPr>
          <w:rFonts w:ascii="Times New Roman" w:eastAsia="Times New Roman" w:hAnsi="Times New Roman" w:cs="Times New Roman"/>
          <w:spacing w:val="-2"/>
          <w:sz w:val="28"/>
          <w:szCs w:val="28"/>
        </w:rPr>
        <w:t>ілю</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таблиця</w:t>
      </w:r>
      <w:proofErr w:type="spellEnd"/>
      <w:r w:rsidRPr="00F72A9C">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lang w:val="uk-UA"/>
        </w:rPr>
        <w:t>5.4.</w:t>
      </w:r>
    </w:p>
    <w:p w:rsidR="00F72A9C" w:rsidRPr="00F72A9C" w:rsidRDefault="00F72A9C" w:rsidP="00F72A9C">
      <w:pPr>
        <w:spacing w:after="0" w:line="240" w:lineRule="auto"/>
        <w:jc w:val="right"/>
        <w:rPr>
          <w:rFonts w:ascii="Times New Roman" w:eastAsia="Times New Roman" w:hAnsi="Times New Roman" w:cs="Times New Roman"/>
          <w:sz w:val="28"/>
          <w:szCs w:val="28"/>
          <w:lang w:val="uk-UA"/>
        </w:rPr>
      </w:pPr>
      <w:r>
        <w:rPr>
          <w:rFonts w:ascii="Times New Roman" w:hAnsi="Times New Roman" w:cs="Times New Roman"/>
          <w:sz w:val="28"/>
          <w:szCs w:val="28"/>
          <w:lang w:val="uk-UA"/>
        </w:rPr>
        <w:t>Таблиця 5.4.</w:t>
      </w:r>
    </w:p>
    <w:p w:rsidR="00F72A9C" w:rsidRPr="00F72A9C" w:rsidRDefault="00F72A9C" w:rsidP="00F72A9C">
      <w:pPr>
        <w:shd w:val="clear" w:color="auto" w:fill="FFFFFF"/>
        <w:spacing w:after="0" w:line="240" w:lineRule="auto"/>
        <w:jc w:val="center"/>
        <w:rPr>
          <w:rFonts w:ascii="Times New Roman" w:eastAsia="Times New Roman" w:hAnsi="Times New Roman" w:cs="Times New Roman"/>
          <w:b/>
          <w:bCs/>
          <w:sz w:val="28"/>
          <w:szCs w:val="28"/>
          <w:lang w:val="uk-UA"/>
        </w:rPr>
      </w:pPr>
      <w:r w:rsidRPr="00F72A9C">
        <w:rPr>
          <w:rFonts w:ascii="Times New Roman" w:eastAsia="Times New Roman" w:hAnsi="Times New Roman" w:cs="Times New Roman"/>
          <w:b/>
          <w:bCs/>
          <w:sz w:val="28"/>
          <w:szCs w:val="28"/>
          <w:lang w:val="uk-UA"/>
        </w:rPr>
        <w:t>Матриця конкурентного профілю</w:t>
      </w:r>
    </w:p>
    <w:tbl>
      <w:tblPr>
        <w:tblW w:w="930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880"/>
        <w:gridCol w:w="720"/>
        <w:gridCol w:w="1080"/>
        <w:gridCol w:w="1022"/>
        <w:gridCol w:w="900"/>
        <w:gridCol w:w="900"/>
        <w:gridCol w:w="900"/>
        <w:gridCol w:w="900"/>
      </w:tblGrid>
      <w:tr w:rsidR="00F72A9C" w:rsidRPr="00F72A9C" w:rsidTr="00F72A9C">
        <w:trPr>
          <w:trHeight w:hRule="exact" w:val="1356"/>
        </w:trPr>
        <w:tc>
          <w:tcPr>
            <w:tcW w:w="2880" w:type="dxa"/>
            <w:vMerge w:val="restart"/>
            <w:shd w:val="clear" w:color="auto" w:fill="FFFFFF"/>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4"/>
                <w:szCs w:val="24"/>
                <w:lang w:val="uk-UA"/>
              </w:rPr>
            </w:pPr>
            <w:r w:rsidRPr="00F72A9C">
              <w:rPr>
                <w:rFonts w:ascii="Times New Roman" w:eastAsia="Times New Roman" w:hAnsi="Times New Roman" w:cs="Times New Roman"/>
                <w:b/>
                <w:spacing w:val="-6"/>
                <w:sz w:val="24"/>
                <w:szCs w:val="24"/>
                <w:lang w:val="uk-UA"/>
              </w:rPr>
              <w:t>Ключовий фактор успіху</w:t>
            </w:r>
          </w:p>
          <w:p w:rsidR="00F72A9C" w:rsidRPr="00F72A9C" w:rsidRDefault="00F72A9C" w:rsidP="00F72A9C">
            <w:pPr>
              <w:spacing w:after="0" w:line="240" w:lineRule="auto"/>
              <w:jc w:val="center"/>
              <w:rPr>
                <w:rFonts w:ascii="Times New Roman" w:eastAsia="Times New Roman" w:hAnsi="Times New Roman" w:cs="Times New Roman"/>
                <w:b/>
                <w:sz w:val="24"/>
                <w:szCs w:val="24"/>
                <w:lang w:val="uk-UA"/>
              </w:rPr>
            </w:pPr>
          </w:p>
          <w:p w:rsidR="00F72A9C" w:rsidRPr="00F72A9C" w:rsidRDefault="00F72A9C" w:rsidP="00F72A9C">
            <w:pPr>
              <w:spacing w:after="0" w:line="240" w:lineRule="auto"/>
              <w:jc w:val="center"/>
              <w:rPr>
                <w:rFonts w:ascii="Times New Roman" w:eastAsia="Times New Roman" w:hAnsi="Times New Roman" w:cs="Times New Roman"/>
                <w:b/>
                <w:sz w:val="24"/>
                <w:szCs w:val="24"/>
                <w:lang w:val="uk-UA"/>
              </w:rPr>
            </w:pPr>
          </w:p>
        </w:tc>
        <w:tc>
          <w:tcPr>
            <w:tcW w:w="720" w:type="dxa"/>
            <w:vMerge w:val="restart"/>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4"/>
                <w:szCs w:val="24"/>
                <w:lang w:val="uk-UA"/>
              </w:rPr>
            </w:pPr>
            <w:r w:rsidRPr="00F72A9C">
              <w:rPr>
                <w:rFonts w:ascii="Times New Roman" w:eastAsia="Times New Roman" w:hAnsi="Times New Roman" w:cs="Times New Roman"/>
                <w:b/>
                <w:w w:val="84"/>
                <w:sz w:val="24"/>
                <w:szCs w:val="24"/>
                <w:lang w:val="uk-UA"/>
              </w:rPr>
              <w:t>Ваговий коефіцієнт</w:t>
            </w:r>
          </w:p>
        </w:tc>
        <w:tc>
          <w:tcPr>
            <w:tcW w:w="2102" w:type="dxa"/>
            <w:gridSpan w:val="2"/>
            <w:shd w:val="clear" w:color="auto" w:fill="FFFFFF"/>
            <w:vAlign w:val="center"/>
          </w:tcPr>
          <w:p w:rsidR="00F72A9C" w:rsidRPr="00F72A9C" w:rsidRDefault="00F72A9C" w:rsidP="00F72A9C">
            <w:pPr>
              <w:shd w:val="clear" w:color="auto" w:fill="FFFFFF"/>
              <w:spacing w:after="0" w:line="240" w:lineRule="auto"/>
              <w:ind w:firstLine="38"/>
              <w:jc w:val="center"/>
              <w:rPr>
                <w:rFonts w:ascii="Times New Roman" w:eastAsia="Times New Roman" w:hAnsi="Times New Roman" w:cs="Times New Roman"/>
                <w:b/>
                <w:sz w:val="24"/>
                <w:szCs w:val="24"/>
                <w:lang w:val="uk-UA"/>
              </w:rPr>
            </w:pPr>
            <w:proofErr w:type="spellStart"/>
            <w:r>
              <w:rPr>
                <w:rFonts w:ascii="Times New Roman" w:hAnsi="Times New Roman" w:cs="Times New Roman"/>
                <w:b/>
                <w:sz w:val="24"/>
                <w:szCs w:val="24"/>
                <w:lang w:val="uk-UA"/>
              </w:rPr>
              <w:t>МК</w:t>
            </w:r>
            <w:proofErr w:type="spellEnd"/>
            <w:r>
              <w:rPr>
                <w:rFonts w:ascii="Times New Roman" w:hAnsi="Times New Roman" w:cs="Times New Roman"/>
                <w:b/>
                <w:sz w:val="24"/>
                <w:szCs w:val="24"/>
                <w:lang w:val="uk-UA"/>
              </w:rPr>
              <w:t xml:space="preserve"> «</w:t>
            </w:r>
            <w:r>
              <w:rPr>
                <w:rFonts w:ascii="Times New Roman" w:hAnsi="Times New Roman" w:cs="Times New Roman"/>
                <w:b/>
                <w:sz w:val="24"/>
                <w:szCs w:val="24"/>
                <w:lang w:val="en-US"/>
              </w:rPr>
              <w:t>Parade</w:t>
            </w:r>
            <w:r>
              <w:rPr>
                <w:rFonts w:ascii="Times New Roman" w:hAnsi="Times New Roman" w:cs="Times New Roman"/>
                <w:b/>
                <w:sz w:val="24"/>
                <w:szCs w:val="24"/>
                <w:lang w:val="uk-UA"/>
              </w:rPr>
              <w:t>»</w:t>
            </w:r>
          </w:p>
        </w:tc>
        <w:tc>
          <w:tcPr>
            <w:tcW w:w="1800" w:type="dxa"/>
            <w:gridSpan w:val="2"/>
            <w:shd w:val="clear" w:color="auto" w:fill="FFFFFF"/>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4"/>
                <w:szCs w:val="24"/>
                <w:lang w:val="uk-UA"/>
              </w:rPr>
            </w:pPr>
            <w:r w:rsidRPr="00F72A9C">
              <w:rPr>
                <w:rFonts w:ascii="Times New Roman" w:eastAsia="Times New Roman" w:hAnsi="Times New Roman" w:cs="Times New Roman"/>
                <w:b/>
                <w:sz w:val="24"/>
                <w:szCs w:val="24"/>
                <w:lang w:val="uk-UA"/>
              </w:rPr>
              <w:t>«Волинь»</w:t>
            </w:r>
          </w:p>
        </w:tc>
        <w:tc>
          <w:tcPr>
            <w:tcW w:w="1800" w:type="dxa"/>
            <w:gridSpan w:val="2"/>
            <w:shd w:val="clear" w:color="auto" w:fill="FFFFFF"/>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4"/>
                <w:szCs w:val="24"/>
                <w:lang w:val="uk-UA"/>
              </w:rPr>
            </w:pPr>
            <w:r w:rsidRPr="00F72A9C">
              <w:rPr>
                <w:rFonts w:ascii="Times New Roman" w:eastAsia="Times New Roman" w:hAnsi="Times New Roman" w:cs="Times New Roman"/>
                <w:b/>
                <w:sz w:val="24"/>
                <w:szCs w:val="24"/>
                <w:lang w:val="uk-UA"/>
              </w:rPr>
              <w:t>Швейна фабрика «</w:t>
            </w:r>
            <w:proofErr w:type="spellStart"/>
            <w:r w:rsidRPr="00F72A9C">
              <w:rPr>
                <w:rFonts w:ascii="Times New Roman" w:eastAsia="Times New Roman" w:hAnsi="Times New Roman" w:cs="Times New Roman"/>
                <w:b/>
                <w:sz w:val="24"/>
                <w:szCs w:val="24"/>
                <w:lang w:val="uk-UA"/>
              </w:rPr>
              <w:t>Спецстиль</w:t>
            </w:r>
            <w:proofErr w:type="spellEnd"/>
            <w:r w:rsidRPr="00F72A9C">
              <w:rPr>
                <w:rFonts w:ascii="Times New Roman" w:eastAsia="Times New Roman" w:hAnsi="Times New Roman" w:cs="Times New Roman"/>
                <w:b/>
                <w:sz w:val="24"/>
                <w:szCs w:val="24"/>
                <w:lang w:val="uk-UA"/>
              </w:rPr>
              <w:t>»</w:t>
            </w:r>
          </w:p>
        </w:tc>
      </w:tr>
      <w:tr w:rsidR="00F72A9C" w:rsidRPr="00F72A9C" w:rsidTr="00F72A9C">
        <w:trPr>
          <w:cantSplit/>
          <w:trHeight w:hRule="exact" w:val="1932"/>
        </w:trPr>
        <w:tc>
          <w:tcPr>
            <w:tcW w:w="2880" w:type="dxa"/>
            <w:vMerge/>
            <w:shd w:val="clear" w:color="auto" w:fill="FFFFFF"/>
            <w:vAlign w:val="center"/>
          </w:tcPr>
          <w:p w:rsidR="00F72A9C" w:rsidRPr="00F72A9C" w:rsidRDefault="00F72A9C" w:rsidP="00F72A9C">
            <w:pPr>
              <w:spacing w:after="0" w:line="240" w:lineRule="auto"/>
              <w:jc w:val="center"/>
              <w:rPr>
                <w:rFonts w:ascii="Times New Roman" w:eastAsia="Times New Roman" w:hAnsi="Times New Roman" w:cs="Times New Roman"/>
                <w:b/>
                <w:sz w:val="28"/>
                <w:szCs w:val="28"/>
                <w:lang w:val="uk-UA"/>
              </w:rPr>
            </w:pPr>
          </w:p>
        </w:tc>
        <w:tc>
          <w:tcPr>
            <w:tcW w:w="720" w:type="dxa"/>
            <w:vMerge/>
            <w:shd w:val="clear" w:color="auto" w:fill="FFFFFF"/>
            <w:textDirection w:val="btLr"/>
            <w:vAlign w:val="center"/>
          </w:tcPr>
          <w:p w:rsidR="00F72A9C" w:rsidRPr="00F72A9C" w:rsidRDefault="00F72A9C" w:rsidP="00F72A9C">
            <w:pPr>
              <w:spacing w:after="0" w:line="240" w:lineRule="auto"/>
              <w:jc w:val="center"/>
              <w:rPr>
                <w:rFonts w:ascii="Times New Roman" w:eastAsia="Times New Roman" w:hAnsi="Times New Roman" w:cs="Times New Roman"/>
                <w:b/>
                <w:sz w:val="28"/>
                <w:szCs w:val="28"/>
                <w:lang w:val="uk-UA"/>
              </w:rPr>
            </w:pPr>
          </w:p>
        </w:tc>
        <w:tc>
          <w:tcPr>
            <w:tcW w:w="1080"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pacing w:val="-14"/>
                <w:w w:val="84"/>
                <w:sz w:val="28"/>
                <w:szCs w:val="28"/>
                <w:lang w:val="uk-UA"/>
              </w:rPr>
              <w:t>значення показника/оцінка</w:t>
            </w:r>
          </w:p>
        </w:tc>
        <w:tc>
          <w:tcPr>
            <w:tcW w:w="1022"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w w:val="84"/>
                <w:sz w:val="28"/>
                <w:szCs w:val="28"/>
                <w:lang w:val="uk-UA"/>
              </w:rPr>
              <w:t>рейтинг</w:t>
            </w:r>
            <w:r w:rsidRPr="00F72A9C">
              <w:rPr>
                <w:rFonts w:ascii="Times New Roman" w:eastAsia="Times New Roman" w:hAnsi="Times New Roman" w:cs="Times New Roman"/>
                <w:b/>
                <w:spacing w:val="-14"/>
                <w:w w:val="84"/>
                <w:sz w:val="28"/>
                <w:szCs w:val="28"/>
                <w:lang w:val="uk-UA"/>
              </w:rPr>
              <w:t>(2гр. х 3гр.)</w:t>
            </w:r>
          </w:p>
        </w:tc>
        <w:tc>
          <w:tcPr>
            <w:tcW w:w="900"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pacing w:val="-14"/>
                <w:w w:val="84"/>
                <w:sz w:val="28"/>
                <w:szCs w:val="28"/>
                <w:lang w:val="uk-UA"/>
              </w:rPr>
              <w:t>значення показника/оцінка</w:t>
            </w:r>
          </w:p>
        </w:tc>
        <w:tc>
          <w:tcPr>
            <w:tcW w:w="900"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w w:val="84"/>
                <w:sz w:val="28"/>
                <w:szCs w:val="28"/>
                <w:lang w:val="uk-UA"/>
              </w:rPr>
              <w:t>рейтинг</w:t>
            </w:r>
            <w:r w:rsidRPr="00F72A9C">
              <w:rPr>
                <w:rFonts w:ascii="Times New Roman" w:eastAsia="Times New Roman" w:hAnsi="Times New Roman" w:cs="Times New Roman"/>
                <w:b/>
                <w:spacing w:val="-14"/>
                <w:w w:val="84"/>
                <w:sz w:val="28"/>
                <w:szCs w:val="28"/>
                <w:lang w:val="uk-UA"/>
              </w:rPr>
              <w:t>(2гр. х 5гр.)</w:t>
            </w:r>
          </w:p>
        </w:tc>
        <w:tc>
          <w:tcPr>
            <w:tcW w:w="900"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pacing w:val="-14"/>
                <w:w w:val="84"/>
                <w:sz w:val="28"/>
                <w:szCs w:val="28"/>
                <w:lang w:val="uk-UA"/>
              </w:rPr>
              <w:t>значення показника/оцінка</w:t>
            </w:r>
          </w:p>
        </w:tc>
        <w:tc>
          <w:tcPr>
            <w:tcW w:w="900" w:type="dxa"/>
            <w:shd w:val="clear" w:color="auto" w:fill="FFFFFF"/>
            <w:textDirection w:val="btLr"/>
            <w:vAlign w:val="center"/>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w w:val="84"/>
                <w:sz w:val="28"/>
                <w:szCs w:val="28"/>
                <w:lang w:val="uk-UA"/>
              </w:rPr>
              <w:t>рейтинг</w:t>
            </w:r>
            <w:r w:rsidRPr="00F72A9C">
              <w:rPr>
                <w:rFonts w:ascii="Times New Roman" w:eastAsia="Times New Roman" w:hAnsi="Times New Roman" w:cs="Times New Roman"/>
                <w:b/>
                <w:spacing w:val="-13"/>
                <w:w w:val="84"/>
                <w:sz w:val="28"/>
                <w:szCs w:val="28"/>
                <w:lang w:val="uk-UA"/>
              </w:rPr>
              <w:t>(2гр. х 7гр.)</w:t>
            </w:r>
          </w:p>
        </w:tc>
      </w:tr>
      <w:tr w:rsidR="00F72A9C" w:rsidRPr="00F72A9C" w:rsidTr="00F72A9C">
        <w:trPr>
          <w:trHeight w:hRule="exact" w:val="350"/>
        </w:trPr>
        <w:tc>
          <w:tcPr>
            <w:tcW w:w="288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lastRenderedPageBreak/>
              <w:t>1</w:t>
            </w:r>
          </w:p>
        </w:tc>
        <w:tc>
          <w:tcPr>
            <w:tcW w:w="72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2</w:t>
            </w:r>
          </w:p>
        </w:tc>
        <w:tc>
          <w:tcPr>
            <w:tcW w:w="108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3</w:t>
            </w:r>
          </w:p>
        </w:tc>
        <w:tc>
          <w:tcPr>
            <w:tcW w:w="1022"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4</w:t>
            </w:r>
          </w:p>
        </w:tc>
        <w:tc>
          <w:tcPr>
            <w:tcW w:w="90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5</w:t>
            </w:r>
          </w:p>
        </w:tc>
        <w:tc>
          <w:tcPr>
            <w:tcW w:w="90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6</w:t>
            </w:r>
          </w:p>
        </w:tc>
        <w:tc>
          <w:tcPr>
            <w:tcW w:w="90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7</w:t>
            </w:r>
          </w:p>
        </w:tc>
        <w:tc>
          <w:tcPr>
            <w:tcW w:w="900" w:type="dxa"/>
            <w:shd w:val="clear" w:color="auto" w:fill="FFFFFF"/>
          </w:tcPr>
          <w:p w:rsidR="00F72A9C" w:rsidRPr="00F72A9C" w:rsidRDefault="00F72A9C" w:rsidP="00F72A9C">
            <w:pPr>
              <w:shd w:val="clear" w:color="auto" w:fill="FFFFFF"/>
              <w:spacing w:after="0" w:line="240" w:lineRule="auto"/>
              <w:jc w:val="center"/>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8</w:t>
            </w:r>
          </w:p>
        </w:tc>
      </w:tr>
      <w:tr w:rsidR="00F72A9C" w:rsidRPr="00F72A9C" w:rsidTr="00F72A9C">
        <w:trPr>
          <w:trHeight w:hRule="exact" w:val="356"/>
        </w:trPr>
        <w:tc>
          <w:tcPr>
            <w:tcW w:w="2880" w:type="dxa"/>
            <w:shd w:val="clear" w:color="auto" w:fill="FFFFFF"/>
          </w:tcPr>
          <w:p w:rsidR="00F72A9C" w:rsidRPr="00F72A9C" w:rsidRDefault="00F72A9C" w:rsidP="00F72A9C">
            <w:pPr>
              <w:spacing w:after="0" w:line="240" w:lineRule="auto"/>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1. Якість товару</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0,3</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5</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1,2</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1,2</w:t>
            </w:r>
          </w:p>
        </w:tc>
      </w:tr>
      <w:tr w:rsidR="00F72A9C" w:rsidRPr="00F72A9C" w:rsidTr="00F72A9C">
        <w:trPr>
          <w:trHeight w:hRule="exact" w:val="352"/>
        </w:trPr>
        <w:tc>
          <w:tcPr>
            <w:tcW w:w="2880" w:type="dxa"/>
            <w:shd w:val="clear" w:color="auto" w:fill="FFFFFF"/>
          </w:tcPr>
          <w:p w:rsidR="00F72A9C" w:rsidRPr="00F72A9C" w:rsidRDefault="00F72A9C" w:rsidP="00F72A9C">
            <w:pPr>
              <w:spacing w:after="0" w:line="240" w:lineRule="auto"/>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2. Ціна товару</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0,2</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0,8</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w:t>
            </w:r>
          </w:p>
        </w:tc>
      </w:tr>
      <w:tr w:rsidR="00F72A9C" w:rsidRPr="00F72A9C" w:rsidTr="00F72A9C">
        <w:trPr>
          <w:trHeight w:hRule="exact" w:val="364"/>
        </w:trPr>
        <w:tc>
          <w:tcPr>
            <w:tcW w:w="2880" w:type="dxa"/>
            <w:shd w:val="clear" w:color="auto" w:fill="FFFFFF"/>
          </w:tcPr>
          <w:p w:rsidR="00F72A9C" w:rsidRPr="00F72A9C" w:rsidRDefault="00F72A9C" w:rsidP="00F72A9C">
            <w:pPr>
              <w:shd w:val="clear" w:color="auto" w:fill="FFFFFF"/>
              <w:spacing w:after="0" w:line="240" w:lineRule="auto"/>
              <w:jc w:val="both"/>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3. Канали збуту</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0,3</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5</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3</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0,9</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1,5</w:t>
            </w:r>
          </w:p>
        </w:tc>
      </w:tr>
      <w:tr w:rsidR="00F72A9C" w:rsidRPr="00F72A9C" w:rsidTr="00F72A9C">
        <w:trPr>
          <w:trHeight w:hRule="exact" w:val="630"/>
        </w:trPr>
        <w:tc>
          <w:tcPr>
            <w:tcW w:w="2880" w:type="dxa"/>
            <w:shd w:val="clear" w:color="auto" w:fill="FFFFFF"/>
          </w:tcPr>
          <w:p w:rsidR="00F72A9C" w:rsidRPr="00F72A9C" w:rsidRDefault="00F72A9C" w:rsidP="00F72A9C">
            <w:pPr>
              <w:shd w:val="clear" w:color="auto" w:fill="FFFFFF"/>
              <w:spacing w:after="0" w:line="240" w:lineRule="auto"/>
              <w:jc w:val="both"/>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z w:val="28"/>
                <w:szCs w:val="28"/>
                <w:lang w:val="uk-UA"/>
              </w:rPr>
              <w:t>4.Технічне обслуговування</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0,1</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4</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0,4</w:t>
            </w:r>
          </w:p>
        </w:tc>
      </w:tr>
      <w:tr w:rsidR="00F72A9C" w:rsidRPr="00F72A9C" w:rsidTr="00F72A9C">
        <w:trPr>
          <w:trHeight w:hRule="exact" w:val="540"/>
        </w:trPr>
        <w:tc>
          <w:tcPr>
            <w:tcW w:w="2880" w:type="dxa"/>
            <w:shd w:val="clear" w:color="auto" w:fill="FFFFFF"/>
          </w:tcPr>
          <w:p w:rsidR="00F72A9C" w:rsidRPr="00F72A9C" w:rsidRDefault="00F72A9C" w:rsidP="00F72A9C">
            <w:pPr>
              <w:shd w:val="clear" w:color="auto" w:fill="FFFFFF"/>
              <w:spacing w:after="0" w:line="240" w:lineRule="auto"/>
              <w:rPr>
                <w:rFonts w:ascii="Times New Roman" w:eastAsia="Times New Roman" w:hAnsi="Times New Roman" w:cs="Times New Roman"/>
                <w:b/>
                <w:sz w:val="28"/>
                <w:szCs w:val="28"/>
                <w:lang w:val="uk-UA"/>
              </w:rPr>
            </w:pPr>
            <w:r w:rsidRPr="00F72A9C">
              <w:rPr>
                <w:rFonts w:ascii="Times New Roman" w:eastAsia="Times New Roman" w:hAnsi="Times New Roman" w:cs="Times New Roman"/>
                <w:b/>
                <w:spacing w:val="-3"/>
                <w:sz w:val="28"/>
                <w:szCs w:val="28"/>
                <w:lang w:val="uk-UA"/>
              </w:rPr>
              <w:t>5. Реклама і стимулювання попиту</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0,1</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3</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0,3</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2</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0,2</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3</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0,3</w:t>
            </w:r>
          </w:p>
        </w:tc>
      </w:tr>
      <w:tr w:rsidR="00F72A9C" w:rsidRPr="00F72A9C" w:rsidTr="00F72A9C">
        <w:trPr>
          <w:trHeight w:hRule="exact" w:val="364"/>
        </w:trPr>
        <w:tc>
          <w:tcPr>
            <w:tcW w:w="2880" w:type="dxa"/>
            <w:shd w:val="clear" w:color="auto" w:fill="FFFFFF"/>
          </w:tcPr>
          <w:p w:rsidR="00F72A9C" w:rsidRPr="00F72A9C" w:rsidRDefault="00F72A9C" w:rsidP="00F72A9C">
            <w:pPr>
              <w:shd w:val="clear" w:color="auto" w:fill="FFFFFF"/>
              <w:spacing w:after="0" w:line="240" w:lineRule="auto"/>
              <w:jc w:val="both"/>
              <w:rPr>
                <w:rFonts w:ascii="Times New Roman" w:eastAsia="Times New Roman" w:hAnsi="Times New Roman" w:cs="Times New Roman"/>
                <w:b/>
                <w:spacing w:val="-3"/>
                <w:sz w:val="28"/>
                <w:szCs w:val="28"/>
                <w:lang w:val="uk-UA"/>
              </w:rPr>
            </w:pPr>
            <w:r w:rsidRPr="00F72A9C">
              <w:rPr>
                <w:rFonts w:ascii="Times New Roman" w:eastAsia="Times New Roman" w:hAnsi="Times New Roman" w:cs="Times New Roman"/>
                <w:b/>
                <w:spacing w:val="-3"/>
                <w:sz w:val="28"/>
                <w:szCs w:val="28"/>
                <w:lang w:val="uk-UA"/>
              </w:rPr>
              <w:t>Загальна оцінка</w:t>
            </w:r>
          </w:p>
        </w:tc>
        <w:tc>
          <w:tcPr>
            <w:tcW w:w="72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1</w:t>
            </w:r>
          </w:p>
        </w:tc>
        <w:tc>
          <w:tcPr>
            <w:tcW w:w="108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sz w:val="28"/>
                <w:szCs w:val="28"/>
                <w:lang w:val="uk-UA"/>
              </w:rPr>
            </w:pPr>
            <w:r w:rsidRPr="00F72A9C">
              <w:rPr>
                <w:rFonts w:ascii="Times New Roman" w:eastAsia="Times New Roman" w:hAnsi="Times New Roman" w:cs="Times New Roman"/>
                <w:sz w:val="28"/>
                <w:szCs w:val="28"/>
                <w:lang w:val="uk-UA"/>
              </w:rPr>
              <w:t>Х</w:t>
            </w:r>
          </w:p>
        </w:tc>
        <w:tc>
          <w:tcPr>
            <w:tcW w:w="1022"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4,5</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b/>
                <w:bCs/>
                <w:color w:val="000000"/>
                <w:sz w:val="28"/>
                <w:szCs w:val="28"/>
                <w:lang w:val="uk-UA"/>
              </w:rPr>
            </w:pPr>
            <w:r w:rsidRPr="00F72A9C">
              <w:rPr>
                <w:rFonts w:ascii="Times New Roman" w:eastAsia="Times New Roman" w:hAnsi="Times New Roman" w:cs="Times New Roman"/>
                <w:b/>
                <w:bCs/>
                <w:color w:val="000000"/>
                <w:sz w:val="28"/>
                <w:szCs w:val="28"/>
                <w:lang w:val="uk-UA"/>
              </w:rPr>
              <w:t>Х</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3,7</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b/>
                <w:bCs/>
                <w:color w:val="000000"/>
                <w:sz w:val="28"/>
                <w:szCs w:val="28"/>
                <w:lang w:val="uk-UA"/>
              </w:rPr>
            </w:pPr>
            <w:r w:rsidRPr="00F72A9C">
              <w:rPr>
                <w:rFonts w:ascii="Times New Roman" w:eastAsia="Times New Roman" w:hAnsi="Times New Roman" w:cs="Times New Roman"/>
                <w:b/>
                <w:bCs/>
                <w:color w:val="000000"/>
                <w:sz w:val="28"/>
                <w:szCs w:val="28"/>
                <w:lang w:val="uk-UA"/>
              </w:rPr>
              <w:t>Х</w:t>
            </w:r>
          </w:p>
        </w:tc>
        <w:tc>
          <w:tcPr>
            <w:tcW w:w="900" w:type="dxa"/>
            <w:shd w:val="clear" w:color="auto" w:fill="FFFFFF"/>
          </w:tcPr>
          <w:p w:rsidR="00F72A9C" w:rsidRPr="00F72A9C" w:rsidRDefault="00F72A9C" w:rsidP="00F72A9C">
            <w:pPr>
              <w:spacing w:after="0" w:line="240" w:lineRule="auto"/>
              <w:jc w:val="center"/>
              <w:rPr>
                <w:rFonts w:ascii="Times New Roman" w:eastAsia="Times New Roman" w:hAnsi="Times New Roman" w:cs="Times New Roman"/>
                <w:color w:val="000000"/>
                <w:sz w:val="28"/>
                <w:szCs w:val="28"/>
                <w:lang w:val="uk-UA"/>
              </w:rPr>
            </w:pPr>
            <w:r w:rsidRPr="00F72A9C">
              <w:rPr>
                <w:rFonts w:ascii="Times New Roman" w:eastAsia="Times New Roman" w:hAnsi="Times New Roman" w:cs="Times New Roman"/>
                <w:color w:val="000000"/>
                <w:sz w:val="28"/>
                <w:szCs w:val="28"/>
                <w:lang w:val="uk-UA"/>
              </w:rPr>
              <w:t>4,4</w:t>
            </w:r>
          </w:p>
        </w:tc>
      </w:tr>
    </w:tbl>
    <w:p w:rsidR="00F72A9C" w:rsidRPr="00F72A9C" w:rsidRDefault="00F72A9C" w:rsidP="00F72A9C">
      <w:pPr>
        <w:spacing w:after="0" w:line="240" w:lineRule="auto"/>
        <w:ind w:firstLine="567"/>
        <w:jc w:val="both"/>
        <w:outlineLvl w:val="0"/>
        <w:rPr>
          <w:rFonts w:ascii="Times New Roman" w:hAnsi="Times New Roman" w:cs="Times New Roman"/>
          <w:spacing w:val="-2"/>
          <w:sz w:val="28"/>
          <w:szCs w:val="28"/>
          <w:lang w:val="uk-UA"/>
        </w:rPr>
      </w:pPr>
      <w:r w:rsidRPr="00F72A9C">
        <w:rPr>
          <w:rFonts w:ascii="Times New Roman" w:eastAsia="Times New Roman" w:hAnsi="Times New Roman" w:cs="Times New Roman"/>
          <w:spacing w:val="-2"/>
          <w:sz w:val="28"/>
          <w:szCs w:val="28"/>
          <w:lang w:val="uk-UA"/>
        </w:rPr>
        <w:t xml:space="preserve">Виходячи з результатів </w:t>
      </w:r>
      <w:proofErr w:type="spellStart"/>
      <w:r>
        <w:rPr>
          <w:rFonts w:ascii="Times New Roman" w:hAnsi="Times New Roman" w:cs="Times New Roman"/>
          <w:spacing w:val="-2"/>
          <w:sz w:val="28"/>
          <w:szCs w:val="28"/>
        </w:rPr>
        <w:t>таблиці</w:t>
      </w:r>
      <w:proofErr w:type="spellEnd"/>
      <w:r>
        <w:rPr>
          <w:rFonts w:ascii="Times New Roman" w:hAnsi="Times New Roman" w:cs="Times New Roman"/>
          <w:spacing w:val="-2"/>
          <w:sz w:val="28"/>
          <w:szCs w:val="28"/>
        </w:rPr>
        <w:t xml:space="preserve"> </w:t>
      </w:r>
      <w:r w:rsidRPr="00F72A9C">
        <w:rPr>
          <w:rFonts w:ascii="Times New Roman" w:hAnsi="Times New Roman" w:cs="Times New Roman"/>
          <w:spacing w:val="-2"/>
          <w:sz w:val="28"/>
          <w:szCs w:val="28"/>
        </w:rPr>
        <w:t>5</w:t>
      </w:r>
      <w:r>
        <w:rPr>
          <w:rFonts w:ascii="Times New Roman" w:hAnsi="Times New Roman" w:cs="Times New Roman"/>
          <w:spacing w:val="-2"/>
          <w:sz w:val="28"/>
          <w:szCs w:val="28"/>
          <w:lang w:val="uk-UA"/>
        </w:rPr>
        <w:t>.4.</w:t>
      </w:r>
      <w:r w:rsidRPr="00F72A9C">
        <w:rPr>
          <w:rFonts w:ascii="Times New Roman" w:eastAsia="Times New Roman" w:hAnsi="Times New Roman" w:cs="Times New Roman"/>
          <w:spacing w:val="-2"/>
          <w:sz w:val="28"/>
          <w:szCs w:val="28"/>
          <w:lang w:val="uk-UA"/>
        </w:rPr>
        <w:t>,</w:t>
      </w:r>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бачимо</w:t>
      </w:r>
      <w:proofErr w:type="spellEnd"/>
      <w:r w:rsidRPr="00F72A9C">
        <w:rPr>
          <w:rFonts w:ascii="Times New Roman" w:eastAsia="Times New Roman" w:hAnsi="Times New Roman" w:cs="Times New Roman"/>
          <w:spacing w:val="-2"/>
          <w:sz w:val="28"/>
          <w:szCs w:val="28"/>
        </w:rPr>
        <w:t>, що</w:t>
      </w:r>
      <w:r>
        <w:rPr>
          <w:rFonts w:ascii="Times New Roman" w:hAnsi="Times New Roman" w:cs="Times New Roman"/>
          <w:b/>
          <w:sz w:val="24"/>
          <w:szCs w:val="24"/>
          <w:lang w:val="uk-UA"/>
        </w:rPr>
        <w:t>»</w:t>
      </w:r>
      <w:r w:rsidRPr="00F72A9C">
        <w:rPr>
          <w:rFonts w:ascii="Times New Roman" w:hAnsi="Times New Roman" w:cs="Times New Roman"/>
          <w:b/>
          <w:sz w:val="24"/>
          <w:szCs w:val="24"/>
          <w:lang w:val="uk-UA"/>
        </w:rPr>
        <w:t xml:space="preserve"> </w:t>
      </w:r>
      <w:proofErr w:type="spellStart"/>
      <w:r w:rsidRPr="00F72A9C">
        <w:rPr>
          <w:rFonts w:ascii="Times New Roman" w:hAnsi="Times New Roman" w:cs="Times New Roman"/>
          <w:b/>
          <w:sz w:val="28"/>
          <w:szCs w:val="28"/>
          <w:lang w:val="uk-UA"/>
        </w:rPr>
        <w:t>МК</w:t>
      </w:r>
      <w:proofErr w:type="spellEnd"/>
      <w:r w:rsidRPr="00F72A9C">
        <w:rPr>
          <w:rFonts w:ascii="Times New Roman" w:hAnsi="Times New Roman" w:cs="Times New Roman"/>
          <w:b/>
          <w:sz w:val="28"/>
          <w:szCs w:val="28"/>
          <w:lang w:val="uk-UA"/>
        </w:rPr>
        <w:t xml:space="preserve"> «</w:t>
      </w:r>
      <w:r w:rsidRPr="00F72A9C">
        <w:rPr>
          <w:rFonts w:ascii="Times New Roman" w:hAnsi="Times New Roman" w:cs="Times New Roman"/>
          <w:b/>
          <w:sz w:val="28"/>
          <w:szCs w:val="28"/>
          <w:lang w:val="en-US"/>
        </w:rPr>
        <w:t>Parade</w:t>
      </w:r>
      <w:r w:rsidRPr="00F72A9C">
        <w:rPr>
          <w:rFonts w:ascii="Times New Roman" w:hAnsi="Times New Roman" w:cs="Times New Roman"/>
          <w:b/>
          <w:sz w:val="28"/>
          <w:szCs w:val="28"/>
          <w:lang w:val="uk-UA"/>
        </w:rPr>
        <w:t>»</w:t>
      </w:r>
      <w:r w:rsidRPr="00F72A9C">
        <w:rPr>
          <w:rFonts w:ascii="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і</w:t>
      </w:r>
      <w:proofErr w:type="spellEnd"/>
      <w:r w:rsidRPr="00F72A9C">
        <w:rPr>
          <w:rFonts w:ascii="Times New Roman" w:eastAsia="Times New Roman" w:hAnsi="Times New Roman" w:cs="Times New Roman"/>
          <w:spacing w:val="-2"/>
          <w:sz w:val="28"/>
          <w:szCs w:val="28"/>
        </w:rPr>
        <w:t xml:space="preserve"> </w:t>
      </w:r>
      <w:proofErr w:type="spellStart"/>
      <w:r w:rsidRPr="00F72A9C">
        <w:rPr>
          <w:rFonts w:ascii="Times New Roman" w:eastAsia="Times New Roman" w:hAnsi="Times New Roman" w:cs="Times New Roman"/>
          <w:spacing w:val="-2"/>
          <w:sz w:val="28"/>
          <w:szCs w:val="28"/>
        </w:rPr>
        <w:t>справді</w:t>
      </w:r>
      <w:proofErr w:type="spellEnd"/>
      <w:r w:rsidRPr="00F72A9C">
        <w:rPr>
          <w:rFonts w:ascii="Times New Roman" w:eastAsia="Times New Roman" w:hAnsi="Times New Roman" w:cs="Times New Roman"/>
          <w:spacing w:val="-2"/>
          <w:sz w:val="28"/>
          <w:szCs w:val="28"/>
        </w:rPr>
        <w:t xml:space="preserve"> є </w:t>
      </w:r>
      <w:proofErr w:type="spellStart"/>
      <w:r w:rsidRPr="00F72A9C">
        <w:rPr>
          <w:rFonts w:ascii="Times New Roman" w:eastAsia="Times New Roman" w:hAnsi="Times New Roman" w:cs="Times New Roman"/>
          <w:spacing w:val="-2"/>
          <w:sz w:val="28"/>
          <w:szCs w:val="28"/>
        </w:rPr>
        <w:t>найсильнішим</w:t>
      </w:r>
      <w:proofErr w:type="spellEnd"/>
      <w:r w:rsidRPr="00F72A9C">
        <w:rPr>
          <w:rFonts w:ascii="Times New Roman" w:eastAsia="Times New Roman" w:hAnsi="Times New Roman" w:cs="Times New Roman"/>
          <w:spacing w:val="-2"/>
          <w:sz w:val="28"/>
          <w:szCs w:val="28"/>
        </w:rPr>
        <w:t xml:space="preserve"> конкурентом </w:t>
      </w:r>
      <w:proofErr w:type="gramStart"/>
      <w:r w:rsidRPr="00F72A9C">
        <w:rPr>
          <w:rFonts w:ascii="Times New Roman" w:eastAsia="Times New Roman" w:hAnsi="Times New Roman" w:cs="Times New Roman"/>
          <w:spacing w:val="-2"/>
          <w:sz w:val="28"/>
          <w:szCs w:val="28"/>
        </w:rPr>
        <w:t>на</w:t>
      </w:r>
      <w:proofErr w:type="gramEnd"/>
      <w:r w:rsidRPr="00F72A9C">
        <w:rPr>
          <w:rFonts w:ascii="Times New Roman" w:eastAsia="Times New Roman" w:hAnsi="Times New Roman" w:cs="Times New Roman"/>
          <w:spacing w:val="-2"/>
          <w:sz w:val="28"/>
          <w:szCs w:val="28"/>
        </w:rPr>
        <w:t xml:space="preserve"> ринку </w:t>
      </w:r>
      <w:r w:rsidRPr="00F72A9C">
        <w:rPr>
          <w:rFonts w:ascii="Times New Roman" w:eastAsia="Times New Roman" w:hAnsi="Times New Roman" w:cs="Times New Roman"/>
          <w:spacing w:val="-2"/>
          <w:sz w:val="28"/>
          <w:szCs w:val="28"/>
          <w:lang w:val="uk-UA"/>
        </w:rPr>
        <w:t>швейної продукції</w:t>
      </w:r>
      <w:r w:rsidRPr="00F72A9C">
        <w:rPr>
          <w:rFonts w:ascii="Times New Roman" w:eastAsia="Times New Roman" w:hAnsi="Times New Roman" w:cs="Times New Roman"/>
          <w:spacing w:val="-2"/>
          <w:sz w:val="28"/>
          <w:szCs w:val="28"/>
        </w:rPr>
        <w:t xml:space="preserve">, а </w:t>
      </w:r>
      <w:proofErr w:type="spellStart"/>
      <w:r w:rsidRPr="00F72A9C">
        <w:rPr>
          <w:rFonts w:ascii="Times New Roman" w:eastAsia="Times New Roman" w:hAnsi="Times New Roman" w:cs="Times New Roman"/>
          <w:spacing w:val="-2"/>
          <w:sz w:val="28"/>
          <w:szCs w:val="28"/>
        </w:rPr>
        <w:t>найближчим</w:t>
      </w:r>
      <w:proofErr w:type="spellEnd"/>
      <w:r w:rsidRPr="00F72A9C">
        <w:rPr>
          <w:rFonts w:ascii="Times New Roman" w:eastAsia="Times New Roman" w:hAnsi="Times New Roman" w:cs="Times New Roman"/>
          <w:spacing w:val="-2"/>
          <w:sz w:val="28"/>
          <w:szCs w:val="28"/>
        </w:rPr>
        <w:t xml:space="preserve"> до </w:t>
      </w:r>
      <w:proofErr w:type="spellStart"/>
      <w:r w:rsidRPr="00F72A9C">
        <w:rPr>
          <w:rFonts w:ascii="Times New Roman" w:eastAsia="Times New Roman" w:hAnsi="Times New Roman" w:cs="Times New Roman"/>
          <w:spacing w:val="-2"/>
          <w:sz w:val="28"/>
          <w:szCs w:val="28"/>
        </w:rPr>
        <w:t>нього</w:t>
      </w:r>
      <w:proofErr w:type="spellEnd"/>
      <w:r w:rsidRPr="00F72A9C">
        <w:rPr>
          <w:rFonts w:ascii="Times New Roman" w:eastAsia="Times New Roman" w:hAnsi="Times New Roman" w:cs="Times New Roman"/>
          <w:spacing w:val="-2"/>
          <w:sz w:val="28"/>
          <w:szCs w:val="28"/>
        </w:rPr>
        <w:t xml:space="preserve"> конкурентом є </w:t>
      </w:r>
      <w:r w:rsidRPr="00F72A9C">
        <w:rPr>
          <w:rFonts w:ascii="Times New Roman" w:eastAsia="Times New Roman" w:hAnsi="Times New Roman" w:cs="Times New Roman"/>
          <w:spacing w:val="-2"/>
          <w:sz w:val="28"/>
          <w:szCs w:val="28"/>
          <w:lang w:val="uk-UA"/>
        </w:rPr>
        <w:t>шв</w:t>
      </w:r>
      <w:r>
        <w:rPr>
          <w:rFonts w:ascii="Times New Roman" w:hAnsi="Times New Roman" w:cs="Times New Roman"/>
          <w:spacing w:val="-2"/>
          <w:sz w:val="28"/>
          <w:szCs w:val="28"/>
          <w:lang w:val="uk-UA"/>
        </w:rPr>
        <w:t>ейна фабрика «</w:t>
      </w:r>
      <w:proofErr w:type="spellStart"/>
      <w:r>
        <w:rPr>
          <w:rFonts w:ascii="Times New Roman" w:hAnsi="Times New Roman" w:cs="Times New Roman"/>
          <w:spacing w:val="-2"/>
          <w:sz w:val="28"/>
          <w:szCs w:val="28"/>
          <w:lang w:val="uk-UA"/>
        </w:rPr>
        <w:t>Спец</w:t>
      </w:r>
      <w:r w:rsidRPr="00F72A9C">
        <w:rPr>
          <w:rFonts w:ascii="Times New Roman" w:eastAsia="Times New Roman" w:hAnsi="Times New Roman" w:cs="Times New Roman"/>
          <w:spacing w:val="-2"/>
          <w:sz w:val="28"/>
          <w:szCs w:val="28"/>
          <w:lang w:val="uk-UA"/>
        </w:rPr>
        <w:t>стиль</w:t>
      </w:r>
      <w:proofErr w:type="spellEnd"/>
      <w:r w:rsidRPr="00F72A9C">
        <w:rPr>
          <w:rFonts w:ascii="Times New Roman" w:eastAsia="Times New Roman" w:hAnsi="Times New Roman" w:cs="Times New Roman"/>
          <w:spacing w:val="-2"/>
          <w:sz w:val="28"/>
          <w:szCs w:val="28"/>
          <w:lang w:val="uk-UA"/>
        </w:rPr>
        <w:t>»</w:t>
      </w:r>
      <w:r w:rsidRPr="00F72A9C">
        <w:rPr>
          <w:rFonts w:ascii="Times New Roman" w:eastAsia="Times New Roman" w:hAnsi="Times New Roman" w:cs="Times New Roman"/>
          <w:spacing w:val="-2"/>
          <w:sz w:val="28"/>
          <w:szCs w:val="28"/>
        </w:rPr>
        <w:t>.</w:t>
      </w:r>
    </w:p>
    <w:p w:rsidR="000435C9" w:rsidRPr="004005EA" w:rsidRDefault="004005EA" w:rsidP="004005EA">
      <w:pPr>
        <w:spacing w:after="0" w:line="240" w:lineRule="auto"/>
        <w:ind w:firstLine="709"/>
        <w:jc w:val="both"/>
        <w:rPr>
          <w:rFonts w:ascii="Times New Roman" w:hAnsi="Times New Roman" w:cs="Times New Roman"/>
          <w:i/>
          <w:sz w:val="28"/>
          <w:szCs w:val="28"/>
          <w:u w:val="single"/>
          <w:lang w:val="uk-UA"/>
        </w:rPr>
      </w:pPr>
      <w:proofErr w:type="gramStart"/>
      <w:r w:rsidRPr="004005EA">
        <w:rPr>
          <w:rFonts w:ascii="Times New Roman" w:eastAsia="Times New Roman" w:hAnsi="Times New Roman" w:cs="Times New Roman"/>
          <w:b/>
          <w:i/>
          <w:sz w:val="28"/>
          <w:szCs w:val="28"/>
          <w:u w:val="single"/>
          <w:lang w:val="en-US"/>
        </w:rPr>
        <w:t>SWOT</w:t>
      </w:r>
      <w:r w:rsidRPr="004005EA">
        <w:rPr>
          <w:rFonts w:ascii="Times New Roman" w:eastAsia="Times New Roman" w:hAnsi="Times New Roman" w:cs="Times New Roman"/>
          <w:b/>
          <w:i/>
          <w:sz w:val="28"/>
          <w:szCs w:val="28"/>
          <w:u w:val="single"/>
          <w:lang w:val="uk-UA"/>
        </w:rPr>
        <w:t>-аналіз</w:t>
      </w:r>
      <w:r w:rsidRPr="004005EA">
        <w:rPr>
          <w:rFonts w:ascii="Times New Roman" w:hAnsi="Times New Roman" w:cs="Times New Roman"/>
          <w:b/>
          <w:i/>
          <w:sz w:val="28"/>
          <w:szCs w:val="28"/>
          <w:u w:val="single"/>
          <w:lang w:val="uk-UA"/>
        </w:rPr>
        <w:t>.</w:t>
      </w:r>
      <w:proofErr w:type="gramEnd"/>
    </w:p>
    <w:p w:rsidR="004005EA" w:rsidRPr="004005EA" w:rsidRDefault="004005EA" w:rsidP="004005EA">
      <w:pPr>
        <w:spacing w:after="0" w:line="240" w:lineRule="auto"/>
        <w:ind w:firstLine="709"/>
        <w:jc w:val="both"/>
        <w:rPr>
          <w:rFonts w:ascii="Times New Roman" w:hAnsi="Times New Roman" w:cs="Times New Roman"/>
          <w:sz w:val="28"/>
          <w:szCs w:val="28"/>
          <w:lang w:val="uk-UA"/>
        </w:rPr>
      </w:pPr>
      <w:r w:rsidRPr="004005EA">
        <w:rPr>
          <w:rFonts w:ascii="Times New Roman" w:eastAsia="Times New Roman" w:hAnsi="Times New Roman" w:cs="Times New Roman"/>
          <w:b/>
          <w:i/>
          <w:sz w:val="28"/>
          <w:szCs w:val="28"/>
          <w:lang w:val="uk-UA"/>
        </w:rPr>
        <w:t>SWOT-аналіз</w:t>
      </w:r>
      <w:r w:rsidRPr="004005EA">
        <w:rPr>
          <w:rFonts w:ascii="Times New Roman" w:eastAsia="Times New Roman" w:hAnsi="Times New Roman" w:cs="Times New Roman"/>
          <w:sz w:val="28"/>
          <w:szCs w:val="28"/>
          <w:lang w:val="uk-UA"/>
        </w:rPr>
        <w:t xml:space="preserve"> – наймогутніший методологічний інструмент, що дозволяє здійснювати повний аудит діяльності підприємства. Він дозволяє виявити сильні і слабкі сторони </w:t>
      </w:r>
      <w:proofErr w:type="spellStart"/>
      <w:r>
        <w:rPr>
          <w:rFonts w:ascii="Times New Roman" w:hAnsi="Times New Roman" w:cs="Times New Roman"/>
          <w:sz w:val="28"/>
          <w:szCs w:val="28"/>
          <w:lang w:val="uk-UA"/>
        </w:rPr>
        <w:t>комапнії</w:t>
      </w:r>
      <w:proofErr w:type="spellEnd"/>
      <w:r w:rsidRPr="004005EA">
        <w:rPr>
          <w:rFonts w:ascii="Times New Roman" w:eastAsia="Times New Roman" w:hAnsi="Times New Roman" w:cs="Times New Roman"/>
          <w:sz w:val="28"/>
          <w:szCs w:val="28"/>
          <w:lang w:val="uk-UA"/>
        </w:rPr>
        <w:t xml:space="preserve">, можливості і прогнози при проведенні стратегічного аудиту. </w:t>
      </w:r>
    </w:p>
    <w:p w:rsidR="004005EA" w:rsidRDefault="004005EA" w:rsidP="004005EA">
      <w:pPr>
        <w:spacing w:after="0" w:line="240" w:lineRule="auto"/>
        <w:ind w:firstLine="709"/>
        <w:jc w:val="both"/>
        <w:rPr>
          <w:rFonts w:ascii="Times New Roman" w:hAnsi="Times New Roman" w:cs="Times New Roman"/>
          <w:sz w:val="28"/>
          <w:szCs w:val="28"/>
          <w:lang w:val="uk-UA"/>
        </w:rPr>
      </w:pPr>
      <w:r w:rsidRPr="004005EA">
        <w:rPr>
          <w:rFonts w:ascii="Times New Roman" w:eastAsia="Times New Roman" w:hAnsi="Times New Roman" w:cs="Times New Roman"/>
          <w:sz w:val="28"/>
          <w:szCs w:val="28"/>
          <w:lang w:val="uk-UA"/>
        </w:rPr>
        <w:t xml:space="preserve">Основна мета </w:t>
      </w:r>
      <w:r w:rsidRPr="004005EA">
        <w:rPr>
          <w:rFonts w:ascii="Times New Roman" w:eastAsia="Times New Roman" w:hAnsi="Times New Roman" w:cs="Times New Roman"/>
          <w:sz w:val="28"/>
          <w:szCs w:val="28"/>
          <w:lang w:val="en-US"/>
        </w:rPr>
        <w:t>SWOT</w:t>
      </w:r>
      <w:proofErr w:type="spellStart"/>
      <w:r w:rsidRPr="004005EA">
        <w:rPr>
          <w:rFonts w:ascii="Times New Roman" w:eastAsia="Times New Roman" w:hAnsi="Times New Roman" w:cs="Times New Roman"/>
          <w:sz w:val="28"/>
          <w:szCs w:val="28"/>
          <w:lang w:val="uk-UA"/>
        </w:rPr>
        <w:t>-аналізу</w:t>
      </w:r>
      <w:proofErr w:type="spellEnd"/>
      <w:r w:rsidRPr="004005EA">
        <w:rPr>
          <w:rFonts w:ascii="Times New Roman" w:eastAsia="Times New Roman" w:hAnsi="Times New Roman" w:cs="Times New Roman"/>
          <w:sz w:val="28"/>
          <w:szCs w:val="28"/>
          <w:lang w:val="uk-UA"/>
        </w:rPr>
        <w:t xml:space="preserve"> – ідентифікувати і класифікувати всі важливі фактори, а також </w:t>
      </w:r>
      <w:proofErr w:type="spellStart"/>
      <w:r w:rsidRPr="004005EA">
        <w:rPr>
          <w:rFonts w:ascii="Times New Roman" w:eastAsia="Times New Roman" w:hAnsi="Times New Roman" w:cs="Times New Roman"/>
          <w:sz w:val="28"/>
          <w:szCs w:val="28"/>
          <w:lang w:val="uk-UA"/>
        </w:rPr>
        <w:t>позиивні</w:t>
      </w:r>
      <w:proofErr w:type="spellEnd"/>
      <w:r w:rsidRPr="004005EA">
        <w:rPr>
          <w:rFonts w:ascii="Times New Roman" w:eastAsia="Times New Roman" w:hAnsi="Times New Roman" w:cs="Times New Roman"/>
          <w:sz w:val="28"/>
          <w:szCs w:val="28"/>
          <w:lang w:val="uk-UA"/>
        </w:rPr>
        <w:t xml:space="preserve"> і негативні.</w:t>
      </w:r>
    </w:p>
    <w:p w:rsidR="004005EA" w:rsidRPr="004005EA" w:rsidRDefault="004005EA" w:rsidP="004005EA">
      <w:pPr>
        <w:spacing w:after="0" w:line="240" w:lineRule="auto"/>
        <w:ind w:firstLine="709"/>
        <w:rPr>
          <w:rFonts w:ascii="Times New Roman" w:eastAsia="Times New Roman" w:hAnsi="Times New Roman" w:cs="Times New Roman"/>
          <w:sz w:val="28"/>
          <w:szCs w:val="28"/>
          <w:lang w:val="uk-UA"/>
        </w:rPr>
      </w:pPr>
      <w:proofErr w:type="gramStart"/>
      <w:r w:rsidRPr="004005EA">
        <w:rPr>
          <w:rFonts w:ascii="Times New Roman" w:eastAsia="Times New Roman" w:hAnsi="Times New Roman" w:cs="Times New Roman"/>
          <w:sz w:val="28"/>
          <w:szCs w:val="28"/>
          <w:lang w:val="en-US"/>
        </w:rPr>
        <w:t>SWOT</w:t>
      </w:r>
      <w:proofErr w:type="spellStart"/>
      <w:r w:rsidRPr="004005EA">
        <w:rPr>
          <w:rFonts w:ascii="Times New Roman" w:eastAsia="Times New Roman" w:hAnsi="Times New Roman" w:cs="Times New Roman"/>
          <w:sz w:val="28"/>
          <w:szCs w:val="28"/>
          <w:lang w:val="uk-UA"/>
        </w:rPr>
        <w:t>-аналіз</w:t>
      </w:r>
      <w:proofErr w:type="spellEnd"/>
      <w:r w:rsidRPr="004005EA">
        <w:rPr>
          <w:rFonts w:ascii="Times New Roman" w:eastAsia="Times New Roman" w:hAnsi="Times New Roman" w:cs="Times New Roman"/>
          <w:sz w:val="28"/>
          <w:szCs w:val="28"/>
          <w:lang w:val="uk-UA"/>
        </w:rPr>
        <w:t xml:space="preserve"> </w:t>
      </w:r>
      <w:r w:rsidR="00E17E37">
        <w:rPr>
          <w:rFonts w:ascii="Times New Roman" w:hAnsi="Times New Roman" w:cs="Times New Roman"/>
          <w:sz w:val="28"/>
          <w:szCs w:val="28"/>
          <w:lang w:val="uk-UA"/>
        </w:rPr>
        <w:t xml:space="preserve">для компанії «ТПК» </w:t>
      </w:r>
      <w:r w:rsidRPr="004005EA">
        <w:rPr>
          <w:rFonts w:ascii="Times New Roman" w:eastAsia="Times New Roman" w:hAnsi="Times New Roman" w:cs="Times New Roman"/>
          <w:sz w:val="28"/>
          <w:szCs w:val="28"/>
          <w:lang w:val="uk-UA"/>
        </w:rPr>
        <w:t xml:space="preserve">представлений у таблиці </w:t>
      </w:r>
      <w:r>
        <w:rPr>
          <w:rFonts w:ascii="Times New Roman" w:hAnsi="Times New Roman" w:cs="Times New Roman"/>
          <w:sz w:val="28"/>
          <w:szCs w:val="28"/>
          <w:lang w:val="uk-UA"/>
        </w:rPr>
        <w:t>5.</w:t>
      </w:r>
      <w:r w:rsidR="005833C4">
        <w:rPr>
          <w:rFonts w:ascii="Times New Roman" w:eastAsia="Times New Roman" w:hAnsi="Times New Roman" w:cs="Times New Roman"/>
          <w:sz w:val="28"/>
          <w:szCs w:val="28"/>
          <w:lang w:val="uk-UA"/>
        </w:rPr>
        <w:t>5</w:t>
      </w:r>
      <w:r w:rsidRPr="004005EA">
        <w:rPr>
          <w:rFonts w:ascii="Times New Roman" w:eastAsia="Times New Roman" w:hAnsi="Times New Roman" w:cs="Times New Roman"/>
          <w:sz w:val="28"/>
          <w:szCs w:val="28"/>
          <w:lang w:val="uk-UA"/>
        </w:rPr>
        <w:t>.</w:t>
      </w:r>
      <w:proofErr w:type="gramEnd"/>
    </w:p>
    <w:p w:rsidR="004005EA" w:rsidRPr="004005EA" w:rsidRDefault="004005EA" w:rsidP="004005EA">
      <w:pPr>
        <w:spacing w:after="0" w:line="240" w:lineRule="auto"/>
        <w:ind w:firstLine="709"/>
        <w:jc w:val="right"/>
        <w:rPr>
          <w:rFonts w:ascii="Times New Roman" w:eastAsia="Times New Roman" w:hAnsi="Times New Roman" w:cs="Times New Roman"/>
          <w:sz w:val="28"/>
          <w:szCs w:val="28"/>
          <w:lang w:val="uk-UA"/>
        </w:rPr>
      </w:pPr>
      <w:r w:rsidRPr="004005EA">
        <w:rPr>
          <w:rFonts w:ascii="Times New Roman" w:eastAsia="Times New Roman" w:hAnsi="Times New Roman" w:cs="Times New Roman"/>
          <w:sz w:val="28"/>
          <w:szCs w:val="28"/>
          <w:lang w:val="uk-UA"/>
        </w:rPr>
        <w:t xml:space="preserve">Таблиця </w:t>
      </w:r>
      <w:r>
        <w:rPr>
          <w:rFonts w:ascii="Times New Roman" w:hAnsi="Times New Roman" w:cs="Times New Roman"/>
          <w:sz w:val="28"/>
          <w:szCs w:val="28"/>
          <w:lang w:val="uk-UA"/>
        </w:rPr>
        <w:t>5.</w:t>
      </w:r>
      <w:r w:rsidR="005833C4">
        <w:rPr>
          <w:rFonts w:ascii="Times New Roman" w:eastAsia="Times New Roman" w:hAnsi="Times New Roman" w:cs="Times New Roman"/>
          <w:sz w:val="28"/>
          <w:szCs w:val="28"/>
          <w:lang w:val="uk-UA"/>
        </w:rPr>
        <w:t>5</w:t>
      </w:r>
      <w:r w:rsidRPr="004005EA">
        <w:rPr>
          <w:rFonts w:ascii="Times New Roman" w:eastAsia="Times New Roman" w:hAnsi="Times New Roman" w:cs="Times New Roman"/>
          <w:sz w:val="28"/>
          <w:szCs w:val="28"/>
          <w:lang w:val="uk-UA"/>
        </w:rPr>
        <w:t>.</w:t>
      </w:r>
    </w:p>
    <w:p w:rsidR="004005EA" w:rsidRPr="00E66944" w:rsidRDefault="004005EA" w:rsidP="004005EA">
      <w:pPr>
        <w:spacing w:after="0" w:line="240" w:lineRule="auto"/>
        <w:ind w:firstLine="709"/>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en-US"/>
        </w:rPr>
        <w:t>SWOT-</w:t>
      </w:r>
      <w:r w:rsidRPr="00E66944">
        <w:rPr>
          <w:rFonts w:ascii="Times New Roman" w:eastAsia="Times New Roman" w:hAnsi="Times New Roman" w:cs="Times New Roman"/>
          <w:b/>
          <w:sz w:val="24"/>
          <w:szCs w:val="24"/>
          <w:lang w:val="uk-UA"/>
        </w:rPr>
        <w:t>аналіз</w:t>
      </w:r>
    </w:p>
    <w:tbl>
      <w:tblPr>
        <w:tblStyle w:val="a3"/>
        <w:tblW w:w="0" w:type="auto"/>
        <w:tblLook w:val="01E0"/>
      </w:tblPr>
      <w:tblGrid>
        <w:gridCol w:w="4785"/>
        <w:gridCol w:w="4786"/>
      </w:tblGrid>
      <w:tr w:rsidR="004005EA" w:rsidRPr="00E66944" w:rsidTr="002C1B75">
        <w:tc>
          <w:tcPr>
            <w:tcW w:w="4785" w:type="dxa"/>
          </w:tcPr>
          <w:p w:rsidR="004005EA" w:rsidRPr="00E66944" w:rsidRDefault="004005EA" w:rsidP="002C1B75">
            <w:pPr>
              <w:jc w:val="center"/>
              <w:rPr>
                <w:b/>
                <w:sz w:val="24"/>
                <w:szCs w:val="24"/>
                <w:lang w:val="uk-UA"/>
              </w:rPr>
            </w:pPr>
            <w:r w:rsidRPr="00E66944">
              <w:rPr>
                <w:b/>
                <w:sz w:val="24"/>
                <w:szCs w:val="24"/>
                <w:lang w:val="uk-UA"/>
              </w:rPr>
              <w:t>Сильні сторони</w:t>
            </w:r>
          </w:p>
        </w:tc>
        <w:tc>
          <w:tcPr>
            <w:tcW w:w="4786" w:type="dxa"/>
          </w:tcPr>
          <w:p w:rsidR="004005EA" w:rsidRPr="00E66944" w:rsidRDefault="004005EA" w:rsidP="002C1B75">
            <w:pPr>
              <w:jc w:val="center"/>
              <w:rPr>
                <w:b/>
                <w:sz w:val="24"/>
                <w:szCs w:val="24"/>
                <w:lang w:val="uk-UA"/>
              </w:rPr>
            </w:pPr>
            <w:r w:rsidRPr="00E66944">
              <w:rPr>
                <w:b/>
                <w:sz w:val="24"/>
                <w:szCs w:val="24"/>
                <w:lang w:val="uk-UA"/>
              </w:rPr>
              <w:t>Слабкі сторони</w:t>
            </w:r>
          </w:p>
        </w:tc>
      </w:tr>
      <w:tr w:rsidR="004005EA" w:rsidRPr="00E66944" w:rsidTr="002C1B75">
        <w:tc>
          <w:tcPr>
            <w:tcW w:w="4785" w:type="dxa"/>
          </w:tcPr>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Невисока ціна</w:t>
            </w:r>
          </w:p>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Висока якість</w:t>
            </w:r>
          </w:p>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Зростаючий попит</w:t>
            </w:r>
          </w:p>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Наближеність до споживача</w:t>
            </w:r>
          </w:p>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Хороша репутація</w:t>
            </w:r>
          </w:p>
          <w:p w:rsidR="004005EA" w:rsidRPr="00E66944" w:rsidRDefault="004005EA" w:rsidP="004005EA">
            <w:pPr>
              <w:numPr>
                <w:ilvl w:val="0"/>
                <w:numId w:val="1"/>
              </w:numPr>
              <w:tabs>
                <w:tab w:val="clear" w:pos="720"/>
                <w:tab w:val="left" w:pos="360"/>
              </w:tabs>
              <w:ind w:left="0" w:firstLine="0"/>
              <w:rPr>
                <w:sz w:val="24"/>
                <w:szCs w:val="24"/>
                <w:lang w:val="uk-UA"/>
              </w:rPr>
            </w:pPr>
            <w:r w:rsidRPr="00E66944">
              <w:rPr>
                <w:sz w:val="24"/>
                <w:szCs w:val="24"/>
                <w:lang w:val="uk-UA"/>
              </w:rPr>
              <w:t>Низька конкуренція в регіоні</w:t>
            </w:r>
          </w:p>
        </w:tc>
        <w:tc>
          <w:tcPr>
            <w:tcW w:w="4786" w:type="dxa"/>
          </w:tcPr>
          <w:p w:rsidR="004005EA" w:rsidRPr="00E66944" w:rsidRDefault="004005EA" w:rsidP="004005EA">
            <w:pPr>
              <w:numPr>
                <w:ilvl w:val="0"/>
                <w:numId w:val="2"/>
              </w:numPr>
              <w:tabs>
                <w:tab w:val="clear" w:pos="720"/>
                <w:tab w:val="num" w:pos="256"/>
              </w:tabs>
              <w:ind w:left="0" w:firstLine="0"/>
              <w:rPr>
                <w:sz w:val="24"/>
                <w:szCs w:val="24"/>
                <w:lang w:val="uk-UA"/>
              </w:rPr>
            </w:pPr>
            <w:r w:rsidRPr="00E66944">
              <w:rPr>
                <w:sz w:val="24"/>
                <w:szCs w:val="24"/>
                <w:lang w:val="uk-UA"/>
              </w:rPr>
              <w:t>Висока вартість енергоносіїв</w:t>
            </w:r>
          </w:p>
          <w:p w:rsidR="004005EA" w:rsidRPr="00E66944" w:rsidRDefault="004005EA" w:rsidP="004005EA">
            <w:pPr>
              <w:numPr>
                <w:ilvl w:val="0"/>
                <w:numId w:val="2"/>
              </w:numPr>
              <w:tabs>
                <w:tab w:val="clear" w:pos="720"/>
                <w:tab w:val="num" w:pos="256"/>
              </w:tabs>
              <w:ind w:left="0" w:firstLine="0"/>
              <w:rPr>
                <w:sz w:val="24"/>
                <w:szCs w:val="24"/>
                <w:lang w:val="uk-UA"/>
              </w:rPr>
            </w:pPr>
            <w:r w:rsidRPr="00E66944">
              <w:rPr>
                <w:sz w:val="24"/>
                <w:szCs w:val="24"/>
                <w:lang w:val="uk-UA"/>
              </w:rPr>
              <w:t>Зростаюча ціна на сировину і матеріали</w:t>
            </w:r>
          </w:p>
          <w:p w:rsidR="004005EA" w:rsidRPr="00E66944" w:rsidRDefault="004005EA" w:rsidP="004005EA">
            <w:pPr>
              <w:numPr>
                <w:ilvl w:val="0"/>
                <w:numId w:val="2"/>
              </w:numPr>
              <w:tabs>
                <w:tab w:val="clear" w:pos="720"/>
                <w:tab w:val="num" w:pos="256"/>
              </w:tabs>
              <w:ind w:left="0" w:firstLine="0"/>
              <w:rPr>
                <w:sz w:val="24"/>
                <w:szCs w:val="24"/>
                <w:lang w:val="uk-UA"/>
              </w:rPr>
            </w:pPr>
            <w:r w:rsidRPr="00E66944">
              <w:rPr>
                <w:sz w:val="24"/>
                <w:szCs w:val="24"/>
                <w:lang w:val="uk-UA"/>
              </w:rPr>
              <w:t>Низька конкурентоспроможність на всеукраїнському ринку</w:t>
            </w:r>
          </w:p>
          <w:p w:rsidR="004005EA" w:rsidRPr="00E66944" w:rsidRDefault="004005EA" w:rsidP="004005EA">
            <w:pPr>
              <w:numPr>
                <w:ilvl w:val="0"/>
                <w:numId w:val="2"/>
              </w:numPr>
              <w:tabs>
                <w:tab w:val="clear" w:pos="720"/>
                <w:tab w:val="num" w:pos="256"/>
              </w:tabs>
              <w:ind w:left="0" w:firstLine="0"/>
              <w:rPr>
                <w:sz w:val="24"/>
                <w:szCs w:val="24"/>
                <w:lang w:val="uk-UA"/>
              </w:rPr>
            </w:pPr>
            <w:r w:rsidRPr="00E66944">
              <w:rPr>
                <w:sz w:val="24"/>
                <w:szCs w:val="24"/>
                <w:lang w:val="uk-UA"/>
              </w:rPr>
              <w:t>Сезонність виробництва</w:t>
            </w:r>
          </w:p>
        </w:tc>
      </w:tr>
      <w:tr w:rsidR="004005EA" w:rsidRPr="00E66944" w:rsidTr="002C1B75">
        <w:tc>
          <w:tcPr>
            <w:tcW w:w="4785" w:type="dxa"/>
          </w:tcPr>
          <w:p w:rsidR="004005EA" w:rsidRPr="00E66944" w:rsidRDefault="004005EA" w:rsidP="002C1B75">
            <w:pPr>
              <w:jc w:val="center"/>
              <w:rPr>
                <w:b/>
                <w:sz w:val="24"/>
                <w:szCs w:val="24"/>
                <w:lang w:val="uk-UA"/>
              </w:rPr>
            </w:pPr>
            <w:r w:rsidRPr="00E66944">
              <w:rPr>
                <w:b/>
                <w:sz w:val="24"/>
                <w:szCs w:val="24"/>
                <w:lang w:val="uk-UA"/>
              </w:rPr>
              <w:t>Ринкові можливості</w:t>
            </w:r>
          </w:p>
        </w:tc>
        <w:tc>
          <w:tcPr>
            <w:tcW w:w="4786" w:type="dxa"/>
          </w:tcPr>
          <w:p w:rsidR="004005EA" w:rsidRPr="00E66944" w:rsidRDefault="004005EA" w:rsidP="002C1B75">
            <w:pPr>
              <w:jc w:val="center"/>
              <w:rPr>
                <w:b/>
                <w:sz w:val="24"/>
                <w:szCs w:val="24"/>
                <w:lang w:val="uk-UA"/>
              </w:rPr>
            </w:pPr>
            <w:r w:rsidRPr="00E66944">
              <w:rPr>
                <w:b/>
                <w:sz w:val="24"/>
                <w:szCs w:val="24"/>
                <w:lang w:val="uk-UA"/>
              </w:rPr>
              <w:t>Ринкові загрози</w:t>
            </w:r>
          </w:p>
        </w:tc>
      </w:tr>
      <w:tr w:rsidR="004005EA" w:rsidRPr="00E66944" w:rsidTr="002C1B75">
        <w:trPr>
          <w:trHeight w:val="423"/>
        </w:trPr>
        <w:tc>
          <w:tcPr>
            <w:tcW w:w="4785" w:type="dxa"/>
          </w:tcPr>
          <w:p w:rsidR="004005EA" w:rsidRPr="00E66944" w:rsidRDefault="004005EA" w:rsidP="004005EA">
            <w:pPr>
              <w:numPr>
                <w:ilvl w:val="0"/>
                <w:numId w:val="3"/>
              </w:numPr>
              <w:tabs>
                <w:tab w:val="clear" w:pos="720"/>
                <w:tab w:val="num" w:pos="360"/>
              </w:tabs>
              <w:ind w:left="0" w:firstLine="0"/>
              <w:rPr>
                <w:sz w:val="24"/>
                <w:szCs w:val="24"/>
                <w:lang w:val="uk-UA"/>
              </w:rPr>
            </w:pPr>
            <w:r w:rsidRPr="00E66944">
              <w:rPr>
                <w:sz w:val="24"/>
                <w:szCs w:val="24"/>
                <w:lang w:val="uk-UA"/>
              </w:rPr>
              <w:t>Стрімкий розвиток будівельної галузі</w:t>
            </w:r>
          </w:p>
          <w:p w:rsidR="004005EA" w:rsidRPr="00E66944" w:rsidRDefault="004005EA" w:rsidP="004005EA">
            <w:pPr>
              <w:numPr>
                <w:ilvl w:val="0"/>
                <w:numId w:val="3"/>
              </w:numPr>
              <w:tabs>
                <w:tab w:val="clear" w:pos="720"/>
                <w:tab w:val="num" w:pos="360"/>
              </w:tabs>
              <w:ind w:left="0" w:firstLine="0"/>
              <w:rPr>
                <w:sz w:val="24"/>
                <w:szCs w:val="24"/>
                <w:lang w:val="uk-UA"/>
              </w:rPr>
            </w:pPr>
            <w:r w:rsidRPr="00E66944">
              <w:rPr>
                <w:sz w:val="24"/>
                <w:szCs w:val="24"/>
                <w:lang w:val="uk-UA"/>
              </w:rPr>
              <w:t>Активна реклама</w:t>
            </w:r>
          </w:p>
          <w:p w:rsidR="004005EA" w:rsidRPr="00E66944" w:rsidRDefault="004005EA" w:rsidP="004005EA">
            <w:pPr>
              <w:numPr>
                <w:ilvl w:val="0"/>
                <w:numId w:val="3"/>
              </w:numPr>
              <w:tabs>
                <w:tab w:val="clear" w:pos="720"/>
                <w:tab w:val="num" w:pos="360"/>
              </w:tabs>
              <w:ind w:left="0" w:firstLine="0"/>
              <w:rPr>
                <w:sz w:val="24"/>
                <w:szCs w:val="24"/>
                <w:lang w:val="uk-UA"/>
              </w:rPr>
            </w:pPr>
            <w:r w:rsidRPr="00E66944">
              <w:rPr>
                <w:sz w:val="24"/>
                <w:szCs w:val="24"/>
                <w:lang w:val="uk-UA"/>
              </w:rPr>
              <w:t>Розширення ринку збуту</w:t>
            </w:r>
          </w:p>
        </w:tc>
        <w:tc>
          <w:tcPr>
            <w:tcW w:w="4786" w:type="dxa"/>
          </w:tcPr>
          <w:p w:rsidR="004005EA" w:rsidRPr="00E66944" w:rsidRDefault="004005EA" w:rsidP="004005EA">
            <w:pPr>
              <w:numPr>
                <w:ilvl w:val="0"/>
                <w:numId w:val="4"/>
              </w:numPr>
              <w:tabs>
                <w:tab w:val="clear" w:pos="720"/>
                <w:tab w:val="num" w:pos="256"/>
              </w:tabs>
              <w:ind w:left="0" w:firstLine="0"/>
              <w:rPr>
                <w:sz w:val="24"/>
                <w:szCs w:val="24"/>
                <w:lang w:val="uk-UA"/>
              </w:rPr>
            </w:pPr>
            <w:r w:rsidRPr="00E66944">
              <w:rPr>
                <w:sz w:val="24"/>
                <w:szCs w:val="24"/>
                <w:lang w:val="uk-UA"/>
              </w:rPr>
              <w:t>Фінансова криза у всіх галузях виробництва</w:t>
            </w:r>
          </w:p>
          <w:p w:rsidR="004005EA" w:rsidRPr="00E66944" w:rsidRDefault="004005EA" w:rsidP="004005EA">
            <w:pPr>
              <w:numPr>
                <w:ilvl w:val="0"/>
                <w:numId w:val="4"/>
              </w:numPr>
              <w:tabs>
                <w:tab w:val="clear" w:pos="720"/>
                <w:tab w:val="num" w:pos="256"/>
              </w:tabs>
              <w:ind w:left="0" w:firstLine="0"/>
              <w:rPr>
                <w:sz w:val="24"/>
                <w:szCs w:val="24"/>
                <w:lang w:val="uk-UA"/>
              </w:rPr>
            </w:pPr>
            <w:r w:rsidRPr="00E66944">
              <w:rPr>
                <w:sz w:val="24"/>
                <w:szCs w:val="24"/>
                <w:lang w:val="uk-UA"/>
              </w:rPr>
              <w:t>Подорожчання енергоносіїв</w:t>
            </w:r>
          </w:p>
          <w:p w:rsidR="004005EA" w:rsidRPr="00E66944" w:rsidRDefault="004005EA" w:rsidP="004005EA">
            <w:pPr>
              <w:numPr>
                <w:ilvl w:val="0"/>
                <w:numId w:val="4"/>
              </w:numPr>
              <w:tabs>
                <w:tab w:val="clear" w:pos="720"/>
                <w:tab w:val="num" w:pos="256"/>
              </w:tabs>
              <w:ind w:left="0" w:firstLine="0"/>
              <w:rPr>
                <w:sz w:val="24"/>
                <w:szCs w:val="24"/>
                <w:lang w:val="uk-UA"/>
              </w:rPr>
            </w:pPr>
            <w:r w:rsidRPr="00E66944">
              <w:rPr>
                <w:sz w:val="24"/>
                <w:szCs w:val="24"/>
                <w:lang w:val="uk-UA"/>
              </w:rPr>
              <w:t>Підвищення цін на сировину і матеріали</w:t>
            </w:r>
          </w:p>
          <w:p w:rsidR="004005EA" w:rsidRPr="00E66944" w:rsidRDefault="004005EA" w:rsidP="004005EA">
            <w:pPr>
              <w:numPr>
                <w:ilvl w:val="0"/>
                <w:numId w:val="4"/>
              </w:numPr>
              <w:tabs>
                <w:tab w:val="clear" w:pos="720"/>
                <w:tab w:val="num" w:pos="256"/>
              </w:tabs>
              <w:ind w:left="0" w:firstLine="0"/>
              <w:rPr>
                <w:sz w:val="24"/>
                <w:szCs w:val="24"/>
                <w:lang w:val="uk-UA"/>
              </w:rPr>
            </w:pPr>
            <w:r w:rsidRPr="00E66944">
              <w:rPr>
                <w:sz w:val="24"/>
                <w:szCs w:val="24"/>
                <w:lang w:val="uk-UA"/>
              </w:rPr>
              <w:t>Поява конкурентів в зв’язку з активним будівництвом</w:t>
            </w:r>
          </w:p>
        </w:tc>
      </w:tr>
    </w:tbl>
    <w:p w:rsidR="00E17E37" w:rsidRPr="00E66944" w:rsidRDefault="00E17E37" w:rsidP="00E66944">
      <w:pPr>
        <w:spacing w:after="0" w:line="240" w:lineRule="auto"/>
        <w:jc w:val="center"/>
        <w:rPr>
          <w:rFonts w:ascii="Times New Roman" w:eastAsia="Times New Roman" w:hAnsi="Times New Roman" w:cs="Times New Roman"/>
          <w:sz w:val="24"/>
          <w:szCs w:val="24"/>
          <w:lang w:val="uk-UA"/>
        </w:rPr>
      </w:pPr>
      <w:proofErr w:type="gramStart"/>
      <w:r w:rsidRPr="00E66944">
        <w:rPr>
          <w:rFonts w:ascii="Times New Roman" w:eastAsia="Times New Roman" w:hAnsi="Times New Roman" w:cs="Times New Roman"/>
          <w:sz w:val="24"/>
          <w:szCs w:val="24"/>
          <w:lang w:val="en-US"/>
        </w:rPr>
        <w:t>SWOT</w:t>
      </w:r>
      <w:proofErr w:type="spellStart"/>
      <w:r w:rsidRPr="00E66944">
        <w:rPr>
          <w:rFonts w:ascii="Times New Roman" w:eastAsia="Times New Roman" w:hAnsi="Times New Roman" w:cs="Times New Roman"/>
          <w:sz w:val="24"/>
          <w:szCs w:val="24"/>
          <w:lang w:val="uk-UA"/>
        </w:rPr>
        <w:t>-аналіз</w:t>
      </w:r>
      <w:proofErr w:type="spellEnd"/>
      <w:r w:rsidRPr="00E66944">
        <w:rPr>
          <w:rFonts w:ascii="Times New Roman" w:eastAsia="Times New Roman" w:hAnsi="Times New Roman" w:cs="Times New Roman"/>
          <w:sz w:val="24"/>
          <w:szCs w:val="24"/>
          <w:lang w:val="uk-UA"/>
        </w:rPr>
        <w:t xml:space="preserve"> </w:t>
      </w:r>
      <w:r w:rsidRPr="00E66944">
        <w:rPr>
          <w:rFonts w:ascii="Times New Roman" w:hAnsi="Times New Roman" w:cs="Times New Roman"/>
          <w:sz w:val="24"/>
          <w:szCs w:val="24"/>
          <w:lang w:val="uk-UA"/>
        </w:rPr>
        <w:t xml:space="preserve">для компанії </w:t>
      </w:r>
      <w:r w:rsidRPr="00E66944">
        <w:rPr>
          <w:rFonts w:ascii="Times New Roman" w:eastAsia="Times New Roman" w:hAnsi="Times New Roman" w:cs="Times New Roman"/>
          <w:sz w:val="24"/>
          <w:szCs w:val="24"/>
          <w:lang w:val="uk-UA"/>
        </w:rPr>
        <w:t>«</w:t>
      </w:r>
      <w:proofErr w:type="spellStart"/>
      <w:r w:rsidRPr="00E66944">
        <w:rPr>
          <w:rFonts w:ascii="Times New Roman" w:eastAsia="Times New Roman" w:hAnsi="Times New Roman" w:cs="Times New Roman"/>
          <w:sz w:val="24"/>
          <w:szCs w:val="24"/>
          <w:lang w:val="uk-UA"/>
        </w:rPr>
        <w:t>Інтеркрівля</w:t>
      </w:r>
      <w:proofErr w:type="spellEnd"/>
      <w:r w:rsidRPr="00E66944">
        <w:rPr>
          <w:rFonts w:ascii="Times New Roman" w:eastAsia="Times New Roman" w:hAnsi="Times New Roman" w:cs="Times New Roman"/>
          <w:sz w:val="24"/>
          <w:szCs w:val="24"/>
          <w:lang w:val="uk-UA"/>
        </w:rPr>
        <w:t>»</w:t>
      </w:r>
      <w:r w:rsidRPr="00E66944">
        <w:rPr>
          <w:rFonts w:ascii="Times New Roman" w:hAnsi="Times New Roman" w:cs="Times New Roman"/>
          <w:sz w:val="24"/>
          <w:szCs w:val="24"/>
          <w:lang w:val="uk-UA"/>
        </w:rPr>
        <w:t xml:space="preserve"> </w:t>
      </w:r>
      <w:r w:rsidRPr="00E66944">
        <w:rPr>
          <w:rFonts w:ascii="Times New Roman" w:eastAsia="Times New Roman" w:hAnsi="Times New Roman" w:cs="Times New Roman"/>
          <w:sz w:val="24"/>
          <w:szCs w:val="24"/>
          <w:lang w:val="uk-UA"/>
        </w:rPr>
        <w:t xml:space="preserve">представлений у таблиці </w:t>
      </w:r>
      <w:r w:rsidRPr="00E66944">
        <w:rPr>
          <w:rFonts w:ascii="Times New Roman" w:hAnsi="Times New Roman" w:cs="Times New Roman"/>
          <w:sz w:val="24"/>
          <w:szCs w:val="24"/>
          <w:lang w:val="uk-UA"/>
        </w:rPr>
        <w:t>5.</w:t>
      </w:r>
      <w:r w:rsidRPr="00E66944">
        <w:rPr>
          <w:rFonts w:ascii="Times New Roman" w:eastAsia="Times New Roman" w:hAnsi="Times New Roman" w:cs="Times New Roman"/>
          <w:sz w:val="24"/>
          <w:szCs w:val="24"/>
          <w:lang w:val="uk-UA"/>
        </w:rPr>
        <w:t>6.</w:t>
      </w:r>
      <w:proofErr w:type="gramEnd"/>
    </w:p>
    <w:p w:rsidR="00E17E37" w:rsidRPr="00E66944" w:rsidRDefault="00E17E37" w:rsidP="00E17E37">
      <w:pPr>
        <w:spacing w:after="0" w:line="240" w:lineRule="auto"/>
        <w:jc w:val="right"/>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rPr>
        <w:t xml:space="preserve">                                                                               </w:t>
      </w:r>
      <w:proofErr w:type="spellStart"/>
      <w:r w:rsidRPr="00E66944">
        <w:rPr>
          <w:rFonts w:ascii="Times New Roman" w:hAnsi="Times New Roman" w:cs="Times New Roman"/>
          <w:sz w:val="24"/>
          <w:szCs w:val="24"/>
        </w:rPr>
        <w:t>Таблиця</w:t>
      </w:r>
      <w:proofErr w:type="spellEnd"/>
      <w:r w:rsidRPr="00E66944">
        <w:rPr>
          <w:rFonts w:ascii="Times New Roman" w:hAnsi="Times New Roman" w:cs="Times New Roman"/>
          <w:sz w:val="24"/>
          <w:szCs w:val="24"/>
        </w:rPr>
        <w:t xml:space="preserve"> </w:t>
      </w:r>
      <w:r w:rsidRPr="00E66944">
        <w:rPr>
          <w:rFonts w:ascii="Times New Roman" w:hAnsi="Times New Roman" w:cs="Times New Roman"/>
          <w:sz w:val="24"/>
          <w:szCs w:val="24"/>
          <w:lang w:val="uk-UA"/>
        </w:rPr>
        <w:t>5.6.</w:t>
      </w:r>
    </w:p>
    <w:p w:rsidR="00E17E37" w:rsidRPr="00E66944" w:rsidRDefault="00E17E37" w:rsidP="00E17E37">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en-US"/>
        </w:rPr>
        <w:t xml:space="preserve">SWOT – </w:t>
      </w:r>
      <w:proofErr w:type="spellStart"/>
      <w:r w:rsidRPr="00E66944">
        <w:rPr>
          <w:rFonts w:ascii="Times New Roman" w:hAnsi="Times New Roman" w:cs="Times New Roman"/>
          <w:b/>
          <w:sz w:val="24"/>
          <w:szCs w:val="24"/>
        </w:rPr>
        <w:t>аналі</w:t>
      </w:r>
      <w:proofErr w:type="spellEnd"/>
      <w:r w:rsidRPr="00E66944">
        <w:rPr>
          <w:rFonts w:ascii="Times New Roman" w:hAnsi="Times New Roman" w:cs="Times New Roman"/>
          <w:b/>
          <w:sz w:val="24"/>
          <w:szCs w:val="24"/>
          <w:lang w:val="uk-UA"/>
        </w:rPr>
        <w:t>з</w:t>
      </w:r>
    </w:p>
    <w:tbl>
      <w:tblPr>
        <w:tblStyle w:val="a3"/>
        <w:tblW w:w="0" w:type="auto"/>
        <w:tblLook w:val="01E0"/>
      </w:tblPr>
      <w:tblGrid>
        <w:gridCol w:w="4650"/>
        <w:gridCol w:w="4650"/>
      </w:tblGrid>
      <w:tr w:rsidR="00E17E37" w:rsidRPr="00E66944" w:rsidTr="002C1B75">
        <w:trPr>
          <w:trHeight w:val="119"/>
        </w:trPr>
        <w:tc>
          <w:tcPr>
            <w:tcW w:w="4650" w:type="dxa"/>
          </w:tcPr>
          <w:p w:rsidR="00E17E37" w:rsidRPr="00E66944" w:rsidRDefault="00E17E37" w:rsidP="002C1B75">
            <w:pPr>
              <w:jc w:val="center"/>
              <w:rPr>
                <w:b/>
                <w:sz w:val="24"/>
                <w:szCs w:val="24"/>
              </w:rPr>
            </w:pPr>
            <w:proofErr w:type="spellStart"/>
            <w:r w:rsidRPr="00E66944">
              <w:rPr>
                <w:b/>
                <w:sz w:val="24"/>
                <w:szCs w:val="24"/>
              </w:rPr>
              <w:t>Сильні</w:t>
            </w:r>
            <w:proofErr w:type="spellEnd"/>
            <w:r w:rsidRPr="00E66944">
              <w:rPr>
                <w:b/>
                <w:sz w:val="24"/>
                <w:szCs w:val="24"/>
              </w:rPr>
              <w:t xml:space="preserve"> </w:t>
            </w:r>
            <w:proofErr w:type="spellStart"/>
            <w:r w:rsidRPr="00E66944">
              <w:rPr>
                <w:b/>
                <w:sz w:val="24"/>
                <w:szCs w:val="24"/>
              </w:rPr>
              <w:t>сторони</w:t>
            </w:r>
            <w:proofErr w:type="spellEnd"/>
          </w:p>
        </w:tc>
        <w:tc>
          <w:tcPr>
            <w:tcW w:w="4650" w:type="dxa"/>
          </w:tcPr>
          <w:p w:rsidR="00E17E37" w:rsidRPr="00E66944" w:rsidRDefault="00E17E37" w:rsidP="002C1B75">
            <w:pPr>
              <w:jc w:val="center"/>
              <w:rPr>
                <w:b/>
                <w:sz w:val="24"/>
                <w:szCs w:val="24"/>
              </w:rPr>
            </w:pPr>
            <w:proofErr w:type="spellStart"/>
            <w:r w:rsidRPr="00E66944">
              <w:rPr>
                <w:b/>
                <w:sz w:val="24"/>
                <w:szCs w:val="24"/>
              </w:rPr>
              <w:t>Слабкі</w:t>
            </w:r>
            <w:proofErr w:type="spellEnd"/>
            <w:r w:rsidRPr="00E66944">
              <w:rPr>
                <w:b/>
                <w:sz w:val="24"/>
                <w:szCs w:val="24"/>
              </w:rPr>
              <w:t xml:space="preserve"> </w:t>
            </w:r>
            <w:proofErr w:type="spellStart"/>
            <w:r w:rsidRPr="00E66944">
              <w:rPr>
                <w:b/>
                <w:sz w:val="24"/>
                <w:szCs w:val="24"/>
              </w:rPr>
              <w:t>сторони</w:t>
            </w:r>
            <w:proofErr w:type="spellEnd"/>
          </w:p>
        </w:tc>
      </w:tr>
      <w:tr w:rsidR="00E17E37" w:rsidRPr="00E66944" w:rsidTr="002C1B75">
        <w:trPr>
          <w:trHeight w:val="119"/>
        </w:trPr>
        <w:tc>
          <w:tcPr>
            <w:tcW w:w="4650" w:type="dxa"/>
          </w:tcPr>
          <w:p w:rsidR="00E17E37" w:rsidRPr="00E66944" w:rsidRDefault="00E17E37" w:rsidP="002C1B75">
            <w:pPr>
              <w:rPr>
                <w:sz w:val="24"/>
                <w:szCs w:val="24"/>
              </w:rPr>
            </w:pPr>
            <w:r w:rsidRPr="00E66944">
              <w:rPr>
                <w:color w:val="000000"/>
                <w:sz w:val="24"/>
                <w:szCs w:val="24"/>
              </w:rPr>
              <w:t xml:space="preserve">1.Надійні </w:t>
            </w:r>
            <w:proofErr w:type="spellStart"/>
            <w:r w:rsidRPr="00E66944">
              <w:rPr>
                <w:color w:val="000000"/>
                <w:sz w:val="24"/>
                <w:szCs w:val="24"/>
              </w:rPr>
              <w:t>постачальники</w:t>
            </w:r>
            <w:proofErr w:type="spellEnd"/>
            <w:r w:rsidRPr="00E66944">
              <w:rPr>
                <w:color w:val="000000"/>
                <w:sz w:val="24"/>
                <w:szCs w:val="24"/>
              </w:rPr>
              <w:t xml:space="preserve"> </w:t>
            </w:r>
            <w:proofErr w:type="spellStart"/>
            <w:r w:rsidRPr="00E66944">
              <w:rPr>
                <w:color w:val="000000"/>
                <w:sz w:val="24"/>
                <w:szCs w:val="24"/>
              </w:rPr>
              <w:t>сировини</w:t>
            </w:r>
            <w:proofErr w:type="spellEnd"/>
            <w:r w:rsidRPr="00E66944">
              <w:rPr>
                <w:color w:val="000000"/>
                <w:sz w:val="24"/>
                <w:szCs w:val="24"/>
              </w:rPr>
              <w:t xml:space="preserve">, </w:t>
            </w:r>
            <w:proofErr w:type="spellStart"/>
            <w:proofErr w:type="gramStart"/>
            <w:r w:rsidRPr="00E66944">
              <w:rPr>
                <w:color w:val="000000"/>
                <w:sz w:val="24"/>
                <w:szCs w:val="24"/>
              </w:rPr>
              <w:lastRenderedPageBreak/>
              <w:t>матер</w:t>
            </w:r>
            <w:proofErr w:type="gramEnd"/>
            <w:r w:rsidRPr="00E66944">
              <w:rPr>
                <w:color w:val="000000"/>
                <w:sz w:val="24"/>
                <w:szCs w:val="24"/>
              </w:rPr>
              <w:t>іалів</w:t>
            </w:r>
            <w:proofErr w:type="spellEnd"/>
            <w:r w:rsidRPr="00E66944">
              <w:rPr>
                <w:color w:val="000000"/>
                <w:sz w:val="24"/>
                <w:szCs w:val="24"/>
              </w:rPr>
              <w:t>;</w:t>
            </w:r>
          </w:p>
          <w:p w:rsidR="00E17E37" w:rsidRPr="00E66944" w:rsidRDefault="00E17E37" w:rsidP="002C1B75">
            <w:pPr>
              <w:rPr>
                <w:sz w:val="24"/>
                <w:szCs w:val="24"/>
              </w:rPr>
            </w:pPr>
            <w:r w:rsidRPr="00E66944">
              <w:rPr>
                <w:sz w:val="24"/>
                <w:szCs w:val="24"/>
              </w:rPr>
              <w:t>2.Вигі</w:t>
            </w:r>
            <w:proofErr w:type="gramStart"/>
            <w:r w:rsidRPr="00E66944">
              <w:rPr>
                <w:sz w:val="24"/>
                <w:szCs w:val="24"/>
              </w:rPr>
              <w:t>дне</w:t>
            </w:r>
            <w:proofErr w:type="gramEnd"/>
            <w:r w:rsidRPr="00E66944">
              <w:rPr>
                <w:sz w:val="24"/>
                <w:szCs w:val="24"/>
              </w:rPr>
              <w:t xml:space="preserve"> </w:t>
            </w:r>
            <w:proofErr w:type="spellStart"/>
            <w:r w:rsidRPr="00E66944">
              <w:rPr>
                <w:sz w:val="24"/>
                <w:szCs w:val="24"/>
              </w:rPr>
              <w:t>географічне</w:t>
            </w:r>
            <w:proofErr w:type="spellEnd"/>
            <w:r w:rsidRPr="00E66944">
              <w:rPr>
                <w:sz w:val="24"/>
                <w:szCs w:val="24"/>
              </w:rPr>
              <w:t xml:space="preserve"> </w:t>
            </w:r>
            <w:proofErr w:type="spellStart"/>
            <w:r w:rsidRPr="00E66944">
              <w:rPr>
                <w:sz w:val="24"/>
                <w:szCs w:val="24"/>
              </w:rPr>
              <w:t>розташування</w:t>
            </w:r>
            <w:proofErr w:type="spellEnd"/>
            <w:r w:rsidRPr="00E66944">
              <w:rPr>
                <w:sz w:val="24"/>
                <w:szCs w:val="24"/>
              </w:rPr>
              <w:t>;</w:t>
            </w:r>
          </w:p>
          <w:p w:rsidR="00E17E37" w:rsidRPr="00E66944" w:rsidRDefault="00E17E37" w:rsidP="002C1B75">
            <w:pPr>
              <w:jc w:val="both"/>
              <w:rPr>
                <w:color w:val="000000"/>
                <w:sz w:val="24"/>
                <w:szCs w:val="24"/>
              </w:rPr>
            </w:pPr>
            <w:r w:rsidRPr="00E66944">
              <w:rPr>
                <w:color w:val="000000"/>
                <w:sz w:val="24"/>
                <w:szCs w:val="24"/>
              </w:rPr>
              <w:t xml:space="preserve">3.Висока </w:t>
            </w:r>
            <w:proofErr w:type="spellStart"/>
            <w:r w:rsidRPr="00E66944">
              <w:rPr>
                <w:color w:val="000000"/>
                <w:sz w:val="24"/>
                <w:szCs w:val="24"/>
              </w:rPr>
              <w:t>кваліфікація</w:t>
            </w:r>
            <w:proofErr w:type="spellEnd"/>
            <w:r w:rsidRPr="00E66944">
              <w:rPr>
                <w:color w:val="000000"/>
                <w:sz w:val="24"/>
                <w:szCs w:val="24"/>
              </w:rPr>
              <w:t xml:space="preserve"> </w:t>
            </w:r>
            <w:proofErr w:type="spellStart"/>
            <w:r w:rsidRPr="00E66944">
              <w:rPr>
                <w:color w:val="000000"/>
                <w:sz w:val="24"/>
                <w:szCs w:val="24"/>
              </w:rPr>
              <w:t>спеціалі</w:t>
            </w:r>
            <w:proofErr w:type="gramStart"/>
            <w:r w:rsidRPr="00E66944">
              <w:rPr>
                <w:color w:val="000000"/>
                <w:sz w:val="24"/>
                <w:szCs w:val="24"/>
              </w:rPr>
              <w:t>ст</w:t>
            </w:r>
            <w:proofErr w:type="gramEnd"/>
            <w:r w:rsidRPr="00E66944">
              <w:rPr>
                <w:color w:val="000000"/>
                <w:sz w:val="24"/>
                <w:szCs w:val="24"/>
              </w:rPr>
              <w:t>ів</w:t>
            </w:r>
            <w:proofErr w:type="spellEnd"/>
            <w:r w:rsidRPr="00E66944">
              <w:rPr>
                <w:color w:val="000000"/>
                <w:sz w:val="24"/>
                <w:szCs w:val="24"/>
              </w:rPr>
              <w:t xml:space="preserve"> </w:t>
            </w:r>
            <w:proofErr w:type="spellStart"/>
            <w:r w:rsidRPr="00E66944">
              <w:rPr>
                <w:color w:val="000000"/>
                <w:sz w:val="24"/>
                <w:szCs w:val="24"/>
              </w:rPr>
              <w:t>і</w:t>
            </w:r>
            <w:proofErr w:type="spellEnd"/>
            <w:r w:rsidRPr="00E66944">
              <w:rPr>
                <w:color w:val="000000"/>
                <w:sz w:val="24"/>
                <w:szCs w:val="24"/>
              </w:rPr>
              <w:t xml:space="preserve"> </w:t>
            </w:r>
            <w:proofErr w:type="spellStart"/>
            <w:r w:rsidRPr="00E66944">
              <w:rPr>
                <w:color w:val="000000"/>
                <w:sz w:val="24"/>
                <w:szCs w:val="24"/>
              </w:rPr>
              <w:t>робітників</w:t>
            </w:r>
            <w:proofErr w:type="spellEnd"/>
            <w:r w:rsidRPr="00E66944">
              <w:rPr>
                <w:color w:val="000000"/>
                <w:sz w:val="24"/>
                <w:szCs w:val="24"/>
              </w:rPr>
              <w:t>;</w:t>
            </w:r>
          </w:p>
          <w:p w:rsidR="00E17E37" w:rsidRPr="00E66944" w:rsidRDefault="00E17E37" w:rsidP="002C1B75">
            <w:pPr>
              <w:jc w:val="both"/>
              <w:rPr>
                <w:color w:val="000000"/>
                <w:sz w:val="24"/>
                <w:szCs w:val="24"/>
              </w:rPr>
            </w:pPr>
            <w:r w:rsidRPr="00E66944">
              <w:rPr>
                <w:color w:val="000000"/>
                <w:sz w:val="24"/>
                <w:szCs w:val="24"/>
              </w:rPr>
              <w:t xml:space="preserve">4.Широкий </w:t>
            </w:r>
            <w:proofErr w:type="spellStart"/>
            <w:r w:rsidRPr="00E66944">
              <w:rPr>
                <w:color w:val="000000"/>
                <w:sz w:val="24"/>
                <w:szCs w:val="24"/>
              </w:rPr>
              <w:t>асортимент</w:t>
            </w:r>
            <w:proofErr w:type="spellEnd"/>
            <w:r w:rsidRPr="00E66944">
              <w:rPr>
                <w:color w:val="000000"/>
                <w:sz w:val="24"/>
                <w:szCs w:val="24"/>
              </w:rPr>
              <w:t xml:space="preserve"> </w:t>
            </w:r>
            <w:proofErr w:type="spellStart"/>
            <w:r w:rsidRPr="00E66944">
              <w:rPr>
                <w:color w:val="000000"/>
                <w:sz w:val="24"/>
                <w:szCs w:val="24"/>
              </w:rPr>
              <w:t>продукції</w:t>
            </w:r>
            <w:proofErr w:type="spellEnd"/>
            <w:r w:rsidRPr="00E66944">
              <w:rPr>
                <w:color w:val="000000"/>
                <w:sz w:val="24"/>
                <w:szCs w:val="24"/>
              </w:rPr>
              <w:t>;</w:t>
            </w:r>
          </w:p>
          <w:p w:rsidR="00E17E37" w:rsidRPr="00E66944" w:rsidRDefault="00E17E37" w:rsidP="002C1B75">
            <w:pPr>
              <w:rPr>
                <w:sz w:val="24"/>
                <w:szCs w:val="24"/>
              </w:rPr>
            </w:pPr>
            <w:r w:rsidRPr="00E66944">
              <w:rPr>
                <w:sz w:val="24"/>
                <w:szCs w:val="24"/>
              </w:rPr>
              <w:t xml:space="preserve">5. </w:t>
            </w:r>
            <w:proofErr w:type="spellStart"/>
            <w:r w:rsidRPr="00E66944">
              <w:rPr>
                <w:sz w:val="24"/>
                <w:szCs w:val="24"/>
              </w:rPr>
              <w:t>Висока</w:t>
            </w:r>
            <w:proofErr w:type="spellEnd"/>
            <w:r w:rsidRPr="00E66944">
              <w:rPr>
                <w:sz w:val="24"/>
                <w:szCs w:val="24"/>
              </w:rPr>
              <w:t xml:space="preserve"> </w:t>
            </w:r>
            <w:proofErr w:type="spellStart"/>
            <w:r w:rsidRPr="00E66944">
              <w:rPr>
                <w:sz w:val="24"/>
                <w:szCs w:val="24"/>
              </w:rPr>
              <w:t>якість</w:t>
            </w:r>
            <w:proofErr w:type="spellEnd"/>
            <w:r w:rsidRPr="00E66944">
              <w:rPr>
                <w:sz w:val="24"/>
                <w:szCs w:val="24"/>
              </w:rPr>
              <w:t xml:space="preserve"> </w:t>
            </w:r>
            <w:proofErr w:type="spellStart"/>
            <w:r w:rsidRPr="00E66944">
              <w:rPr>
                <w:sz w:val="24"/>
                <w:szCs w:val="24"/>
              </w:rPr>
              <w:t>продукції</w:t>
            </w:r>
            <w:proofErr w:type="spellEnd"/>
            <w:r w:rsidRPr="00E66944">
              <w:rPr>
                <w:sz w:val="24"/>
                <w:szCs w:val="24"/>
              </w:rPr>
              <w:t>.</w:t>
            </w:r>
          </w:p>
        </w:tc>
        <w:tc>
          <w:tcPr>
            <w:tcW w:w="4650" w:type="dxa"/>
          </w:tcPr>
          <w:p w:rsidR="00E17E37" w:rsidRPr="00E66944" w:rsidRDefault="00E17E37" w:rsidP="002C1B75">
            <w:pPr>
              <w:rPr>
                <w:sz w:val="24"/>
                <w:szCs w:val="24"/>
              </w:rPr>
            </w:pPr>
            <w:r w:rsidRPr="00E66944">
              <w:rPr>
                <w:sz w:val="24"/>
                <w:szCs w:val="24"/>
              </w:rPr>
              <w:lastRenderedPageBreak/>
              <w:t xml:space="preserve">1.Висока </w:t>
            </w:r>
            <w:proofErr w:type="spellStart"/>
            <w:r w:rsidRPr="00E66944">
              <w:rPr>
                <w:sz w:val="24"/>
                <w:szCs w:val="24"/>
              </w:rPr>
              <w:t>залежність</w:t>
            </w:r>
            <w:proofErr w:type="spellEnd"/>
            <w:r w:rsidRPr="00E66944">
              <w:rPr>
                <w:sz w:val="24"/>
                <w:szCs w:val="24"/>
              </w:rPr>
              <w:t xml:space="preserve"> </w:t>
            </w:r>
            <w:proofErr w:type="spellStart"/>
            <w:r w:rsidRPr="00E66944">
              <w:rPr>
                <w:sz w:val="24"/>
                <w:szCs w:val="24"/>
              </w:rPr>
              <w:t>від</w:t>
            </w:r>
            <w:proofErr w:type="spellEnd"/>
            <w:r w:rsidRPr="00E66944">
              <w:rPr>
                <w:sz w:val="24"/>
                <w:szCs w:val="24"/>
              </w:rPr>
              <w:t xml:space="preserve"> природного </w:t>
            </w:r>
            <w:proofErr w:type="spellStart"/>
            <w:r w:rsidRPr="00E66944">
              <w:rPr>
                <w:sz w:val="24"/>
                <w:szCs w:val="24"/>
              </w:rPr>
              <w:lastRenderedPageBreak/>
              <w:t>середовища</w:t>
            </w:r>
            <w:proofErr w:type="spellEnd"/>
            <w:r w:rsidRPr="00E66944">
              <w:rPr>
                <w:sz w:val="24"/>
                <w:szCs w:val="24"/>
              </w:rPr>
              <w:t>;</w:t>
            </w:r>
          </w:p>
          <w:p w:rsidR="00E17E37" w:rsidRPr="00E66944" w:rsidRDefault="00E17E37" w:rsidP="002C1B75">
            <w:pPr>
              <w:rPr>
                <w:sz w:val="24"/>
                <w:szCs w:val="24"/>
              </w:rPr>
            </w:pPr>
            <w:r w:rsidRPr="00E66944">
              <w:rPr>
                <w:sz w:val="24"/>
                <w:szCs w:val="24"/>
              </w:rPr>
              <w:t xml:space="preserve">2.Застаріле </w:t>
            </w:r>
            <w:proofErr w:type="spellStart"/>
            <w:r w:rsidRPr="00E66944">
              <w:rPr>
                <w:sz w:val="24"/>
                <w:szCs w:val="24"/>
              </w:rPr>
              <w:t>обладнання</w:t>
            </w:r>
            <w:proofErr w:type="spellEnd"/>
            <w:r w:rsidRPr="00E66944">
              <w:rPr>
                <w:sz w:val="24"/>
                <w:szCs w:val="24"/>
              </w:rPr>
              <w:t xml:space="preserve"> та </w:t>
            </w:r>
            <w:proofErr w:type="spellStart"/>
            <w:r w:rsidRPr="00E66944">
              <w:rPr>
                <w:sz w:val="24"/>
                <w:szCs w:val="24"/>
              </w:rPr>
              <w:t>технології</w:t>
            </w:r>
            <w:proofErr w:type="spellEnd"/>
            <w:r w:rsidRPr="00E66944">
              <w:rPr>
                <w:sz w:val="24"/>
                <w:szCs w:val="24"/>
              </w:rPr>
              <w:t>;</w:t>
            </w:r>
          </w:p>
          <w:p w:rsidR="00E17E37" w:rsidRPr="00E66944" w:rsidRDefault="00E17E37" w:rsidP="002C1B75">
            <w:pPr>
              <w:rPr>
                <w:sz w:val="24"/>
                <w:szCs w:val="24"/>
              </w:rPr>
            </w:pPr>
          </w:p>
        </w:tc>
      </w:tr>
      <w:tr w:rsidR="00E17E37" w:rsidRPr="00E66944" w:rsidTr="002C1B75">
        <w:trPr>
          <w:trHeight w:val="119"/>
        </w:trPr>
        <w:tc>
          <w:tcPr>
            <w:tcW w:w="4650" w:type="dxa"/>
          </w:tcPr>
          <w:p w:rsidR="00E17E37" w:rsidRPr="00E66944" w:rsidRDefault="00E17E37" w:rsidP="002C1B75">
            <w:pPr>
              <w:jc w:val="center"/>
              <w:rPr>
                <w:b/>
                <w:sz w:val="24"/>
                <w:szCs w:val="24"/>
              </w:rPr>
            </w:pPr>
            <w:proofErr w:type="spellStart"/>
            <w:r w:rsidRPr="00E66944">
              <w:rPr>
                <w:b/>
                <w:sz w:val="24"/>
                <w:szCs w:val="24"/>
              </w:rPr>
              <w:lastRenderedPageBreak/>
              <w:t>Ринкові</w:t>
            </w:r>
            <w:proofErr w:type="spellEnd"/>
            <w:r w:rsidRPr="00E66944">
              <w:rPr>
                <w:b/>
                <w:sz w:val="24"/>
                <w:szCs w:val="24"/>
              </w:rPr>
              <w:t xml:space="preserve"> </w:t>
            </w:r>
            <w:proofErr w:type="spellStart"/>
            <w:r w:rsidRPr="00E66944">
              <w:rPr>
                <w:b/>
                <w:sz w:val="24"/>
                <w:szCs w:val="24"/>
              </w:rPr>
              <w:t>можливості</w:t>
            </w:r>
            <w:proofErr w:type="spellEnd"/>
          </w:p>
        </w:tc>
        <w:tc>
          <w:tcPr>
            <w:tcW w:w="4650" w:type="dxa"/>
          </w:tcPr>
          <w:p w:rsidR="00E17E37" w:rsidRPr="00E66944" w:rsidRDefault="00E17E37" w:rsidP="002C1B75">
            <w:pPr>
              <w:jc w:val="center"/>
              <w:rPr>
                <w:b/>
                <w:sz w:val="24"/>
                <w:szCs w:val="24"/>
              </w:rPr>
            </w:pPr>
            <w:proofErr w:type="spellStart"/>
            <w:r w:rsidRPr="00E66944">
              <w:rPr>
                <w:b/>
                <w:sz w:val="24"/>
                <w:szCs w:val="24"/>
              </w:rPr>
              <w:t>Ринкові</w:t>
            </w:r>
            <w:proofErr w:type="spellEnd"/>
            <w:r w:rsidRPr="00E66944">
              <w:rPr>
                <w:b/>
                <w:sz w:val="24"/>
                <w:szCs w:val="24"/>
              </w:rPr>
              <w:t xml:space="preserve"> </w:t>
            </w:r>
            <w:proofErr w:type="spellStart"/>
            <w:r w:rsidRPr="00E66944">
              <w:rPr>
                <w:b/>
                <w:sz w:val="24"/>
                <w:szCs w:val="24"/>
              </w:rPr>
              <w:t>загрози</w:t>
            </w:r>
            <w:proofErr w:type="spellEnd"/>
          </w:p>
        </w:tc>
      </w:tr>
      <w:tr w:rsidR="00E17E37" w:rsidRPr="00E66944" w:rsidTr="002C1B75">
        <w:trPr>
          <w:trHeight w:val="349"/>
        </w:trPr>
        <w:tc>
          <w:tcPr>
            <w:tcW w:w="4650" w:type="dxa"/>
          </w:tcPr>
          <w:p w:rsidR="00E17E37" w:rsidRPr="00E66944" w:rsidRDefault="00E17E37" w:rsidP="002C1B75">
            <w:pPr>
              <w:rPr>
                <w:sz w:val="24"/>
                <w:szCs w:val="24"/>
              </w:rPr>
            </w:pPr>
            <w:r w:rsidRPr="00E66944">
              <w:rPr>
                <w:sz w:val="24"/>
                <w:szCs w:val="24"/>
              </w:rPr>
              <w:t xml:space="preserve">1.Висока </w:t>
            </w:r>
            <w:proofErr w:type="spellStart"/>
            <w:r w:rsidRPr="00E66944">
              <w:rPr>
                <w:sz w:val="24"/>
                <w:szCs w:val="24"/>
              </w:rPr>
              <w:t>еластичність</w:t>
            </w:r>
            <w:proofErr w:type="spellEnd"/>
            <w:r w:rsidRPr="00E66944">
              <w:rPr>
                <w:sz w:val="24"/>
                <w:szCs w:val="24"/>
              </w:rPr>
              <w:t xml:space="preserve"> попиту </w:t>
            </w:r>
            <w:proofErr w:type="spellStart"/>
            <w:r w:rsidRPr="00E66944">
              <w:rPr>
                <w:sz w:val="24"/>
                <w:szCs w:val="24"/>
              </w:rPr>
              <w:t>щодо</w:t>
            </w:r>
            <w:proofErr w:type="spellEnd"/>
            <w:r w:rsidRPr="00E66944">
              <w:rPr>
                <w:sz w:val="24"/>
                <w:szCs w:val="24"/>
              </w:rPr>
              <w:t xml:space="preserve"> ціни, що </w:t>
            </w:r>
            <w:proofErr w:type="spellStart"/>
            <w:r w:rsidRPr="00E66944">
              <w:rPr>
                <w:sz w:val="24"/>
                <w:szCs w:val="24"/>
              </w:rPr>
              <w:t>дозволяє</w:t>
            </w:r>
            <w:proofErr w:type="spellEnd"/>
            <w:r w:rsidRPr="00E66944">
              <w:rPr>
                <w:sz w:val="24"/>
                <w:szCs w:val="24"/>
              </w:rPr>
              <w:t xml:space="preserve"> </w:t>
            </w:r>
            <w:proofErr w:type="spellStart"/>
            <w:r w:rsidRPr="00E66944">
              <w:rPr>
                <w:sz w:val="24"/>
                <w:szCs w:val="24"/>
              </w:rPr>
              <w:t>збільшити</w:t>
            </w:r>
            <w:proofErr w:type="spellEnd"/>
            <w:r w:rsidRPr="00E66944">
              <w:rPr>
                <w:sz w:val="24"/>
                <w:szCs w:val="24"/>
              </w:rPr>
              <w:t xml:space="preserve"> </w:t>
            </w:r>
            <w:proofErr w:type="spellStart"/>
            <w:r w:rsidRPr="00E66944">
              <w:rPr>
                <w:sz w:val="24"/>
                <w:szCs w:val="24"/>
              </w:rPr>
              <w:t>обсяг</w:t>
            </w:r>
            <w:proofErr w:type="spellEnd"/>
            <w:r w:rsidRPr="00E66944">
              <w:rPr>
                <w:sz w:val="24"/>
                <w:szCs w:val="24"/>
              </w:rPr>
              <w:t xml:space="preserve"> </w:t>
            </w:r>
            <w:proofErr w:type="spellStart"/>
            <w:r w:rsidRPr="00E66944">
              <w:rPr>
                <w:sz w:val="24"/>
                <w:szCs w:val="24"/>
              </w:rPr>
              <w:t>збуту</w:t>
            </w:r>
            <w:proofErr w:type="spellEnd"/>
            <w:r w:rsidRPr="00E66944">
              <w:rPr>
                <w:sz w:val="24"/>
                <w:szCs w:val="24"/>
              </w:rPr>
              <w:t xml:space="preserve"> та </w:t>
            </w:r>
            <w:proofErr w:type="spellStart"/>
            <w:r w:rsidRPr="00E66944">
              <w:rPr>
                <w:sz w:val="24"/>
                <w:szCs w:val="24"/>
              </w:rPr>
              <w:t>прибуток</w:t>
            </w:r>
            <w:proofErr w:type="spellEnd"/>
            <w:r w:rsidRPr="00E66944">
              <w:rPr>
                <w:sz w:val="24"/>
                <w:szCs w:val="24"/>
              </w:rPr>
              <w:t xml:space="preserve"> </w:t>
            </w:r>
            <w:proofErr w:type="spellStart"/>
            <w:r w:rsidRPr="00E66944">
              <w:rPr>
                <w:sz w:val="24"/>
                <w:szCs w:val="24"/>
              </w:rPr>
              <w:t>внаслідок</w:t>
            </w:r>
            <w:proofErr w:type="spellEnd"/>
            <w:r w:rsidRPr="00E66944">
              <w:rPr>
                <w:sz w:val="24"/>
                <w:szCs w:val="24"/>
              </w:rPr>
              <w:t xml:space="preserve"> </w:t>
            </w:r>
            <w:proofErr w:type="spellStart"/>
            <w:r w:rsidRPr="00E66944">
              <w:rPr>
                <w:sz w:val="24"/>
                <w:szCs w:val="24"/>
              </w:rPr>
              <w:t>зменшення</w:t>
            </w:r>
            <w:proofErr w:type="spellEnd"/>
            <w:r w:rsidRPr="00E66944">
              <w:rPr>
                <w:sz w:val="24"/>
                <w:szCs w:val="24"/>
              </w:rPr>
              <w:t xml:space="preserve"> ціни.</w:t>
            </w:r>
          </w:p>
          <w:p w:rsidR="00E17E37" w:rsidRPr="00E66944" w:rsidRDefault="00E17E37" w:rsidP="002C1B75">
            <w:pPr>
              <w:rPr>
                <w:color w:val="000000"/>
                <w:sz w:val="24"/>
                <w:szCs w:val="24"/>
              </w:rPr>
            </w:pPr>
            <w:r w:rsidRPr="00E66944">
              <w:rPr>
                <w:color w:val="000000"/>
                <w:sz w:val="24"/>
                <w:szCs w:val="24"/>
              </w:rPr>
              <w:t xml:space="preserve">2.Можливість </w:t>
            </w:r>
            <w:proofErr w:type="spellStart"/>
            <w:r w:rsidRPr="00E66944">
              <w:rPr>
                <w:color w:val="000000"/>
                <w:sz w:val="24"/>
                <w:szCs w:val="24"/>
              </w:rPr>
              <w:t>виробництва</w:t>
            </w:r>
            <w:proofErr w:type="spellEnd"/>
            <w:r w:rsidRPr="00E66944">
              <w:rPr>
                <w:color w:val="000000"/>
                <w:sz w:val="24"/>
                <w:szCs w:val="24"/>
              </w:rPr>
              <w:t xml:space="preserve"> </w:t>
            </w:r>
            <w:proofErr w:type="spellStart"/>
            <w:r w:rsidRPr="00E66944">
              <w:rPr>
                <w:color w:val="000000"/>
                <w:sz w:val="24"/>
                <w:szCs w:val="24"/>
              </w:rPr>
              <w:t>супутніх</w:t>
            </w:r>
            <w:proofErr w:type="spellEnd"/>
            <w:r w:rsidRPr="00E66944">
              <w:rPr>
                <w:color w:val="000000"/>
                <w:sz w:val="24"/>
                <w:szCs w:val="24"/>
              </w:rPr>
              <w:t xml:space="preserve"> </w:t>
            </w:r>
            <w:proofErr w:type="spellStart"/>
            <w:r w:rsidRPr="00E66944">
              <w:rPr>
                <w:color w:val="000000"/>
                <w:sz w:val="24"/>
                <w:szCs w:val="24"/>
              </w:rPr>
              <w:t>товарі</w:t>
            </w:r>
            <w:proofErr w:type="gramStart"/>
            <w:r w:rsidRPr="00E66944">
              <w:rPr>
                <w:color w:val="000000"/>
                <w:sz w:val="24"/>
                <w:szCs w:val="24"/>
              </w:rPr>
              <w:t>в</w:t>
            </w:r>
            <w:proofErr w:type="spellEnd"/>
            <w:proofErr w:type="gramEnd"/>
            <w:r w:rsidRPr="00E66944">
              <w:rPr>
                <w:color w:val="000000"/>
                <w:sz w:val="24"/>
                <w:szCs w:val="24"/>
              </w:rPr>
              <w:t>.</w:t>
            </w:r>
          </w:p>
          <w:p w:rsidR="00E17E37" w:rsidRPr="00E66944" w:rsidRDefault="00E17E37" w:rsidP="002C1B75">
            <w:pPr>
              <w:rPr>
                <w:color w:val="000000"/>
                <w:sz w:val="24"/>
                <w:szCs w:val="24"/>
              </w:rPr>
            </w:pPr>
            <w:r w:rsidRPr="00E66944">
              <w:rPr>
                <w:color w:val="000000"/>
                <w:sz w:val="24"/>
                <w:szCs w:val="24"/>
              </w:rPr>
              <w:t xml:space="preserve">3.Можливість </w:t>
            </w:r>
            <w:proofErr w:type="spellStart"/>
            <w:r w:rsidRPr="00E66944">
              <w:rPr>
                <w:color w:val="000000"/>
                <w:sz w:val="24"/>
                <w:szCs w:val="24"/>
              </w:rPr>
              <w:t>модернізації</w:t>
            </w:r>
            <w:proofErr w:type="spellEnd"/>
            <w:r w:rsidRPr="00E66944">
              <w:rPr>
                <w:color w:val="000000"/>
                <w:sz w:val="24"/>
                <w:szCs w:val="24"/>
              </w:rPr>
              <w:t xml:space="preserve"> </w:t>
            </w:r>
            <w:proofErr w:type="spellStart"/>
            <w:r w:rsidRPr="00E66944">
              <w:rPr>
                <w:color w:val="000000"/>
                <w:sz w:val="24"/>
                <w:szCs w:val="24"/>
              </w:rPr>
              <w:t>продукції</w:t>
            </w:r>
            <w:proofErr w:type="spellEnd"/>
            <w:r w:rsidRPr="00E66944">
              <w:rPr>
                <w:color w:val="000000"/>
                <w:sz w:val="24"/>
                <w:szCs w:val="24"/>
              </w:rPr>
              <w:t>.</w:t>
            </w:r>
          </w:p>
          <w:p w:rsidR="00E17E37" w:rsidRPr="00E66944" w:rsidRDefault="00E17E37" w:rsidP="002C1B75">
            <w:pPr>
              <w:rPr>
                <w:sz w:val="24"/>
                <w:szCs w:val="24"/>
              </w:rPr>
            </w:pPr>
            <w:r w:rsidRPr="00E66944">
              <w:rPr>
                <w:color w:val="000000"/>
                <w:sz w:val="24"/>
                <w:szCs w:val="24"/>
              </w:rPr>
              <w:t xml:space="preserve">4.Еластичність </w:t>
            </w:r>
            <w:proofErr w:type="spellStart"/>
            <w:r w:rsidRPr="00E66944">
              <w:rPr>
                <w:color w:val="000000"/>
                <w:sz w:val="24"/>
                <w:szCs w:val="24"/>
              </w:rPr>
              <w:t>асортименту</w:t>
            </w:r>
            <w:proofErr w:type="spellEnd"/>
            <w:r w:rsidRPr="00E66944">
              <w:rPr>
                <w:color w:val="000000"/>
                <w:sz w:val="24"/>
                <w:szCs w:val="24"/>
              </w:rPr>
              <w:t>.</w:t>
            </w:r>
          </w:p>
        </w:tc>
        <w:tc>
          <w:tcPr>
            <w:tcW w:w="4650" w:type="dxa"/>
          </w:tcPr>
          <w:p w:rsidR="00E17E37" w:rsidRPr="00E66944" w:rsidRDefault="00E17E37" w:rsidP="002C1B75">
            <w:pPr>
              <w:rPr>
                <w:sz w:val="24"/>
                <w:szCs w:val="24"/>
              </w:rPr>
            </w:pPr>
            <w:r w:rsidRPr="00E66944">
              <w:rPr>
                <w:sz w:val="24"/>
                <w:szCs w:val="24"/>
              </w:rPr>
              <w:t xml:space="preserve">1.Поява </w:t>
            </w:r>
            <w:proofErr w:type="spellStart"/>
            <w:r w:rsidRPr="00E66944">
              <w:rPr>
                <w:sz w:val="24"/>
                <w:szCs w:val="24"/>
              </w:rPr>
              <w:t>сильних</w:t>
            </w:r>
            <w:proofErr w:type="spellEnd"/>
            <w:r w:rsidRPr="00E66944">
              <w:rPr>
                <w:sz w:val="24"/>
                <w:szCs w:val="24"/>
              </w:rPr>
              <w:t xml:space="preserve"> </w:t>
            </w:r>
            <w:proofErr w:type="spellStart"/>
            <w:r w:rsidRPr="00E66944">
              <w:rPr>
                <w:sz w:val="24"/>
                <w:szCs w:val="24"/>
              </w:rPr>
              <w:t>конкуренті</w:t>
            </w:r>
            <w:proofErr w:type="gramStart"/>
            <w:r w:rsidRPr="00E66944">
              <w:rPr>
                <w:sz w:val="24"/>
                <w:szCs w:val="24"/>
              </w:rPr>
              <w:t>в</w:t>
            </w:r>
            <w:proofErr w:type="spellEnd"/>
            <w:proofErr w:type="gramEnd"/>
            <w:r w:rsidRPr="00E66944">
              <w:rPr>
                <w:sz w:val="24"/>
                <w:szCs w:val="24"/>
              </w:rPr>
              <w:t>;</w:t>
            </w:r>
          </w:p>
          <w:p w:rsidR="00E17E37" w:rsidRPr="00E66944" w:rsidRDefault="00E17E37" w:rsidP="002C1B75">
            <w:pPr>
              <w:rPr>
                <w:sz w:val="24"/>
                <w:szCs w:val="24"/>
              </w:rPr>
            </w:pPr>
            <w:r w:rsidRPr="00E66944">
              <w:rPr>
                <w:sz w:val="24"/>
                <w:szCs w:val="24"/>
              </w:rPr>
              <w:t xml:space="preserve">2.Слабкість </w:t>
            </w:r>
            <w:proofErr w:type="spellStart"/>
            <w:r w:rsidRPr="00E66944">
              <w:rPr>
                <w:sz w:val="24"/>
                <w:szCs w:val="24"/>
              </w:rPr>
              <w:t>збутової</w:t>
            </w:r>
            <w:proofErr w:type="spellEnd"/>
            <w:r w:rsidRPr="00E66944">
              <w:rPr>
                <w:sz w:val="24"/>
                <w:szCs w:val="24"/>
              </w:rPr>
              <w:t xml:space="preserve"> </w:t>
            </w:r>
            <w:proofErr w:type="spellStart"/>
            <w:r w:rsidRPr="00E66944">
              <w:rPr>
                <w:sz w:val="24"/>
                <w:szCs w:val="24"/>
              </w:rPr>
              <w:t>мережі</w:t>
            </w:r>
            <w:proofErr w:type="spellEnd"/>
            <w:r w:rsidRPr="00E66944">
              <w:rPr>
                <w:sz w:val="24"/>
                <w:szCs w:val="24"/>
              </w:rPr>
              <w:t>;</w:t>
            </w:r>
          </w:p>
          <w:p w:rsidR="00E17E37" w:rsidRPr="00E66944" w:rsidRDefault="00E17E37" w:rsidP="002C1B75">
            <w:pPr>
              <w:rPr>
                <w:sz w:val="24"/>
                <w:szCs w:val="24"/>
              </w:rPr>
            </w:pPr>
            <w:r w:rsidRPr="00E66944">
              <w:rPr>
                <w:sz w:val="24"/>
                <w:szCs w:val="24"/>
              </w:rPr>
              <w:t xml:space="preserve">3.Несприятливі </w:t>
            </w:r>
            <w:proofErr w:type="spellStart"/>
            <w:r w:rsidRPr="00E66944">
              <w:rPr>
                <w:sz w:val="24"/>
                <w:szCs w:val="24"/>
              </w:rPr>
              <w:t>економічні</w:t>
            </w:r>
            <w:proofErr w:type="spellEnd"/>
            <w:r w:rsidRPr="00E66944">
              <w:rPr>
                <w:sz w:val="24"/>
                <w:szCs w:val="24"/>
              </w:rPr>
              <w:t xml:space="preserve"> та </w:t>
            </w:r>
            <w:proofErr w:type="spellStart"/>
            <w:r w:rsidRPr="00E66944">
              <w:rPr>
                <w:sz w:val="24"/>
                <w:szCs w:val="24"/>
              </w:rPr>
              <w:t>екологічні</w:t>
            </w:r>
            <w:proofErr w:type="spellEnd"/>
            <w:r w:rsidRPr="00E66944">
              <w:rPr>
                <w:sz w:val="24"/>
                <w:szCs w:val="24"/>
              </w:rPr>
              <w:t xml:space="preserve"> </w:t>
            </w:r>
            <w:proofErr w:type="spellStart"/>
            <w:r w:rsidRPr="00E66944">
              <w:rPr>
                <w:sz w:val="24"/>
                <w:szCs w:val="24"/>
              </w:rPr>
              <w:t>зміни</w:t>
            </w:r>
            <w:proofErr w:type="spellEnd"/>
            <w:proofErr w:type="gramStart"/>
            <w:r w:rsidRPr="00E66944">
              <w:rPr>
                <w:sz w:val="24"/>
                <w:szCs w:val="24"/>
              </w:rPr>
              <w:t>;.</w:t>
            </w:r>
            <w:proofErr w:type="gramEnd"/>
          </w:p>
          <w:p w:rsidR="00E17E37" w:rsidRPr="00E66944" w:rsidRDefault="00E17E37" w:rsidP="002C1B75">
            <w:pPr>
              <w:rPr>
                <w:sz w:val="24"/>
                <w:szCs w:val="24"/>
              </w:rPr>
            </w:pPr>
            <w:r w:rsidRPr="00E66944">
              <w:rPr>
                <w:sz w:val="24"/>
                <w:szCs w:val="24"/>
              </w:rPr>
              <w:t xml:space="preserve">4.Наявність </w:t>
            </w:r>
            <w:proofErr w:type="spellStart"/>
            <w:r w:rsidRPr="00E66944">
              <w:rPr>
                <w:sz w:val="24"/>
                <w:szCs w:val="24"/>
              </w:rPr>
              <w:t>товарів-замінникі</w:t>
            </w:r>
            <w:proofErr w:type="gramStart"/>
            <w:r w:rsidRPr="00E66944">
              <w:rPr>
                <w:sz w:val="24"/>
                <w:szCs w:val="24"/>
              </w:rPr>
              <w:t>в</w:t>
            </w:r>
            <w:proofErr w:type="spellEnd"/>
            <w:proofErr w:type="gramEnd"/>
          </w:p>
        </w:tc>
      </w:tr>
    </w:tbl>
    <w:p w:rsidR="00304FC7" w:rsidRPr="00E66944" w:rsidRDefault="00304FC7" w:rsidP="00E17E37">
      <w:pPr>
        <w:spacing w:after="0" w:line="240" w:lineRule="auto"/>
        <w:ind w:firstLine="567"/>
        <w:jc w:val="both"/>
        <w:rPr>
          <w:rFonts w:ascii="Times New Roman" w:eastAsia="Times New Roman" w:hAnsi="Times New Roman" w:cs="Times New Roman"/>
          <w:sz w:val="24"/>
          <w:szCs w:val="24"/>
          <w:lang w:val="uk-UA"/>
        </w:rPr>
      </w:pPr>
      <w:r w:rsidRPr="00E66944">
        <w:rPr>
          <w:rFonts w:ascii="Times New Roman" w:hAnsi="Times New Roman" w:cs="Times New Roman"/>
          <w:sz w:val="24"/>
          <w:szCs w:val="24"/>
          <w:lang w:val="uk-UA"/>
        </w:rPr>
        <w:t xml:space="preserve">В </w:t>
      </w:r>
      <w:proofErr w:type="spellStart"/>
      <w:r w:rsidRPr="00E66944">
        <w:rPr>
          <w:rFonts w:ascii="Times New Roman" w:hAnsi="Times New Roman" w:cs="Times New Roman"/>
          <w:sz w:val="24"/>
          <w:szCs w:val="24"/>
          <w:lang w:val="uk-UA"/>
        </w:rPr>
        <w:t>будівельнй</w:t>
      </w:r>
      <w:proofErr w:type="spellEnd"/>
      <w:r w:rsidRPr="00E66944">
        <w:rPr>
          <w:rFonts w:ascii="Times New Roman" w:hAnsi="Times New Roman" w:cs="Times New Roman"/>
          <w:sz w:val="24"/>
          <w:szCs w:val="24"/>
          <w:lang w:val="uk-UA"/>
        </w:rPr>
        <w:t xml:space="preserve"> галузі </w:t>
      </w:r>
      <w:proofErr w:type="spellStart"/>
      <w:r w:rsidRPr="00E66944">
        <w:rPr>
          <w:rFonts w:ascii="Times New Roman" w:hAnsi="Times New Roman" w:cs="Times New Roman"/>
          <w:sz w:val="24"/>
          <w:szCs w:val="24"/>
          <w:lang w:val="uk-UA"/>
        </w:rPr>
        <w:t>МК</w:t>
      </w:r>
      <w:proofErr w:type="spellEnd"/>
      <w:r w:rsidRPr="00E66944">
        <w:rPr>
          <w:rFonts w:ascii="Times New Roman" w:hAnsi="Times New Roman" w:cs="Times New Roman"/>
          <w:sz w:val="24"/>
          <w:szCs w:val="24"/>
          <w:lang w:val="uk-UA"/>
        </w:rPr>
        <w:t xml:space="preserve"> «</w:t>
      </w:r>
      <w:r w:rsidRPr="00E66944">
        <w:rPr>
          <w:rFonts w:ascii="Times New Roman" w:hAnsi="Times New Roman" w:cs="Times New Roman"/>
          <w:sz w:val="24"/>
          <w:szCs w:val="24"/>
          <w:lang w:val="en-US"/>
        </w:rPr>
        <w:t>Parade</w:t>
      </w:r>
      <w:r w:rsidRPr="00E66944">
        <w:rPr>
          <w:rFonts w:ascii="Times New Roman" w:hAnsi="Times New Roman" w:cs="Times New Roman"/>
          <w:sz w:val="24"/>
          <w:szCs w:val="24"/>
          <w:lang w:val="uk-UA"/>
        </w:rPr>
        <w:t>» кількість працюючих: 503 працівники,  середній вік працівників: 41 років.</w:t>
      </w:r>
    </w:p>
    <w:p w:rsidR="004005EA" w:rsidRPr="00E66944" w:rsidRDefault="004005EA" w:rsidP="004005EA">
      <w:pPr>
        <w:spacing w:after="0" w:line="240" w:lineRule="auto"/>
        <w:ind w:firstLine="709"/>
        <w:rPr>
          <w:rFonts w:ascii="Times New Roman" w:hAnsi="Times New Roman" w:cs="Times New Roman"/>
          <w:sz w:val="24"/>
          <w:szCs w:val="24"/>
          <w:lang w:val="uk-UA"/>
        </w:rPr>
      </w:pPr>
      <w:proofErr w:type="gramStart"/>
      <w:r w:rsidRPr="00E66944">
        <w:rPr>
          <w:rFonts w:ascii="Times New Roman" w:eastAsia="Times New Roman" w:hAnsi="Times New Roman" w:cs="Times New Roman"/>
          <w:sz w:val="24"/>
          <w:szCs w:val="24"/>
          <w:lang w:val="en-US"/>
        </w:rPr>
        <w:t>SWOT</w:t>
      </w:r>
      <w:proofErr w:type="spellStart"/>
      <w:r w:rsidRPr="00E66944">
        <w:rPr>
          <w:rFonts w:ascii="Times New Roman" w:eastAsia="Times New Roman" w:hAnsi="Times New Roman" w:cs="Times New Roman"/>
          <w:sz w:val="24"/>
          <w:szCs w:val="24"/>
          <w:lang w:val="uk-UA"/>
        </w:rPr>
        <w:t>-аналіз</w:t>
      </w:r>
      <w:proofErr w:type="spellEnd"/>
      <w:r w:rsidRPr="00E66944">
        <w:rPr>
          <w:rFonts w:ascii="Times New Roman" w:eastAsia="Times New Roman" w:hAnsi="Times New Roman" w:cs="Times New Roman"/>
          <w:sz w:val="24"/>
          <w:szCs w:val="24"/>
          <w:lang w:val="uk-UA"/>
        </w:rPr>
        <w:t xml:space="preserve"> </w:t>
      </w:r>
      <w:r w:rsidRPr="00E66944">
        <w:rPr>
          <w:rFonts w:ascii="Times New Roman" w:hAnsi="Times New Roman" w:cs="Times New Roman"/>
          <w:sz w:val="24"/>
          <w:szCs w:val="24"/>
          <w:lang w:val="uk-UA"/>
        </w:rPr>
        <w:t xml:space="preserve">для </w:t>
      </w:r>
      <w:r w:rsidR="00E17E37" w:rsidRPr="00E66944">
        <w:rPr>
          <w:rFonts w:ascii="Times New Roman" w:hAnsi="Times New Roman" w:cs="Times New Roman"/>
          <w:sz w:val="24"/>
          <w:szCs w:val="24"/>
          <w:lang w:val="uk-UA"/>
        </w:rPr>
        <w:t xml:space="preserve">фабрики </w:t>
      </w:r>
      <w:r w:rsidR="00E17E37" w:rsidRPr="00E66944">
        <w:rPr>
          <w:rFonts w:ascii="Times New Roman" w:eastAsia="Times New Roman" w:hAnsi="Times New Roman" w:cs="Times New Roman"/>
          <w:sz w:val="24"/>
          <w:szCs w:val="24"/>
          <w:lang w:val="uk-UA"/>
        </w:rPr>
        <w:t xml:space="preserve">«Волинь» </w:t>
      </w:r>
      <w:r w:rsidRPr="00E66944">
        <w:rPr>
          <w:rFonts w:ascii="Times New Roman" w:eastAsia="Times New Roman" w:hAnsi="Times New Roman" w:cs="Times New Roman"/>
          <w:sz w:val="24"/>
          <w:szCs w:val="24"/>
          <w:lang w:val="uk-UA"/>
        </w:rPr>
        <w:t xml:space="preserve">представлений у таблиці </w:t>
      </w:r>
      <w:r w:rsidR="00E17E37" w:rsidRPr="00E66944">
        <w:rPr>
          <w:rFonts w:ascii="Times New Roman" w:hAnsi="Times New Roman" w:cs="Times New Roman"/>
          <w:sz w:val="24"/>
          <w:szCs w:val="24"/>
          <w:lang w:val="uk-UA"/>
        </w:rPr>
        <w:t>5.7</w:t>
      </w:r>
      <w:r w:rsidRPr="00E66944">
        <w:rPr>
          <w:rFonts w:ascii="Times New Roman" w:eastAsia="Times New Roman" w:hAnsi="Times New Roman" w:cs="Times New Roman"/>
          <w:sz w:val="24"/>
          <w:szCs w:val="24"/>
          <w:lang w:val="uk-UA"/>
        </w:rPr>
        <w:t>.</w:t>
      </w:r>
      <w:proofErr w:type="gramEnd"/>
    </w:p>
    <w:p w:rsidR="004005EA" w:rsidRPr="00E66944" w:rsidRDefault="004005EA" w:rsidP="004005EA">
      <w:pPr>
        <w:spacing w:after="0" w:line="240" w:lineRule="auto"/>
        <w:jc w:val="right"/>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 xml:space="preserve">Таблиця </w:t>
      </w:r>
      <w:r w:rsidR="00E17E37" w:rsidRPr="00E66944">
        <w:rPr>
          <w:rFonts w:ascii="Times New Roman" w:hAnsi="Times New Roman" w:cs="Times New Roman"/>
          <w:sz w:val="24"/>
          <w:szCs w:val="24"/>
          <w:lang w:val="uk-UA"/>
        </w:rPr>
        <w:t>5.7</w:t>
      </w:r>
      <w:r w:rsidRPr="00E66944">
        <w:rPr>
          <w:rFonts w:ascii="Times New Roman" w:hAnsi="Times New Roman" w:cs="Times New Roman"/>
          <w:sz w:val="24"/>
          <w:szCs w:val="24"/>
          <w:lang w:val="uk-UA"/>
        </w:rPr>
        <w:t>.</w:t>
      </w:r>
    </w:p>
    <w:p w:rsidR="004005EA" w:rsidRPr="00E66944" w:rsidRDefault="004005EA" w:rsidP="004005EA">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SWOT-аналіз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878"/>
      </w:tblGrid>
      <w:tr w:rsidR="004005EA" w:rsidRPr="00E66944" w:rsidTr="002C1B75">
        <w:tc>
          <w:tcPr>
            <w:tcW w:w="4878" w:type="dxa"/>
          </w:tcPr>
          <w:p w:rsidR="004005EA" w:rsidRPr="00E66944" w:rsidRDefault="004005EA" w:rsidP="004005EA">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Сильні сторони</w:t>
            </w:r>
          </w:p>
        </w:tc>
        <w:tc>
          <w:tcPr>
            <w:tcW w:w="4878" w:type="dxa"/>
          </w:tcPr>
          <w:p w:rsidR="004005EA" w:rsidRPr="00E66944" w:rsidRDefault="004005EA" w:rsidP="004005EA">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Слабкі сторони</w:t>
            </w:r>
          </w:p>
        </w:tc>
      </w:tr>
      <w:tr w:rsidR="004005EA" w:rsidRPr="00E66944" w:rsidTr="002C1B75">
        <w:tc>
          <w:tcPr>
            <w:tcW w:w="4878" w:type="dxa"/>
          </w:tcPr>
          <w:p w:rsidR="004005EA" w:rsidRPr="00E66944" w:rsidRDefault="004005EA" w:rsidP="004005EA">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i/>
                <w:iCs/>
                <w:sz w:val="24"/>
                <w:szCs w:val="24"/>
                <w:lang w:val="uk-UA"/>
              </w:rPr>
            </w:pPr>
            <w:r w:rsidRPr="00E66944">
              <w:rPr>
                <w:rFonts w:ascii="Times New Roman" w:eastAsia="Times New Roman" w:hAnsi="Times New Roman" w:cs="Times New Roman"/>
                <w:sz w:val="24"/>
                <w:szCs w:val="24"/>
                <w:lang w:val="uk-UA"/>
              </w:rPr>
              <w:t>1.Висока репутація в споживачів і партнерів.</w:t>
            </w:r>
          </w:p>
          <w:p w:rsidR="004005EA" w:rsidRPr="00E66944" w:rsidRDefault="004005EA" w:rsidP="004005EA">
            <w:pPr>
              <w:widowControl w:val="0"/>
              <w:shd w:val="clear" w:color="auto" w:fill="FFFFFF"/>
              <w:tabs>
                <w:tab w:val="left" w:pos="528"/>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2.Стійкі контакти зі споживачами, діловими партнерами, торговими та збутовими посередниками.</w:t>
            </w:r>
          </w:p>
          <w:p w:rsidR="004005EA" w:rsidRPr="00E66944" w:rsidRDefault="004005EA" w:rsidP="004005EA">
            <w:pPr>
              <w:widowControl w:val="0"/>
              <w:shd w:val="clear" w:color="auto" w:fill="FFFFFF"/>
              <w:tabs>
                <w:tab w:val="left" w:pos="528"/>
              </w:tabs>
              <w:autoSpaceDE w:val="0"/>
              <w:autoSpaceDN w:val="0"/>
              <w:adjustRightInd w:val="0"/>
              <w:spacing w:after="0" w:line="240" w:lineRule="auto"/>
              <w:ind w:hanging="5"/>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3.Висока кваліфікація спеціалістів і робітників.</w:t>
            </w:r>
          </w:p>
          <w:p w:rsidR="004005EA" w:rsidRPr="00E66944" w:rsidRDefault="004005EA" w:rsidP="004005EA">
            <w:pPr>
              <w:spacing w:after="0" w:line="240" w:lineRule="auto"/>
              <w:ind w:hanging="5"/>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4.Досвід роботи на закордонний ринок.</w:t>
            </w:r>
          </w:p>
          <w:p w:rsidR="004005EA" w:rsidRPr="00E66944" w:rsidRDefault="004005EA" w:rsidP="004005EA">
            <w:pPr>
              <w:spacing w:after="0" w:line="240" w:lineRule="auto"/>
              <w:ind w:hanging="5"/>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5.Конкурентоспроможна продукція та конкурентоспромож</w:t>
            </w:r>
            <w:r w:rsidRPr="00E66944">
              <w:rPr>
                <w:rFonts w:ascii="Times New Roman" w:eastAsia="Times New Roman" w:hAnsi="Times New Roman" w:cs="Times New Roman"/>
                <w:sz w:val="24"/>
                <w:szCs w:val="24"/>
                <w:lang w:val="uk-UA"/>
              </w:rPr>
              <w:softHyphen/>
              <w:t>не виробництво.</w:t>
            </w:r>
          </w:p>
          <w:p w:rsidR="004005EA" w:rsidRPr="00E66944" w:rsidRDefault="004005EA" w:rsidP="004005EA">
            <w:pPr>
              <w:widowControl w:val="0"/>
              <w:shd w:val="clear" w:color="auto" w:fill="FFFFFF"/>
              <w:tabs>
                <w:tab w:val="left" w:pos="528"/>
              </w:tabs>
              <w:autoSpaceDE w:val="0"/>
              <w:autoSpaceDN w:val="0"/>
              <w:adjustRightInd w:val="0"/>
              <w:spacing w:after="0" w:line="240" w:lineRule="auto"/>
              <w:ind w:hanging="5"/>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6.Різноманітний асортимент продукції, що випускається.</w:t>
            </w:r>
          </w:p>
        </w:tc>
        <w:tc>
          <w:tcPr>
            <w:tcW w:w="4878" w:type="dxa"/>
          </w:tcPr>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1.Відсутність резервів виробничих потужностей і площ.</w:t>
            </w:r>
          </w:p>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2.Застаріле технологічне обладнання.</w:t>
            </w:r>
          </w:p>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3.Небажання змін із боку адміністрації, прихильність до стереотипів у поведінці.</w:t>
            </w:r>
          </w:p>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4.Недостатня організація маркетингової діяльності.</w:t>
            </w:r>
          </w:p>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5.Недостатність грошей на фінансування необхідних змін у стратегії.</w:t>
            </w:r>
          </w:p>
          <w:p w:rsidR="004005EA" w:rsidRPr="00E66944" w:rsidRDefault="004005EA" w:rsidP="004005EA">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sz w:val="24"/>
                <w:szCs w:val="24"/>
                <w:lang w:val="uk-UA"/>
              </w:rPr>
            </w:pPr>
          </w:p>
          <w:p w:rsidR="004005EA" w:rsidRPr="00E66944" w:rsidRDefault="004005EA" w:rsidP="004005EA">
            <w:pPr>
              <w:spacing w:after="0" w:line="240" w:lineRule="auto"/>
              <w:rPr>
                <w:rFonts w:ascii="Times New Roman" w:eastAsia="Times New Roman" w:hAnsi="Times New Roman" w:cs="Times New Roman"/>
                <w:sz w:val="24"/>
                <w:szCs w:val="24"/>
                <w:lang w:val="uk-UA"/>
              </w:rPr>
            </w:pPr>
          </w:p>
        </w:tc>
      </w:tr>
      <w:tr w:rsidR="004005EA" w:rsidRPr="00E66944" w:rsidTr="002C1B75">
        <w:tc>
          <w:tcPr>
            <w:tcW w:w="4878" w:type="dxa"/>
          </w:tcPr>
          <w:p w:rsidR="004005EA" w:rsidRPr="00E66944" w:rsidRDefault="004005EA" w:rsidP="004005EA">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Ринкові можливості</w:t>
            </w:r>
          </w:p>
        </w:tc>
        <w:tc>
          <w:tcPr>
            <w:tcW w:w="4878" w:type="dxa"/>
          </w:tcPr>
          <w:p w:rsidR="004005EA" w:rsidRPr="00E66944" w:rsidRDefault="004005EA" w:rsidP="004005EA">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Ринкові загрози</w:t>
            </w:r>
          </w:p>
        </w:tc>
      </w:tr>
      <w:tr w:rsidR="004005EA" w:rsidRPr="00E66944" w:rsidTr="00304FC7">
        <w:trPr>
          <w:trHeight w:val="2949"/>
        </w:trPr>
        <w:tc>
          <w:tcPr>
            <w:tcW w:w="4878" w:type="dxa"/>
          </w:tcPr>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1.Можливий вихід на нові ринки збуту.</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2.Оновлення обладнання і покращення технологічного рівня виробництва.</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3.Збільшення обсягів виробництва.</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4.Приплив інвестиційного капіталу.</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5.Формування середнього класу.</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6.Зростання доходів громадян.</w:t>
            </w:r>
          </w:p>
        </w:tc>
        <w:tc>
          <w:tcPr>
            <w:tcW w:w="4878" w:type="dxa"/>
          </w:tcPr>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1.Висока плинність кадрів.</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2.Захоплення ринку новими конкурентами, що виробляють аналогічну продукцію.</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3.Наявність бар</w:t>
            </w:r>
            <w:r w:rsidRPr="00E66944">
              <w:rPr>
                <w:rFonts w:ascii="Times New Roman" w:eastAsia="Times New Roman" w:hAnsi="Times New Roman" w:cs="Times New Roman"/>
                <w:sz w:val="24"/>
                <w:szCs w:val="24"/>
              </w:rPr>
              <w:t>’</w:t>
            </w:r>
            <w:proofErr w:type="spellStart"/>
            <w:r w:rsidRPr="00E66944">
              <w:rPr>
                <w:rFonts w:ascii="Times New Roman" w:eastAsia="Times New Roman" w:hAnsi="Times New Roman" w:cs="Times New Roman"/>
                <w:sz w:val="24"/>
                <w:szCs w:val="24"/>
              </w:rPr>
              <w:t>єрів</w:t>
            </w:r>
            <w:proofErr w:type="spellEnd"/>
            <w:r w:rsidRPr="00E66944">
              <w:rPr>
                <w:rFonts w:ascii="Times New Roman" w:eastAsia="Times New Roman" w:hAnsi="Times New Roman" w:cs="Times New Roman"/>
                <w:sz w:val="24"/>
                <w:szCs w:val="24"/>
              </w:rPr>
              <w:t xml:space="preserve"> для</w:t>
            </w:r>
            <w:r w:rsidRPr="00E66944">
              <w:rPr>
                <w:rFonts w:ascii="Times New Roman" w:eastAsia="Times New Roman" w:hAnsi="Times New Roman" w:cs="Times New Roman"/>
                <w:sz w:val="24"/>
                <w:szCs w:val="24"/>
                <w:lang w:val="uk-UA"/>
              </w:rPr>
              <w:t xml:space="preserve"> входження на ринок.</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4.Несприятлива зміна курсів іноземних валют.</w:t>
            </w:r>
          </w:p>
          <w:p w:rsidR="004005EA" w:rsidRPr="00E66944" w:rsidRDefault="004005EA" w:rsidP="004005EA">
            <w:pPr>
              <w:spacing w:after="0" w:line="240" w:lineRule="auto"/>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5.Дорогі законодавчі вимоги.</w:t>
            </w:r>
          </w:p>
        </w:tc>
      </w:tr>
    </w:tbl>
    <w:p w:rsidR="00E17E37" w:rsidRPr="00E66944" w:rsidRDefault="00E17E37" w:rsidP="00E17E37">
      <w:pPr>
        <w:spacing w:after="0" w:line="240" w:lineRule="auto"/>
        <w:ind w:firstLine="709"/>
        <w:rPr>
          <w:rFonts w:ascii="Times New Roman" w:hAnsi="Times New Roman" w:cs="Times New Roman"/>
          <w:sz w:val="24"/>
          <w:szCs w:val="24"/>
          <w:lang w:val="uk-UA"/>
        </w:rPr>
      </w:pPr>
      <w:proofErr w:type="gramStart"/>
      <w:r w:rsidRPr="00E66944">
        <w:rPr>
          <w:rFonts w:ascii="Times New Roman" w:eastAsia="Times New Roman" w:hAnsi="Times New Roman" w:cs="Times New Roman"/>
          <w:sz w:val="24"/>
          <w:szCs w:val="24"/>
          <w:lang w:val="en-US"/>
        </w:rPr>
        <w:t>SWOT</w:t>
      </w:r>
      <w:proofErr w:type="spellStart"/>
      <w:r w:rsidRPr="00E66944">
        <w:rPr>
          <w:rFonts w:ascii="Times New Roman" w:eastAsia="Times New Roman" w:hAnsi="Times New Roman" w:cs="Times New Roman"/>
          <w:sz w:val="24"/>
          <w:szCs w:val="24"/>
          <w:lang w:val="uk-UA"/>
        </w:rPr>
        <w:t>-аналіз</w:t>
      </w:r>
      <w:proofErr w:type="spellEnd"/>
      <w:r w:rsidRPr="00E66944">
        <w:rPr>
          <w:rFonts w:ascii="Times New Roman" w:eastAsia="Times New Roman" w:hAnsi="Times New Roman" w:cs="Times New Roman"/>
          <w:sz w:val="24"/>
          <w:szCs w:val="24"/>
          <w:lang w:val="uk-UA"/>
        </w:rPr>
        <w:t xml:space="preserve"> </w:t>
      </w:r>
      <w:r w:rsidRPr="00E66944">
        <w:rPr>
          <w:rFonts w:ascii="Times New Roman" w:hAnsi="Times New Roman" w:cs="Times New Roman"/>
          <w:sz w:val="24"/>
          <w:szCs w:val="24"/>
          <w:lang w:val="uk-UA"/>
        </w:rPr>
        <w:t xml:space="preserve">для фабрики </w:t>
      </w:r>
      <w:r w:rsidRPr="00E66944">
        <w:rPr>
          <w:rFonts w:ascii="Times New Roman" w:eastAsia="Times New Roman" w:hAnsi="Times New Roman" w:cs="Times New Roman"/>
          <w:sz w:val="24"/>
          <w:szCs w:val="24"/>
          <w:lang w:val="uk-UA"/>
        </w:rPr>
        <w:t>«</w:t>
      </w:r>
      <w:proofErr w:type="spellStart"/>
      <w:r w:rsidRPr="00E66944">
        <w:rPr>
          <w:rFonts w:ascii="Times New Roman" w:eastAsia="Times New Roman" w:hAnsi="Times New Roman" w:cs="Times New Roman"/>
          <w:sz w:val="24"/>
          <w:szCs w:val="24"/>
          <w:lang w:val="uk-UA"/>
        </w:rPr>
        <w:t>Спецстиль</w:t>
      </w:r>
      <w:proofErr w:type="spellEnd"/>
      <w:r w:rsidRPr="00E66944">
        <w:rPr>
          <w:rFonts w:ascii="Times New Roman" w:eastAsia="Times New Roman" w:hAnsi="Times New Roman" w:cs="Times New Roman"/>
          <w:sz w:val="24"/>
          <w:szCs w:val="24"/>
          <w:lang w:val="uk-UA"/>
        </w:rPr>
        <w:t xml:space="preserve">» представлений у таблиці </w:t>
      </w:r>
      <w:r w:rsidRPr="00E66944">
        <w:rPr>
          <w:rFonts w:ascii="Times New Roman" w:hAnsi="Times New Roman" w:cs="Times New Roman"/>
          <w:sz w:val="24"/>
          <w:szCs w:val="24"/>
          <w:lang w:val="uk-UA"/>
        </w:rPr>
        <w:t>5.8</w:t>
      </w:r>
      <w:r w:rsidRPr="00E66944">
        <w:rPr>
          <w:rFonts w:ascii="Times New Roman" w:eastAsia="Times New Roman" w:hAnsi="Times New Roman" w:cs="Times New Roman"/>
          <w:sz w:val="24"/>
          <w:szCs w:val="24"/>
          <w:lang w:val="uk-UA"/>
        </w:rPr>
        <w:t>.</w:t>
      </w:r>
      <w:proofErr w:type="gramEnd"/>
    </w:p>
    <w:p w:rsidR="00E17E37" w:rsidRPr="00E66944" w:rsidRDefault="00E17E37" w:rsidP="00E17E37">
      <w:pPr>
        <w:spacing w:after="0" w:line="240" w:lineRule="auto"/>
        <w:jc w:val="right"/>
        <w:rPr>
          <w:rFonts w:ascii="Times New Roman" w:eastAsia="Times New Roman" w:hAnsi="Times New Roman" w:cs="Times New Roman"/>
          <w:sz w:val="24"/>
          <w:szCs w:val="24"/>
          <w:lang w:val="uk-UA"/>
        </w:rPr>
      </w:pPr>
      <w:r w:rsidRPr="00E66944">
        <w:rPr>
          <w:rFonts w:ascii="Times New Roman" w:eastAsia="Times New Roman" w:hAnsi="Times New Roman" w:cs="Times New Roman"/>
          <w:sz w:val="24"/>
          <w:szCs w:val="24"/>
          <w:lang w:val="uk-UA"/>
        </w:rPr>
        <w:t xml:space="preserve">Таблиця </w:t>
      </w:r>
      <w:r w:rsidRPr="00E66944">
        <w:rPr>
          <w:rFonts w:ascii="Times New Roman" w:hAnsi="Times New Roman" w:cs="Times New Roman"/>
          <w:sz w:val="24"/>
          <w:szCs w:val="24"/>
          <w:lang w:val="uk-UA"/>
        </w:rPr>
        <w:t>5.8.</w:t>
      </w:r>
    </w:p>
    <w:p w:rsidR="00E17E37" w:rsidRPr="00E66944" w:rsidRDefault="00E17E37" w:rsidP="00E17E37">
      <w:pPr>
        <w:spacing w:after="0" w:line="240" w:lineRule="auto"/>
        <w:jc w:val="center"/>
        <w:rPr>
          <w:rFonts w:ascii="Times New Roman" w:eastAsia="Times New Roman" w:hAnsi="Times New Roman" w:cs="Times New Roman"/>
          <w:b/>
          <w:sz w:val="24"/>
          <w:szCs w:val="24"/>
          <w:lang w:val="uk-UA"/>
        </w:rPr>
      </w:pPr>
      <w:r w:rsidRPr="00E66944">
        <w:rPr>
          <w:rFonts w:ascii="Times New Roman" w:eastAsia="Times New Roman" w:hAnsi="Times New Roman" w:cs="Times New Roman"/>
          <w:b/>
          <w:sz w:val="24"/>
          <w:szCs w:val="24"/>
          <w:lang w:val="uk-UA"/>
        </w:rPr>
        <w:t>SWOT-аналіз</w:t>
      </w:r>
    </w:p>
    <w:tbl>
      <w:tblPr>
        <w:tblStyle w:val="a3"/>
        <w:tblW w:w="0" w:type="auto"/>
        <w:tblLook w:val="01E0"/>
      </w:tblPr>
      <w:tblGrid>
        <w:gridCol w:w="4953"/>
        <w:gridCol w:w="4901"/>
      </w:tblGrid>
      <w:tr w:rsidR="00E17E37" w:rsidRPr="00E66944" w:rsidTr="005714DA">
        <w:trPr>
          <w:trHeight w:val="455"/>
        </w:trPr>
        <w:tc>
          <w:tcPr>
            <w:tcW w:w="5108" w:type="dxa"/>
          </w:tcPr>
          <w:p w:rsidR="00E17E37" w:rsidRPr="00E66944" w:rsidRDefault="00E17E37" w:rsidP="00E17E37">
            <w:pPr>
              <w:jc w:val="center"/>
              <w:rPr>
                <w:b/>
                <w:sz w:val="24"/>
                <w:szCs w:val="24"/>
              </w:rPr>
            </w:pPr>
            <w:proofErr w:type="spellStart"/>
            <w:r w:rsidRPr="00E66944">
              <w:rPr>
                <w:b/>
                <w:sz w:val="24"/>
                <w:szCs w:val="24"/>
              </w:rPr>
              <w:t>Сильні</w:t>
            </w:r>
            <w:proofErr w:type="spellEnd"/>
            <w:r w:rsidRPr="00E66944">
              <w:rPr>
                <w:b/>
                <w:sz w:val="24"/>
                <w:szCs w:val="24"/>
              </w:rPr>
              <w:t xml:space="preserve"> </w:t>
            </w:r>
            <w:proofErr w:type="spellStart"/>
            <w:r w:rsidRPr="00E66944">
              <w:rPr>
                <w:b/>
                <w:sz w:val="24"/>
                <w:szCs w:val="24"/>
              </w:rPr>
              <w:t>сторони</w:t>
            </w:r>
            <w:proofErr w:type="spellEnd"/>
          </w:p>
        </w:tc>
        <w:tc>
          <w:tcPr>
            <w:tcW w:w="5109" w:type="dxa"/>
          </w:tcPr>
          <w:p w:rsidR="00E17E37" w:rsidRPr="00E66944" w:rsidRDefault="00E17E37" w:rsidP="00E17E37">
            <w:pPr>
              <w:jc w:val="center"/>
              <w:rPr>
                <w:b/>
                <w:sz w:val="24"/>
                <w:szCs w:val="24"/>
              </w:rPr>
            </w:pPr>
            <w:proofErr w:type="spellStart"/>
            <w:r w:rsidRPr="00E66944">
              <w:rPr>
                <w:b/>
                <w:sz w:val="24"/>
                <w:szCs w:val="24"/>
              </w:rPr>
              <w:t>Слабкі</w:t>
            </w:r>
            <w:proofErr w:type="spellEnd"/>
            <w:r w:rsidRPr="00E66944">
              <w:rPr>
                <w:b/>
                <w:sz w:val="24"/>
                <w:szCs w:val="24"/>
              </w:rPr>
              <w:t xml:space="preserve"> </w:t>
            </w:r>
            <w:proofErr w:type="spellStart"/>
            <w:r w:rsidRPr="00E66944">
              <w:rPr>
                <w:b/>
                <w:sz w:val="24"/>
                <w:szCs w:val="24"/>
              </w:rPr>
              <w:t>сторони</w:t>
            </w:r>
            <w:proofErr w:type="spellEnd"/>
          </w:p>
        </w:tc>
      </w:tr>
      <w:tr w:rsidR="00E17E37" w:rsidRPr="00E66944" w:rsidTr="002C1B75">
        <w:trPr>
          <w:trHeight w:val="2280"/>
        </w:trPr>
        <w:tc>
          <w:tcPr>
            <w:tcW w:w="5108" w:type="dxa"/>
            <w:vAlign w:val="center"/>
          </w:tcPr>
          <w:p w:rsidR="00E17E37" w:rsidRPr="00E66944" w:rsidRDefault="00E17E37" w:rsidP="00E17E37">
            <w:pPr>
              <w:widowControl w:val="0"/>
              <w:shd w:val="clear" w:color="auto" w:fill="FFFFFF"/>
              <w:tabs>
                <w:tab w:val="left" w:pos="528"/>
              </w:tabs>
              <w:autoSpaceDE w:val="0"/>
              <w:autoSpaceDN w:val="0"/>
              <w:adjustRightInd w:val="0"/>
              <w:rPr>
                <w:i/>
                <w:iCs/>
                <w:sz w:val="24"/>
                <w:szCs w:val="24"/>
              </w:rPr>
            </w:pPr>
            <w:r w:rsidRPr="00E66944">
              <w:rPr>
                <w:sz w:val="24"/>
                <w:szCs w:val="24"/>
                <w:lang w:val="uk-UA"/>
              </w:rPr>
              <w:lastRenderedPageBreak/>
              <w:t>1.</w:t>
            </w:r>
            <w:proofErr w:type="spellStart"/>
            <w:r w:rsidRPr="00E66944">
              <w:rPr>
                <w:sz w:val="24"/>
                <w:szCs w:val="24"/>
              </w:rPr>
              <w:t>Висока</w:t>
            </w:r>
            <w:proofErr w:type="spellEnd"/>
            <w:r w:rsidRPr="00E66944">
              <w:rPr>
                <w:sz w:val="24"/>
                <w:szCs w:val="24"/>
              </w:rPr>
              <w:t xml:space="preserve"> </w:t>
            </w:r>
            <w:proofErr w:type="spellStart"/>
            <w:r w:rsidRPr="00E66944">
              <w:rPr>
                <w:sz w:val="24"/>
                <w:szCs w:val="24"/>
              </w:rPr>
              <w:t>репутація</w:t>
            </w:r>
            <w:proofErr w:type="spellEnd"/>
            <w:r w:rsidRPr="00E66944">
              <w:rPr>
                <w:sz w:val="24"/>
                <w:szCs w:val="24"/>
              </w:rPr>
              <w:t xml:space="preserve"> в </w:t>
            </w:r>
            <w:proofErr w:type="spellStart"/>
            <w:r w:rsidRPr="00E66944">
              <w:rPr>
                <w:sz w:val="24"/>
                <w:szCs w:val="24"/>
              </w:rPr>
              <w:t>споживачів</w:t>
            </w:r>
            <w:proofErr w:type="spellEnd"/>
            <w:r w:rsidRPr="00E66944">
              <w:rPr>
                <w:sz w:val="24"/>
                <w:szCs w:val="24"/>
              </w:rPr>
              <w:t xml:space="preserve"> </w:t>
            </w:r>
            <w:proofErr w:type="spellStart"/>
            <w:r w:rsidRPr="00E66944">
              <w:rPr>
                <w:sz w:val="24"/>
                <w:szCs w:val="24"/>
              </w:rPr>
              <w:t>і</w:t>
            </w:r>
            <w:proofErr w:type="spellEnd"/>
            <w:r w:rsidRPr="00E66944">
              <w:rPr>
                <w:sz w:val="24"/>
                <w:szCs w:val="24"/>
              </w:rPr>
              <w:t xml:space="preserve"> </w:t>
            </w:r>
            <w:proofErr w:type="spellStart"/>
            <w:r w:rsidRPr="00E66944">
              <w:rPr>
                <w:sz w:val="24"/>
                <w:szCs w:val="24"/>
              </w:rPr>
              <w:t>партнерів</w:t>
            </w:r>
            <w:proofErr w:type="spellEnd"/>
            <w:r w:rsidRPr="00E66944">
              <w:rPr>
                <w:sz w:val="24"/>
                <w:szCs w:val="24"/>
              </w:rPr>
              <w:t>;</w:t>
            </w:r>
          </w:p>
          <w:p w:rsidR="00E17E37" w:rsidRPr="00E66944" w:rsidRDefault="00E17E37" w:rsidP="00E17E37">
            <w:pPr>
              <w:widowControl w:val="0"/>
              <w:shd w:val="clear" w:color="auto" w:fill="FFFFFF"/>
              <w:tabs>
                <w:tab w:val="left" w:pos="528"/>
              </w:tabs>
              <w:autoSpaceDE w:val="0"/>
              <w:autoSpaceDN w:val="0"/>
              <w:adjustRightInd w:val="0"/>
              <w:rPr>
                <w:sz w:val="24"/>
                <w:szCs w:val="24"/>
              </w:rPr>
            </w:pPr>
            <w:r w:rsidRPr="00E66944">
              <w:rPr>
                <w:sz w:val="24"/>
                <w:szCs w:val="24"/>
                <w:lang w:val="uk-UA"/>
              </w:rPr>
              <w:t>2.</w:t>
            </w:r>
            <w:proofErr w:type="spellStart"/>
            <w:r w:rsidRPr="00E66944">
              <w:rPr>
                <w:sz w:val="24"/>
                <w:szCs w:val="24"/>
              </w:rPr>
              <w:t>Конкурентоспроможна</w:t>
            </w:r>
            <w:proofErr w:type="spellEnd"/>
            <w:r w:rsidRPr="00E66944">
              <w:rPr>
                <w:sz w:val="24"/>
                <w:szCs w:val="24"/>
              </w:rPr>
              <w:t xml:space="preserve"> </w:t>
            </w:r>
            <w:proofErr w:type="spellStart"/>
            <w:r w:rsidRPr="00E66944">
              <w:rPr>
                <w:sz w:val="24"/>
                <w:szCs w:val="24"/>
              </w:rPr>
              <w:t>продукція</w:t>
            </w:r>
            <w:proofErr w:type="spellEnd"/>
            <w:r w:rsidRPr="00E66944">
              <w:rPr>
                <w:sz w:val="24"/>
                <w:szCs w:val="24"/>
              </w:rPr>
              <w:t xml:space="preserve"> та </w:t>
            </w:r>
            <w:proofErr w:type="spellStart"/>
            <w:r w:rsidRPr="00E66944">
              <w:rPr>
                <w:sz w:val="24"/>
                <w:szCs w:val="24"/>
              </w:rPr>
              <w:t>конкурентоспромож</w:t>
            </w:r>
            <w:r w:rsidRPr="00E66944">
              <w:rPr>
                <w:sz w:val="24"/>
                <w:szCs w:val="24"/>
              </w:rPr>
              <w:softHyphen/>
              <w:t>не</w:t>
            </w:r>
            <w:proofErr w:type="spellEnd"/>
            <w:r w:rsidRPr="00E66944">
              <w:rPr>
                <w:sz w:val="24"/>
                <w:szCs w:val="24"/>
              </w:rPr>
              <w:t xml:space="preserve"> </w:t>
            </w:r>
            <w:proofErr w:type="spellStart"/>
            <w:r w:rsidRPr="00E66944">
              <w:rPr>
                <w:sz w:val="24"/>
                <w:szCs w:val="24"/>
              </w:rPr>
              <w:t>виробництво</w:t>
            </w:r>
            <w:proofErr w:type="spellEnd"/>
            <w:r w:rsidRPr="00E66944">
              <w:rPr>
                <w:sz w:val="24"/>
                <w:szCs w:val="24"/>
              </w:rPr>
              <w:t>;</w:t>
            </w:r>
          </w:p>
          <w:p w:rsidR="00E17E37" w:rsidRPr="00E66944" w:rsidRDefault="00E17E37" w:rsidP="00E17E37">
            <w:pPr>
              <w:widowControl w:val="0"/>
              <w:shd w:val="clear" w:color="auto" w:fill="FFFFFF"/>
              <w:tabs>
                <w:tab w:val="left" w:pos="528"/>
              </w:tabs>
              <w:autoSpaceDE w:val="0"/>
              <w:autoSpaceDN w:val="0"/>
              <w:adjustRightInd w:val="0"/>
              <w:rPr>
                <w:sz w:val="24"/>
                <w:szCs w:val="24"/>
              </w:rPr>
            </w:pPr>
            <w:r w:rsidRPr="00E66944">
              <w:rPr>
                <w:sz w:val="24"/>
                <w:szCs w:val="24"/>
                <w:lang w:val="uk-UA"/>
              </w:rPr>
              <w:t>3.</w:t>
            </w:r>
            <w:proofErr w:type="spellStart"/>
            <w:r w:rsidRPr="00E66944">
              <w:rPr>
                <w:sz w:val="24"/>
                <w:szCs w:val="24"/>
              </w:rPr>
              <w:t>Різноманітний</w:t>
            </w:r>
            <w:proofErr w:type="spellEnd"/>
            <w:r w:rsidRPr="00E66944">
              <w:rPr>
                <w:sz w:val="24"/>
                <w:szCs w:val="24"/>
              </w:rPr>
              <w:t xml:space="preserve"> </w:t>
            </w:r>
            <w:proofErr w:type="spellStart"/>
            <w:r w:rsidRPr="00E66944">
              <w:rPr>
                <w:sz w:val="24"/>
                <w:szCs w:val="24"/>
              </w:rPr>
              <w:t>асортимент</w:t>
            </w:r>
            <w:proofErr w:type="spellEnd"/>
            <w:r w:rsidRPr="00E66944">
              <w:rPr>
                <w:sz w:val="24"/>
                <w:szCs w:val="24"/>
              </w:rPr>
              <w:t xml:space="preserve"> </w:t>
            </w:r>
            <w:proofErr w:type="spellStart"/>
            <w:r w:rsidRPr="00E66944">
              <w:rPr>
                <w:sz w:val="24"/>
                <w:szCs w:val="24"/>
              </w:rPr>
              <w:t>продукції</w:t>
            </w:r>
            <w:proofErr w:type="spellEnd"/>
            <w:r w:rsidRPr="00E66944">
              <w:rPr>
                <w:sz w:val="24"/>
                <w:szCs w:val="24"/>
              </w:rPr>
              <w:t xml:space="preserve">, що </w:t>
            </w:r>
            <w:proofErr w:type="spellStart"/>
            <w:r w:rsidRPr="00E66944">
              <w:rPr>
                <w:sz w:val="24"/>
                <w:szCs w:val="24"/>
              </w:rPr>
              <w:t>випускається</w:t>
            </w:r>
            <w:proofErr w:type="spellEnd"/>
            <w:r w:rsidRPr="00E66944">
              <w:rPr>
                <w:sz w:val="24"/>
                <w:szCs w:val="24"/>
              </w:rPr>
              <w:t>;</w:t>
            </w:r>
          </w:p>
          <w:p w:rsidR="00E17E37" w:rsidRPr="00E66944" w:rsidRDefault="00E17E37" w:rsidP="00E17E37">
            <w:pPr>
              <w:rPr>
                <w:sz w:val="24"/>
                <w:szCs w:val="24"/>
              </w:rPr>
            </w:pPr>
            <w:r w:rsidRPr="00E66944">
              <w:rPr>
                <w:sz w:val="24"/>
                <w:szCs w:val="24"/>
                <w:lang w:val="uk-UA"/>
              </w:rPr>
              <w:t>4.</w:t>
            </w:r>
            <w:proofErr w:type="spellStart"/>
            <w:r w:rsidRPr="00E66944">
              <w:rPr>
                <w:sz w:val="24"/>
                <w:szCs w:val="24"/>
              </w:rPr>
              <w:t>Сучасні</w:t>
            </w:r>
            <w:proofErr w:type="spellEnd"/>
            <w:r w:rsidRPr="00E66944">
              <w:rPr>
                <w:sz w:val="24"/>
                <w:szCs w:val="24"/>
              </w:rPr>
              <w:t xml:space="preserve"> </w:t>
            </w:r>
            <w:proofErr w:type="spellStart"/>
            <w:r w:rsidRPr="00E66944">
              <w:rPr>
                <w:sz w:val="24"/>
                <w:szCs w:val="24"/>
              </w:rPr>
              <w:t>виробничі</w:t>
            </w:r>
            <w:proofErr w:type="spellEnd"/>
            <w:r w:rsidRPr="00E66944">
              <w:rPr>
                <w:sz w:val="24"/>
                <w:szCs w:val="24"/>
              </w:rPr>
              <w:t xml:space="preserve"> </w:t>
            </w:r>
            <w:proofErr w:type="spellStart"/>
            <w:r w:rsidRPr="00E66944">
              <w:rPr>
                <w:sz w:val="24"/>
                <w:szCs w:val="24"/>
              </w:rPr>
              <w:t>потужності</w:t>
            </w:r>
            <w:proofErr w:type="spellEnd"/>
            <w:r w:rsidRPr="00E66944">
              <w:rPr>
                <w:sz w:val="24"/>
                <w:szCs w:val="24"/>
              </w:rPr>
              <w:t xml:space="preserve">, </w:t>
            </w:r>
          </w:p>
          <w:p w:rsidR="00E17E37" w:rsidRPr="00E66944" w:rsidRDefault="00E17E37" w:rsidP="00E17E37">
            <w:pPr>
              <w:widowControl w:val="0"/>
              <w:shd w:val="clear" w:color="auto" w:fill="FFFFFF"/>
              <w:tabs>
                <w:tab w:val="left" w:pos="528"/>
              </w:tabs>
              <w:autoSpaceDE w:val="0"/>
              <w:autoSpaceDN w:val="0"/>
              <w:adjustRightInd w:val="0"/>
              <w:rPr>
                <w:sz w:val="24"/>
                <w:szCs w:val="24"/>
              </w:rPr>
            </w:pPr>
            <w:proofErr w:type="spellStart"/>
            <w:r w:rsidRPr="00E66944">
              <w:rPr>
                <w:sz w:val="24"/>
                <w:szCs w:val="24"/>
              </w:rPr>
              <w:t>яким</w:t>
            </w:r>
            <w:proofErr w:type="spellEnd"/>
            <w:r w:rsidRPr="00E66944">
              <w:rPr>
                <w:sz w:val="24"/>
                <w:szCs w:val="24"/>
              </w:rPr>
              <w:t xml:space="preserve"> </w:t>
            </w:r>
            <w:proofErr w:type="spellStart"/>
            <w:r w:rsidRPr="00E66944">
              <w:rPr>
                <w:sz w:val="24"/>
                <w:szCs w:val="24"/>
              </w:rPr>
              <w:t>властива</w:t>
            </w:r>
            <w:proofErr w:type="spellEnd"/>
            <w:r w:rsidRPr="00E66944">
              <w:rPr>
                <w:sz w:val="24"/>
                <w:szCs w:val="24"/>
              </w:rPr>
              <w:t xml:space="preserve"> </w:t>
            </w:r>
            <w:proofErr w:type="spellStart"/>
            <w:r w:rsidRPr="00E66944">
              <w:rPr>
                <w:sz w:val="24"/>
                <w:szCs w:val="24"/>
              </w:rPr>
              <w:t>висока</w:t>
            </w:r>
            <w:proofErr w:type="spellEnd"/>
            <w:r w:rsidRPr="00E66944">
              <w:rPr>
                <w:sz w:val="24"/>
                <w:szCs w:val="24"/>
              </w:rPr>
              <w:t xml:space="preserve"> </w:t>
            </w:r>
            <w:proofErr w:type="spellStart"/>
            <w:r w:rsidRPr="00E66944">
              <w:rPr>
                <w:sz w:val="24"/>
                <w:szCs w:val="24"/>
              </w:rPr>
              <w:t>гнучкість</w:t>
            </w:r>
            <w:proofErr w:type="spellEnd"/>
            <w:r w:rsidRPr="00E66944">
              <w:rPr>
                <w:sz w:val="24"/>
                <w:szCs w:val="24"/>
              </w:rPr>
              <w:t>;</w:t>
            </w:r>
          </w:p>
          <w:p w:rsidR="00E17E37" w:rsidRPr="00E66944" w:rsidRDefault="00E17E37" w:rsidP="00E17E37">
            <w:pPr>
              <w:widowControl w:val="0"/>
              <w:shd w:val="clear" w:color="auto" w:fill="FFFFFF"/>
              <w:tabs>
                <w:tab w:val="left" w:pos="528"/>
              </w:tabs>
              <w:autoSpaceDE w:val="0"/>
              <w:autoSpaceDN w:val="0"/>
              <w:adjustRightInd w:val="0"/>
              <w:rPr>
                <w:sz w:val="24"/>
                <w:szCs w:val="24"/>
                <w:lang w:val="uk-UA"/>
              </w:rPr>
            </w:pPr>
            <w:r w:rsidRPr="00E66944">
              <w:rPr>
                <w:sz w:val="24"/>
                <w:szCs w:val="24"/>
                <w:lang w:val="uk-UA"/>
              </w:rPr>
              <w:t>5.</w:t>
            </w:r>
            <w:proofErr w:type="spellStart"/>
            <w:r w:rsidRPr="00E66944">
              <w:rPr>
                <w:sz w:val="24"/>
                <w:szCs w:val="24"/>
              </w:rPr>
              <w:t>Висока</w:t>
            </w:r>
            <w:proofErr w:type="spellEnd"/>
            <w:r w:rsidRPr="00E66944">
              <w:rPr>
                <w:sz w:val="24"/>
                <w:szCs w:val="24"/>
              </w:rPr>
              <w:t xml:space="preserve"> </w:t>
            </w:r>
            <w:proofErr w:type="spellStart"/>
            <w:r w:rsidRPr="00E66944">
              <w:rPr>
                <w:sz w:val="24"/>
                <w:szCs w:val="24"/>
              </w:rPr>
              <w:t>кваліфікація</w:t>
            </w:r>
            <w:proofErr w:type="spellEnd"/>
            <w:r w:rsidRPr="00E66944">
              <w:rPr>
                <w:sz w:val="24"/>
                <w:szCs w:val="24"/>
              </w:rPr>
              <w:t xml:space="preserve"> </w:t>
            </w:r>
            <w:proofErr w:type="spellStart"/>
            <w:r w:rsidRPr="00E66944">
              <w:rPr>
                <w:sz w:val="24"/>
                <w:szCs w:val="24"/>
              </w:rPr>
              <w:t>спеціалістів</w:t>
            </w:r>
            <w:proofErr w:type="spellEnd"/>
            <w:r w:rsidRPr="00E66944">
              <w:rPr>
                <w:sz w:val="24"/>
                <w:szCs w:val="24"/>
              </w:rPr>
              <w:t xml:space="preserve"> </w:t>
            </w:r>
            <w:proofErr w:type="spellStart"/>
            <w:r w:rsidRPr="00E66944">
              <w:rPr>
                <w:sz w:val="24"/>
                <w:szCs w:val="24"/>
              </w:rPr>
              <w:t>і</w:t>
            </w:r>
            <w:proofErr w:type="spellEnd"/>
            <w:r w:rsidRPr="00E66944">
              <w:rPr>
                <w:sz w:val="24"/>
                <w:szCs w:val="24"/>
              </w:rPr>
              <w:t xml:space="preserve"> </w:t>
            </w:r>
            <w:proofErr w:type="spellStart"/>
            <w:r w:rsidRPr="00E66944">
              <w:rPr>
                <w:sz w:val="24"/>
                <w:szCs w:val="24"/>
              </w:rPr>
              <w:t>робітників</w:t>
            </w:r>
            <w:proofErr w:type="spellEnd"/>
            <w:r w:rsidRPr="00E66944">
              <w:rPr>
                <w:sz w:val="24"/>
                <w:szCs w:val="24"/>
              </w:rPr>
              <w:t>;</w:t>
            </w:r>
          </w:p>
        </w:tc>
        <w:tc>
          <w:tcPr>
            <w:tcW w:w="5109" w:type="dxa"/>
          </w:tcPr>
          <w:p w:rsidR="00E17E37" w:rsidRPr="00E66944" w:rsidRDefault="00E17E37" w:rsidP="00E17E37">
            <w:pPr>
              <w:widowControl w:val="0"/>
              <w:shd w:val="clear" w:color="auto" w:fill="FFFFFF"/>
              <w:tabs>
                <w:tab w:val="left" w:pos="571"/>
              </w:tabs>
              <w:autoSpaceDE w:val="0"/>
              <w:autoSpaceDN w:val="0"/>
              <w:adjustRightInd w:val="0"/>
              <w:rPr>
                <w:sz w:val="24"/>
                <w:szCs w:val="24"/>
              </w:rPr>
            </w:pPr>
            <w:r w:rsidRPr="00E66944">
              <w:rPr>
                <w:sz w:val="24"/>
                <w:szCs w:val="24"/>
                <w:lang w:val="uk-UA"/>
              </w:rPr>
              <w:t>1.</w:t>
            </w:r>
            <w:proofErr w:type="spellStart"/>
            <w:r w:rsidRPr="00E66944">
              <w:rPr>
                <w:sz w:val="24"/>
                <w:szCs w:val="24"/>
              </w:rPr>
              <w:t>Відсутність</w:t>
            </w:r>
            <w:proofErr w:type="spellEnd"/>
            <w:r w:rsidRPr="00E66944">
              <w:rPr>
                <w:sz w:val="24"/>
                <w:szCs w:val="24"/>
              </w:rPr>
              <w:t xml:space="preserve"> </w:t>
            </w:r>
            <w:proofErr w:type="spellStart"/>
            <w:r w:rsidRPr="00E66944">
              <w:rPr>
                <w:sz w:val="24"/>
                <w:szCs w:val="24"/>
              </w:rPr>
              <w:t>резервів</w:t>
            </w:r>
            <w:proofErr w:type="spellEnd"/>
            <w:r w:rsidRPr="00E66944">
              <w:rPr>
                <w:sz w:val="24"/>
                <w:szCs w:val="24"/>
              </w:rPr>
              <w:t xml:space="preserve"> </w:t>
            </w:r>
            <w:proofErr w:type="spellStart"/>
            <w:r w:rsidRPr="00E66944">
              <w:rPr>
                <w:sz w:val="24"/>
                <w:szCs w:val="24"/>
              </w:rPr>
              <w:t>виробничих</w:t>
            </w:r>
            <w:proofErr w:type="spellEnd"/>
            <w:r w:rsidRPr="00E66944">
              <w:rPr>
                <w:sz w:val="24"/>
                <w:szCs w:val="24"/>
              </w:rPr>
              <w:t xml:space="preserve"> </w:t>
            </w:r>
            <w:proofErr w:type="spellStart"/>
            <w:r w:rsidRPr="00E66944">
              <w:rPr>
                <w:sz w:val="24"/>
                <w:szCs w:val="24"/>
              </w:rPr>
              <w:t>потужностей</w:t>
            </w:r>
            <w:proofErr w:type="spellEnd"/>
            <w:r w:rsidRPr="00E66944">
              <w:rPr>
                <w:sz w:val="24"/>
                <w:szCs w:val="24"/>
              </w:rPr>
              <w:t xml:space="preserve"> </w:t>
            </w:r>
            <w:proofErr w:type="spellStart"/>
            <w:r w:rsidRPr="00E66944">
              <w:rPr>
                <w:sz w:val="24"/>
                <w:szCs w:val="24"/>
              </w:rPr>
              <w:t>і</w:t>
            </w:r>
            <w:proofErr w:type="spellEnd"/>
            <w:r w:rsidRPr="00E66944">
              <w:rPr>
                <w:sz w:val="24"/>
                <w:szCs w:val="24"/>
              </w:rPr>
              <w:t xml:space="preserve"> </w:t>
            </w:r>
            <w:proofErr w:type="spellStart"/>
            <w:r w:rsidRPr="00E66944">
              <w:rPr>
                <w:sz w:val="24"/>
                <w:szCs w:val="24"/>
              </w:rPr>
              <w:t>площ</w:t>
            </w:r>
            <w:proofErr w:type="spellEnd"/>
            <w:r w:rsidRPr="00E66944">
              <w:rPr>
                <w:sz w:val="24"/>
                <w:szCs w:val="24"/>
              </w:rPr>
              <w:t>;</w:t>
            </w:r>
          </w:p>
          <w:p w:rsidR="00E17E37" w:rsidRPr="00E66944" w:rsidRDefault="00E17E37" w:rsidP="00E17E37">
            <w:pPr>
              <w:widowControl w:val="0"/>
              <w:shd w:val="clear" w:color="auto" w:fill="FFFFFF"/>
              <w:tabs>
                <w:tab w:val="left" w:pos="571"/>
              </w:tabs>
              <w:autoSpaceDE w:val="0"/>
              <w:autoSpaceDN w:val="0"/>
              <w:adjustRightInd w:val="0"/>
              <w:rPr>
                <w:sz w:val="24"/>
                <w:szCs w:val="24"/>
              </w:rPr>
            </w:pPr>
            <w:r w:rsidRPr="00E66944">
              <w:rPr>
                <w:sz w:val="24"/>
                <w:szCs w:val="24"/>
                <w:lang w:val="uk-UA"/>
              </w:rPr>
              <w:t>2.</w:t>
            </w:r>
            <w:proofErr w:type="spellStart"/>
            <w:r w:rsidRPr="00E66944">
              <w:rPr>
                <w:sz w:val="24"/>
                <w:szCs w:val="24"/>
              </w:rPr>
              <w:t>Великі</w:t>
            </w:r>
            <w:proofErr w:type="spellEnd"/>
            <w:r w:rsidRPr="00E66944">
              <w:rPr>
                <w:sz w:val="24"/>
                <w:szCs w:val="24"/>
              </w:rPr>
              <w:t xml:space="preserve"> </w:t>
            </w:r>
            <w:proofErr w:type="spellStart"/>
            <w:r w:rsidRPr="00E66944">
              <w:rPr>
                <w:sz w:val="24"/>
                <w:szCs w:val="24"/>
              </w:rPr>
              <w:t>розміри</w:t>
            </w:r>
            <w:proofErr w:type="spellEnd"/>
            <w:r w:rsidRPr="00E66944">
              <w:rPr>
                <w:sz w:val="24"/>
                <w:szCs w:val="24"/>
              </w:rPr>
              <w:t xml:space="preserve"> та </w:t>
            </w:r>
            <w:proofErr w:type="spellStart"/>
            <w:r w:rsidRPr="00E66944">
              <w:rPr>
                <w:sz w:val="24"/>
                <w:szCs w:val="24"/>
              </w:rPr>
              <w:t>складність</w:t>
            </w:r>
            <w:proofErr w:type="spellEnd"/>
            <w:r w:rsidRPr="00E66944">
              <w:rPr>
                <w:sz w:val="24"/>
                <w:szCs w:val="24"/>
              </w:rPr>
              <w:t xml:space="preserve"> </w:t>
            </w:r>
            <w:proofErr w:type="spellStart"/>
            <w:r w:rsidRPr="00E66944">
              <w:rPr>
                <w:sz w:val="24"/>
                <w:szCs w:val="24"/>
              </w:rPr>
              <w:t>управління</w:t>
            </w:r>
            <w:proofErr w:type="spellEnd"/>
            <w:r w:rsidRPr="00E66944">
              <w:rPr>
                <w:sz w:val="24"/>
                <w:szCs w:val="24"/>
              </w:rPr>
              <w:t>;</w:t>
            </w:r>
          </w:p>
          <w:p w:rsidR="00E17E37" w:rsidRPr="00E66944" w:rsidRDefault="00E17E37" w:rsidP="00E17E37">
            <w:pPr>
              <w:rPr>
                <w:sz w:val="24"/>
                <w:szCs w:val="24"/>
              </w:rPr>
            </w:pPr>
          </w:p>
        </w:tc>
      </w:tr>
      <w:tr w:rsidR="00E17E37" w:rsidRPr="00E66944" w:rsidTr="002C1B75">
        <w:trPr>
          <w:trHeight w:val="226"/>
        </w:trPr>
        <w:tc>
          <w:tcPr>
            <w:tcW w:w="5108" w:type="dxa"/>
          </w:tcPr>
          <w:p w:rsidR="00E17E37" w:rsidRPr="00E66944" w:rsidRDefault="00E17E37" w:rsidP="00E17E37">
            <w:pPr>
              <w:jc w:val="center"/>
              <w:rPr>
                <w:b/>
                <w:sz w:val="24"/>
                <w:szCs w:val="24"/>
              </w:rPr>
            </w:pPr>
            <w:proofErr w:type="spellStart"/>
            <w:r w:rsidRPr="00E66944">
              <w:rPr>
                <w:b/>
                <w:sz w:val="24"/>
                <w:szCs w:val="24"/>
              </w:rPr>
              <w:t>Ринкові</w:t>
            </w:r>
            <w:proofErr w:type="spellEnd"/>
            <w:r w:rsidRPr="00E66944">
              <w:rPr>
                <w:b/>
                <w:sz w:val="24"/>
                <w:szCs w:val="24"/>
              </w:rPr>
              <w:t xml:space="preserve"> </w:t>
            </w:r>
            <w:proofErr w:type="spellStart"/>
            <w:r w:rsidRPr="00E66944">
              <w:rPr>
                <w:b/>
                <w:sz w:val="24"/>
                <w:szCs w:val="24"/>
              </w:rPr>
              <w:t>можливості</w:t>
            </w:r>
            <w:proofErr w:type="spellEnd"/>
          </w:p>
        </w:tc>
        <w:tc>
          <w:tcPr>
            <w:tcW w:w="5109" w:type="dxa"/>
          </w:tcPr>
          <w:p w:rsidR="00E17E37" w:rsidRPr="00E66944" w:rsidRDefault="00E17E37" w:rsidP="00E17E37">
            <w:pPr>
              <w:jc w:val="center"/>
              <w:rPr>
                <w:b/>
                <w:sz w:val="24"/>
                <w:szCs w:val="24"/>
              </w:rPr>
            </w:pPr>
            <w:proofErr w:type="spellStart"/>
            <w:r w:rsidRPr="00E66944">
              <w:rPr>
                <w:b/>
                <w:sz w:val="24"/>
                <w:szCs w:val="24"/>
              </w:rPr>
              <w:t>Ринкові</w:t>
            </w:r>
            <w:proofErr w:type="spellEnd"/>
            <w:r w:rsidRPr="00E66944">
              <w:rPr>
                <w:b/>
                <w:sz w:val="24"/>
                <w:szCs w:val="24"/>
              </w:rPr>
              <w:t xml:space="preserve"> </w:t>
            </w:r>
            <w:proofErr w:type="spellStart"/>
            <w:r w:rsidRPr="00E66944">
              <w:rPr>
                <w:b/>
                <w:sz w:val="24"/>
                <w:szCs w:val="24"/>
              </w:rPr>
              <w:t>загрози</w:t>
            </w:r>
            <w:proofErr w:type="spellEnd"/>
          </w:p>
        </w:tc>
      </w:tr>
      <w:tr w:rsidR="00E17E37" w:rsidRPr="00E66944" w:rsidTr="00E17E37">
        <w:trPr>
          <w:trHeight w:val="2640"/>
        </w:trPr>
        <w:tc>
          <w:tcPr>
            <w:tcW w:w="5108" w:type="dxa"/>
            <w:vAlign w:val="center"/>
          </w:tcPr>
          <w:p w:rsidR="00E17E37" w:rsidRPr="00E66944" w:rsidRDefault="00E17E37" w:rsidP="00E17E37">
            <w:pPr>
              <w:rPr>
                <w:sz w:val="24"/>
                <w:szCs w:val="24"/>
              </w:rPr>
            </w:pPr>
            <w:r w:rsidRPr="00E66944">
              <w:rPr>
                <w:sz w:val="24"/>
                <w:szCs w:val="24"/>
                <w:lang w:val="uk-UA"/>
              </w:rPr>
              <w:t>1.Н</w:t>
            </w:r>
            <w:proofErr w:type="spellStart"/>
            <w:r w:rsidRPr="00E66944">
              <w:rPr>
                <w:sz w:val="24"/>
                <w:szCs w:val="24"/>
              </w:rPr>
              <w:t>аявність</w:t>
            </w:r>
            <w:proofErr w:type="spellEnd"/>
            <w:r w:rsidRPr="00E66944">
              <w:rPr>
                <w:sz w:val="24"/>
                <w:szCs w:val="24"/>
              </w:rPr>
              <w:t xml:space="preserve"> добре </w:t>
            </w:r>
            <w:proofErr w:type="spellStart"/>
            <w:r w:rsidRPr="00E66944">
              <w:rPr>
                <w:sz w:val="24"/>
                <w:szCs w:val="24"/>
              </w:rPr>
              <w:t>налагодженої</w:t>
            </w:r>
            <w:proofErr w:type="spellEnd"/>
            <w:r w:rsidRPr="00E66944">
              <w:rPr>
                <w:sz w:val="24"/>
                <w:szCs w:val="24"/>
              </w:rPr>
              <w:t xml:space="preserve"> та </w:t>
            </w:r>
            <w:proofErr w:type="spellStart"/>
            <w:r w:rsidRPr="00E66944">
              <w:rPr>
                <w:sz w:val="24"/>
                <w:szCs w:val="24"/>
              </w:rPr>
              <w:t>перевіреної</w:t>
            </w:r>
            <w:proofErr w:type="spellEnd"/>
            <w:r w:rsidRPr="00E66944">
              <w:rPr>
                <w:sz w:val="24"/>
                <w:szCs w:val="24"/>
              </w:rPr>
              <w:t xml:space="preserve"> ча</w:t>
            </w:r>
            <w:r w:rsidRPr="00E66944">
              <w:rPr>
                <w:sz w:val="24"/>
                <w:szCs w:val="24"/>
              </w:rPr>
              <w:softHyphen/>
              <w:t xml:space="preserve">сом </w:t>
            </w:r>
            <w:proofErr w:type="spellStart"/>
            <w:r w:rsidRPr="00E66944">
              <w:rPr>
                <w:sz w:val="24"/>
                <w:szCs w:val="24"/>
              </w:rPr>
              <w:t>збутової</w:t>
            </w:r>
            <w:proofErr w:type="spellEnd"/>
            <w:r w:rsidRPr="00E66944">
              <w:rPr>
                <w:sz w:val="24"/>
                <w:szCs w:val="24"/>
              </w:rPr>
              <w:t xml:space="preserve"> </w:t>
            </w:r>
            <w:proofErr w:type="spellStart"/>
            <w:r w:rsidRPr="00E66944">
              <w:rPr>
                <w:sz w:val="24"/>
                <w:szCs w:val="24"/>
              </w:rPr>
              <w:t>мережі</w:t>
            </w:r>
            <w:proofErr w:type="spellEnd"/>
            <w:r w:rsidRPr="00E66944">
              <w:rPr>
                <w:sz w:val="24"/>
                <w:szCs w:val="24"/>
              </w:rPr>
              <w:t xml:space="preserve">, </w:t>
            </w:r>
            <w:r w:rsidRPr="00E66944">
              <w:rPr>
                <w:sz w:val="24"/>
                <w:szCs w:val="24"/>
                <w:lang w:val="uk-UA"/>
              </w:rPr>
              <w:t>2.Н</w:t>
            </w:r>
            <w:proofErr w:type="spellStart"/>
            <w:r w:rsidRPr="00E66944">
              <w:rPr>
                <w:sz w:val="24"/>
                <w:szCs w:val="24"/>
              </w:rPr>
              <w:t>аявність</w:t>
            </w:r>
            <w:proofErr w:type="spellEnd"/>
            <w:r w:rsidRPr="00E66944">
              <w:rPr>
                <w:sz w:val="24"/>
                <w:szCs w:val="24"/>
              </w:rPr>
              <w:t xml:space="preserve"> </w:t>
            </w:r>
            <w:proofErr w:type="spellStart"/>
            <w:r w:rsidRPr="00E66944">
              <w:rPr>
                <w:sz w:val="24"/>
                <w:szCs w:val="24"/>
              </w:rPr>
              <w:t>резервів</w:t>
            </w:r>
            <w:proofErr w:type="spellEnd"/>
            <w:r w:rsidRPr="00E66944">
              <w:rPr>
                <w:sz w:val="24"/>
                <w:szCs w:val="24"/>
              </w:rPr>
              <w:t xml:space="preserve"> її розвитку;</w:t>
            </w:r>
          </w:p>
          <w:p w:rsidR="00E17E37" w:rsidRPr="00E66944" w:rsidRDefault="00E17E37" w:rsidP="00E17E37">
            <w:pPr>
              <w:rPr>
                <w:sz w:val="24"/>
                <w:szCs w:val="24"/>
              </w:rPr>
            </w:pPr>
            <w:proofErr w:type="spellStart"/>
            <w:r w:rsidRPr="00E66944">
              <w:rPr>
                <w:sz w:val="24"/>
                <w:szCs w:val="24"/>
              </w:rPr>
              <w:t>прискорення</w:t>
            </w:r>
            <w:proofErr w:type="spellEnd"/>
            <w:r w:rsidRPr="00E66944">
              <w:rPr>
                <w:sz w:val="24"/>
                <w:szCs w:val="24"/>
              </w:rPr>
              <w:t xml:space="preserve"> </w:t>
            </w:r>
            <w:proofErr w:type="spellStart"/>
            <w:r w:rsidRPr="00E66944">
              <w:rPr>
                <w:sz w:val="24"/>
                <w:szCs w:val="24"/>
              </w:rPr>
              <w:t>темпів</w:t>
            </w:r>
            <w:proofErr w:type="spellEnd"/>
            <w:r w:rsidRPr="00E66944">
              <w:rPr>
                <w:sz w:val="24"/>
                <w:szCs w:val="24"/>
              </w:rPr>
              <w:t xml:space="preserve"> НТП;</w:t>
            </w:r>
          </w:p>
          <w:p w:rsidR="00E17E37" w:rsidRPr="00E66944" w:rsidRDefault="00E17E37" w:rsidP="00E17E37">
            <w:pPr>
              <w:rPr>
                <w:sz w:val="24"/>
                <w:szCs w:val="24"/>
                <w:lang w:val="uk-UA"/>
              </w:rPr>
            </w:pPr>
            <w:r w:rsidRPr="00E66944">
              <w:rPr>
                <w:sz w:val="24"/>
                <w:szCs w:val="24"/>
                <w:lang w:val="uk-UA"/>
              </w:rPr>
              <w:t>3.І</w:t>
            </w:r>
            <w:proofErr w:type="spellStart"/>
            <w:r w:rsidRPr="00E66944">
              <w:rPr>
                <w:sz w:val="24"/>
                <w:szCs w:val="24"/>
              </w:rPr>
              <w:t>снуюча</w:t>
            </w:r>
            <w:proofErr w:type="spellEnd"/>
            <w:r w:rsidRPr="00E66944">
              <w:rPr>
                <w:sz w:val="24"/>
                <w:szCs w:val="24"/>
              </w:rPr>
              <w:t xml:space="preserve"> </w:t>
            </w:r>
            <w:proofErr w:type="spellStart"/>
            <w:r w:rsidRPr="00E66944">
              <w:rPr>
                <w:sz w:val="24"/>
                <w:szCs w:val="24"/>
              </w:rPr>
              <w:t>дифе</w:t>
            </w:r>
            <w:r w:rsidRPr="00E66944">
              <w:rPr>
                <w:sz w:val="24"/>
                <w:szCs w:val="24"/>
              </w:rPr>
              <w:softHyphen/>
              <w:t>ренціація</w:t>
            </w:r>
            <w:proofErr w:type="spellEnd"/>
            <w:r w:rsidRPr="00E66944">
              <w:rPr>
                <w:sz w:val="24"/>
                <w:szCs w:val="24"/>
              </w:rPr>
              <w:t xml:space="preserve"> потреб </w:t>
            </w:r>
            <w:proofErr w:type="spellStart"/>
            <w:r w:rsidRPr="00E66944">
              <w:rPr>
                <w:sz w:val="24"/>
                <w:szCs w:val="24"/>
              </w:rPr>
              <w:t>і</w:t>
            </w:r>
            <w:proofErr w:type="spellEnd"/>
            <w:r w:rsidRPr="00E66944">
              <w:rPr>
                <w:sz w:val="24"/>
                <w:szCs w:val="24"/>
              </w:rPr>
              <w:t xml:space="preserve"> </w:t>
            </w:r>
            <w:proofErr w:type="spellStart"/>
            <w:r w:rsidRPr="00E66944">
              <w:rPr>
                <w:sz w:val="24"/>
                <w:szCs w:val="24"/>
              </w:rPr>
              <w:t>запитів</w:t>
            </w:r>
            <w:proofErr w:type="spellEnd"/>
            <w:r w:rsidRPr="00E66944">
              <w:rPr>
                <w:sz w:val="24"/>
                <w:szCs w:val="24"/>
              </w:rPr>
              <w:t xml:space="preserve"> </w:t>
            </w:r>
            <w:proofErr w:type="spellStart"/>
            <w:r w:rsidRPr="00E66944">
              <w:rPr>
                <w:sz w:val="24"/>
                <w:szCs w:val="24"/>
              </w:rPr>
              <w:t>споживачів</w:t>
            </w:r>
            <w:proofErr w:type="spellEnd"/>
            <w:r w:rsidRPr="00E66944">
              <w:rPr>
                <w:sz w:val="24"/>
                <w:szCs w:val="24"/>
                <w:lang w:val="uk-UA"/>
              </w:rPr>
              <w:t>;</w:t>
            </w:r>
          </w:p>
          <w:p w:rsidR="00E17E37" w:rsidRPr="00E66944" w:rsidRDefault="00E17E37" w:rsidP="00E17E37">
            <w:pPr>
              <w:rPr>
                <w:sz w:val="24"/>
                <w:szCs w:val="24"/>
                <w:lang w:val="uk-UA"/>
              </w:rPr>
            </w:pPr>
            <w:r w:rsidRPr="00E66944">
              <w:rPr>
                <w:sz w:val="24"/>
                <w:szCs w:val="24"/>
                <w:lang w:val="uk-UA"/>
              </w:rPr>
              <w:t>4.С</w:t>
            </w:r>
            <w:proofErr w:type="spellStart"/>
            <w:r w:rsidRPr="00E66944">
              <w:rPr>
                <w:sz w:val="24"/>
                <w:szCs w:val="24"/>
              </w:rPr>
              <w:t>тиму</w:t>
            </w:r>
            <w:r w:rsidRPr="00E66944">
              <w:rPr>
                <w:sz w:val="24"/>
                <w:szCs w:val="24"/>
              </w:rPr>
              <w:softHyphen/>
              <w:t>лююча</w:t>
            </w:r>
            <w:proofErr w:type="spellEnd"/>
            <w:r w:rsidRPr="00E66944">
              <w:rPr>
                <w:sz w:val="24"/>
                <w:szCs w:val="24"/>
              </w:rPr>
              <w:t xml:space="preserve"> </w:t>
            </w:r>
            <w:proofErr w:type="spellStart"/>
            <w:r w:rsidRPr="00E66944">
              <w:rPr>
                <w:sz w:val="24"/>
                <w:szCs w:val="24"/>
              </w:rPr>
              <w:t>інноваційна</w:t>
            </w:r>
            <w:proofErr w:type="spellEnd"/>
            <w:r w:rsidRPr="00E66944">
              <w:rPr>
                <w:sz w:val="24"/>
                <w:szCs w:val="24"/>
              </w:rPr>
              <w:t xml:space="preserve"> політика </w:t>
            </w:r>
            <w:proofErr w:type="spellStart"/>
            <w:r w:rsidRPr="00E66944">
              <w:rPr>
                <w:sz w:val="24"/>
                <w:szCs w:val="24"/>
              </w:rPr>
              <w:t>держави</w:t>
            </w:r>
            <w:proofErr w:type="spellEnd"/>
            <w:r w:rsidRPr="00E66944">
              <w:rPr>
                <w:sz w:val="24"/>
                <w:szCs w:val="24"/>
                <w:lang w:val="uk-UA"/>
              </w:rPr>
              <w:t>.</w:t>
            </w:r>
          </w:p>
          <w:p w:rsidR="00E17E37" w:rsidRPr="00E66944" w:rsidRDefault="00E17E37" w:rsidP="00E17E37">
            <w:pPr>
              <w:jc w:val="center"/>
              <w:rPr>
                <w:sz w:val="24"/>
                <w:szCs w:val="24"/>
              </w:rPr>
            </w:pPr>
          </w:p>
        </w:tc>
        <w:tc>
          <w:tcPr>
            <w:tcW w:w="5109" w:type="dxa"/>
            <w:vAlign w:val="center"/>
          </w:tcPr>
          <w:p w:rsidR="00E17E37" w:rsidRPr="00E66944" w:rsidRDefault="00E17E37" w:rsidP="00E17E37">
            <w:pPr>
              <w:rPr>
                <w:sz w:val="24"/>
                <w:szCs w:val="24"/>
              </w:rPr>
            </w:pPr>
            <w:r w:rsidRPr="00E66944">
              <w:rPr>
                <w:sz w:val="24"/>
                <w:szCs w:val="24"/>
                <w:lang w:val="uk-UA"/>
              </w:rPr>
              <w:t>1.Н</w:t>
            </w:r>
            <w:proofErr w:type="spellStart"/>
            <w:r w:rsidRPr="00E66944">
              <w:rPr>
                <w:sz w:val="24"/>
                <w:szCs w:val="24"/>
              </w:rPr>
              <w:t>аявність</w:t>
            </w:r>
            <w:proofErr w:type="spellEnd"/>
            <w:r w:rsidRPr="00E66944">
              <w:rPr>
                <w:sz w:val="24"/>
                <w:szCs w:val="24"/>
              </w:rPr>
              <w:t xml:space="preserve"> </w:t>
            </w:r>
            <w:proofErr w:type="spellStart"/>
            <w:r w:rsidRPr="00E66944">
              <w:rPr>
                <w:sz w:val="24"/>
                <w:szCs w:val="24"/>
              </w:rPr>
              <w:t>або</w:t>
            </w:r>
            <w:proofErr w:type="spellEnd"/>
            <w:r w:rsidRPr="00E66944">
              <w:rPr>
                <w:sz w:val="24"/>
                <w:szCs w:val="24"/>
              </w:rPr>
              <w:t xml:space="preserve"> </w:t>
            </w:r>
            <w:proofErr w:type="spellStart"/>
            <w:r w:rsidRPr="00E66944">
              <w:rPr>
                <w:sz w:val="24"/>
                <w:szCs w:val="24"/>
              </w:rPr>
              <w:t>поява</w:t>
            </w:r>
            <w:proofErr w:type="spellEnd"/>
            <w:r w:rsidRPr="00E66944">
              <w:rPr>
                <w:sz w:val="24"/>
                <w:szCs w:val="24"/>
              </w:rPr>
              <w:t xml:space="preserve"> </w:t>
            </w:r>
            <w:proofErr w:type="spellStart"/>
            <w:r w:rsidRPr="00E66944">
              <w:rPr>
                <w:sz w:val="24"/>
                <w:szCs w:val="24"/>
              </w:rPr>
              <w:t>нових</w:t>
            </w:r>
            <w:proofErr w:type="spellEnd"/>
            <w:r w:rsidRPr="00E66944">
              <w:rPr>
                <w:sz w:val="24"/>
                <w:szCs w:val="24"/>
              </w:rPr>
              <w:t xml:space="preserve"> </w:t>
            </w:r>
            <w:proofErr w:type="spellStart"/>
            <w:r w:rsidRPr="00E66944">
              <w:rPr>
                <w:sz w:val="24"/>
                <w:szCs w:val="24"/>
              </w:rPr>
              <w:t>сильних</w:t>
            </w:r>
            <w:proofErr w:type="spellEnd"/>
            <w:r w:rsidRPr="00E66944">
              <w:rPr>
                <w:sz w:val="24"/>
                <w:szCs w:val="24"/>
              </w:rPr>
              <w:t xml:space="preserve"> </w:t>
            </w:r>
            <w:proofErr w:type="spellStart"/>
            <w:r w:rsidRPr="00E66944">
              <w:rPr>
                <w:sz w:val="24"/>
                <w:szCs w:val="24"/>
              </w:rPr>
              <w:t>конку</w:t>
            </w:r>
            <w:r w:rsidRPr="00E66944">
              <w:rPr>
                <w:sz w:val="24"/>
                <w:szCs w:val="24"/>
              </w:rPr>
              <w:softHyphen/>
              <w:t>рентів</w:t>
            </w:r>
            <w:proofErr w:type="spellEnd"/>
            <w:r w:rsidRPr="00E66944">
              <w:rPr>
                <w:sz w:val="24"/>
                <w:szCs w:val="24"/>
              </w:rPr>
              <w:t xml:space="preserve">; </w:t>
            </w:r>
          </w:p>
          <w:p w:rsidR="00E17E37" w:rsidRPr="00E66944" w:rsidRDefault="00E17E37" w:rsidP="00E17E37">
            <w:pPr>
              <w:rPr>
                <w:sz w:val="24"/>
                <w:szCs w:val="24"/>
              </w:rPr>
            </w:pPr>
            <w:r w:rsidRPr="00E66944">
              <w:rPr>
                <w:sz w:val="24"/>
                <w:szCs w:val="24"/>
                <w:lang w:val="uk-UA"/>
              </w:rPr>
              <w:t>2.В</w:t>
            </w:r>
            <w:proofErr w:type="spellStart"/>
            <w:r w:rsidRPr="00E66944">
              <w:rPr>
                <w:sz w:val="24"/>
                <w:szCs w:val="24"/>
              </w:rPr>
              <w:t>ідсутність</w:t>
            </w:r>
            <w:proofErr w:type="spellEnd"/>
            <w:r w:rsidRPr="00E66944">
              <w:rPr>
                <w:sz w:val="24"/>
                <w:szCs w:val="24"/>
              </w:rPr>
              <w:t xml:space="preserve"> </w:t>
            </w:r>
            <w:proofErr w:type="spellStart"/>
            <w:r w:rsidRPr="00E66944">
              <w:rPr>
                <w:sz w:val="24"/>
                <w:szCs w:val="24"/>
              </w:rPr>
              <w:t>або</w:t>
            </w:r>
            <w:proofErr w:type="spellEnd"/>
            <w:r w:rsidRPr="00E66944">
              <w:rPr>
                <w:sz w:val="24"/>
                <w:szCs w:val="24"/>
              </w:rPr>
              <w:t xml:space="preserve"> </w:t>
            </w:r>
            <w:proofErr w:type="spellStart"/>
            <w:r w:rsidRPr="00E66944">
              <w:rPr>
                <w:sz w:val="24"/>
                <w:szCs w:val="24"/>
              </w:rPr>
              <w:t>слабість</w:t>
            </w:r>
            <w:proofErr w:type="spellEnd"/>
            <w:r w:rsidRPr="00E66944">
              <w:rPr>
                <w:sz w:val="24"/>
                <w:szCs w:val="24"/>
              </w:rPr>
              <w:t xml:space="preserve"> </w:t>
            </w:r>
            <w:proofErr w:type="spellStart"/>
            <w:r w:rsidRPr="00E66944">
              <w:rPr>
                <w:sz w:val="24"/>
                <w:szCs w:val="24"/>
              </w:rPr>
              <w:t>збутової</w:t>
            </w:r>
            <w:proofErr w:type="spellEnd"/>
            <w:r w:rsidRPr="00E66944">
              <w:rPr>
                <w:sz w:val="24"/>
                <w:szCs w:val="24"/>
              </w:rPr>
              <w:t xml:space="preserve"> </w:t>
            </w:r>
            <w:proofErr w:type="spellStart"/>
            <w:r w:rsidRPr="00E66944">
              <w:rPr>
                <w:sz w:val="24"/>
                <w:szCs w:val="24"/>
              </w:rPr>
              <w:t>мережі</w:t>
            </w:r>
            <w:proofErr w:type="spellEnd"/>
            <w:r w:rsidRPr="00E66944">
              <w:rPr>
                <w:sz w:val="24"/>
                <w:szCs w:val="24"/>
              </w:rPr>
              <w:t xml:space="preserve">; </w:t>
            </w:r>
          </w:p>
          <w:p w:rsidR="00E17E37" w:rsidRPr="00E66944" w:rsidRDefault="00E17E37" w:rsidP="00E17E37">
            <w:pPr>
              <w:rPr>
                <w:sz w:val="24"/>
                <w:szCs w:val="24"/>
              </w:rPr>
            </w:pPr>
            <w:r w:rsidRPr="00E66944">
              <w:rPr>
                <w:sz w:val="24"/>
                <w:szCs w:val="24"/>
                <w:lang w:val="uk-UA"/>
              </w:rPr>
              <w:t>3.Н</w:t>
            </w:r>
            <w:proofErr w:type="spellStart"/>
            <w:r w:rsidRPr="00E66944">
              <w:rPr>
                <w:sz w:val="24"/>
                <w:szCs w:val="24"/>
              </w:rPr>
              <w:t>естабільні</w:t>
            </w:r>
            <w:proofErr w:type="spellEnd"/>
            <w:r w:rsidRPr="00E66944">
              <w:rPr>
                <w:sz w:val="24"/>
                <w:szCs w:val="24"/>
              </w:rPr>
              <w:t xml:space="preserve"> </w:t>
            </w:r>
            <w:proofErr w:type="spellStart"/>
            <w:r w:rsidRPr="00E66944">
              <w:rPr>
                <w:sz w:val="24"/>
                <w:szCs w:val="24"/>
              </w:rPr>
              <w:t>умови</w:t>
            </w:r>
            <w:proofErr w:type="spellEnd"/>
            <w:r w:rsidRPr="00E66944">
              <w:rPr>
                <w:sz w:val="24"/>
                <w:szCs w:val="24"/>
              </w:rPr>
              <w:t xml:space="preserve"> </w:t>
            </w:r>
            <w:proofErr w:type="spellStart"/>
            <w:r w:rsidRPr="00E66944">
              <w:rPr>
                <w:sz w:val="24"/>
                <w:szCs w:val="24"/>
              </w:rPr>
              <w:t>господарювання</w:t>
            </w:r>
            <w:proofErr w:type="spellEnd"/>
            <w:r w:rsidRPr="00E66944">
              <w:rPr>
                <w:sz w:val="24"/>
                <w:szCs w:val="24"/>
              </w:rPr>
              <w:t xml:space="preserve">; </w:t>
            </w:r>
          </w:p>
          <w:p w:rsidR="00E17E37" w:rsidRPr="00E66944" w:rsidRDefault="00E17E37" w:rsidP="00E17E37">
            <w:pPr>
              <w:rPr>
                <w:sz w:val="24"/>
                <w:szCs w:val="24"/>
              </w:rPr>
            </w:pPr>
            <w:r w:rsidRPr="00E66944">
              <w:rPr>
                <w:sz w:val="24"/>
                <w:szCs w:val="24"/>
                <w:lang w:val="uk-UA"/>
              </w:rPr>
              <w:t>4.Н</w:t>
            </w:r>
            <w:proofErr w:type="spellStart"/>
            <w:r w:rsidRPr="00E66944">
              <w:rPr>
                <w:sz w:val="24"/>
                <w:szCs w:val="24"/>
              </w:rPr>
              <w:t>аявність</w:t>
            </w:r>
            <w:proofErr w:type="spellEnd"/>
            <w:r w:rsidRPr="00E66944">
              <w:rPr>
                <w:sz w:val="24"/>
                <w:szCs w:val="24"/>
              </w:rPr>
              <w:t xml:space="preserve"> </w:t>
            </w:r>
            <w:proofErr w:type="spellStart"/>
            <w:r w:rsidRPr="00E66944">
              <w:rPr>
                <w:sz w:val="24"/>
                <w:szCs w:val="24"/>
              </w:rPr>
              <w:t>бар'єрів</w:t>
            </w:r>
            <w:proofErr w:type="spellEnd"/>
            <w:r w:rsidRPr="00E66944">
              <w:rPr>
                <w:sz w:val="24"/>
                <w:szCs w:val="24"/>
              </w:rPr>
              <w:t xml:space="preserve"> для </w:t>
            </w:r>
            <w:proofErr w:type="spellStart"/>
            <w:r w:rsidRPr="00E66944">
              <w:rPr>
                <w:sz w:val="24"/>
                <w:szCs w:val="24"/>
              </w:rPr>
              <w:t>входження</w:t>
            </w:r>
            <w:proofErr w:type="spellEnd"/>
            <w:r w:rsidRPr="00E66944">
              <w:rPr>
                <w:sz w:val="24"/>
                <w:szCs w:val="24"/>
              </w:rPr>
              <w:t xml:space="preserve"> на </w:t>
            </w:r>
            <w:proofErr w:type="spellStart"/>
            <w:r w:rsidRPr="00E66944">
              <w:rPr>
                <w:sz w:val="24"/>
                <w:szCs w:val="24"/>
              </w:rPr>
              <w:t>ринок</w:t>
            </w:r>
            <w:proofErr w:type="spellEnd"/>
            <w:r w:rsidRPr="00E66944">
              <w:rPr>
                <w:sz w:val="24"/>
                <w:szCs w:val="24"/>
              </w:rPr>
              <w:t xml:space="preserve"> (</w:t>
            </w:r>
            <w:proofErr w:type="spellStart"/>
            <w:r w:rsidRPr="00E66944">
              <w:rPr>
                <w:sz w:val="24"/>
                <w:szCs w:val="24"/>
              </w:rPr>
              <w:t>наприклад</w:t>
            </w:r>
            <w:proofErr w:type="spellEnd"/>
            <w:r w:rsidRPr="00E66944">
              <w:rPr>
                <w:sz w:val="24"/>
                <w:szCs w:val="24"/>
              </w:rPr>
              <w:t xml:space="preserve">, </w:t>
            </w:r>
            <w:proofErr w:type="spellStart"/>
            <w:r w:rsidRPr="00E66944">
              <w:rPr>
                <w:sz w:val="24"/>
                <w:szCs w:val="24"/>
              </w:rPr>
              <w:t>необхідність</w:t>
            </w:r>
            <w:proofErr w:type="spellEnd"/>
            <w:r w:rsidRPr="00E66944">
              <w:rPr>
                <w:sz w:val="24"/>
                <w:szCs w:val="24"/>
              </w:rPr>
              <w:t xml:space="preserve"> </w:t>
            </w:r>
            <w:proofErr w:type="spellStart"/>
            <w:r w:rsidRPr="00E66944">
              <w:rPr>
                <w:sz w:val="24"/>
                <w:szCs w:val="24"/>
              </w:rPr>
              <w:t>мати</w:t>
            </w:r>
            <w:proofErr w:type="spellEnd"/>
          </w:p>
          <w:p w:rsidR="00E17E37" w:rsidRPr="00E66944" w:rsidRDefault="00E17E37" w:rsidP="00E17E37">
            <w:pPr>
              <w:rPr>
                <w:sz w:val="24"/>
                <w:szCs w:val="24"/>
                <w:lang w:val="uk-UA"/>
              </w:rPr>
            </w:pPr>
            <w:proofErr w:type="spellStart"/>
            <w:r w:rsidRPr="00E66944">
              <w:rPr>
                <w:sz w:val="24"/>
                <w:szCs w:val="24"/>
              </w:rPr>
              <w:t>конкурентів</w:t>
            </w:r>
            <w:proofErr w:type="spellEnd"/>
            <w:r w:rsidRPr="00E66944">
              <w:rPr>
                <w:sz w:val="24"/>
                <w:szCs w:val="24"/>
              </w:rPr>
              <w:t xml:space="preserve">, що </w:t>
            </w:r>
            <w:proofErr w:type="spellStart"/>
            <w:r w:rsidRPr="00E66944">
              <w:rPr>
                <w:sz w:val="24"/>
                <w:szCs w:val="24"/>
              </w:rPr>
              <w:t>виробляють</w:t>
            </w:r>
            <w:proofErr w:type="spellEnd"/>
            <w:r w:rsidRPr="00E66944">
              <w:rPr>
                <w:sz w:val="24"/>
                <w:szCs w:val="24"/>
              </w:rPr>
              <w:t xml:space="preserve"> </w:t>
            </w:r>
            <w:proofErr w:type="spellStart"/>
            <w:r w:rsidRPr="00E66944">
              <w:rPr>
                <w:sz w:val="24"/>
                <w:szCs w:val="24"/>
              </w:rPr>
              <w:t>аналогічну</w:t>
            </w:r>
            <w:proofErr w:type="spellEnd"/>
            <w:r w:rsidRPr="00E66944">
              <w:rPr>
                <w:sz w:val="24"/>
                <w:szCs w:val="24"/>
              </w:rPr>
              <w:t xml:space="preserve"> </w:t>
            </w:r>
            <w:proofErr w:type="spellStart"/>
            <w:r w:rsidRPr="00E66944">
              <w:rPr>
                <w:sz w:val="24"/>
                <w:szCs w:val="24"/>
              </w:rPr>
              <w:t>продук</w:t>
            </w:r>
            <w:r w:rsidRPr="00E66944">
              <w:rPr>
                <w:sz w:val="24"/>
                <w:szCs w:val="24"/>
              </w:rPr>
              <w:softHyphen/>
              <w:t>цію</w:t>
            </w:r>
            <w:proofErr w:type="spellEnd"/>
            <w:r w:rsidR="005714DA" w:rsidRPr="00E66944">
              <w:rPr>
                <w:sz w:val="24"/>
                <w:szCs w:val="24"/>
                <w:lang w:val="uk-UA"/>
              </w:rPr>
              <w:t>)</w:t>
            </w:r>
            <w:r w:rsidR="005714DA" w:rsidRPr="00E66944">
              <w:rPr>
                <w:sz w:val="24"/>
                <w:szCs w:val="24"/>
              </w:rPr>
              <w:t>.</w:t>
            </w:r>
          </w:p>
        </w:tc>
      </w:tr>
    </w:tbl>
    <w:p w:rsidR="004005EA" w:rsidRPr="004005EA" w:rsidRDefault="00304FC7" w:rsidP="005714DA">
      <w:pPr>
        <w:spacing w:after="0" w:line="240" w:lineRule="auto"/>
        <w:ind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В швейній галузі </w:t>
      </w: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к</w:t>
      </w:r>
      <w:r w:rsidRPr="00304FC7">
        <w:rPr>
          <w:rFonts w:ascii="Times New Roman" w:hAnsi="Times New Roman" w:cs="Times New Roman"/>
          <w:sz w:val="28"/>
          <w:szCs w:val="28"/>
          <w:lang w:val="uk-UA"/>
        </w:rPr>
        <w:t>ількість працюючих: 470 працівників</w:t>
      </w:r>
      <w:r>
        <w:rPr>
          <w:rFonts w:ascii="Times New Roman" w:hAnsi="Times New Roman" w:cs="Times New Roman"/>
          <w:sz w:val="28"/>
          <w:szCs w:val="28"/>
          <w:lang w:val="uk-UA"/>
        </w:rPr>
        <w:t>,  с</w:t>
      </w:r>
      <w:r w:rsidRPr="00304FC7">
        <w:rPr>
          <w:rFonts w:ascii="Times New Roman" w:hAnsi="Times New Roman" w:cs="Times New Roman"/>
          <w:sz w:val="28"/>
          <w:szCs w:val="28"/>
          <w:lang w:val="uk-UA"/>
        </w:rPr>
        <w:t>ередній вік працівників: 37 років</w:t>
      </w:r>
      <w:r>
        <w:rPr>
          <w:rFonts w:ascii="Times New Roman" w:hAnsi="Times New Roman" w:cs="Times New Roman"/>
          <w:sz w:val="28"/>
          <w:szCs w:val="28"/>
          <w:lang w:val="uk-UA"/>
        </w:rPr>
        <w:t>.</w:t>
      </w:r>
    </w:p>
    <w:p w:rsidR="004005EA" w:rsidRDefault="00304FC7" w:rsidP="00304FC7">
      <w:pPr>
        <w:spacing w:after="0" w:line="240" w:lineRule="auto"/>
        <w:ind w:firstLine="709"/>
        <w:rPr>
          <w:rFonts w:ascii="Times New Roman" w:hAnsi="Times New Roman" w:cs="Times New Roman"/>
          <w:b/>
          <w:i/>
          <w:sz w:val="28"/>
          <w:szCs w:val="28"/>
          <w:u w:val="single"/>
        </w:rPr>
      </w:pPr>
      <w:r>
        <w:rPr>
          <w:rFonts w:ascii="Times New Roman" w:hAnsi="Times New Roman" w:cs="Times New Roman"/>
          <w:b/>
          <w:i/>
          <w:sz w:val="28"/>
          <w:szCs w:val="28"/>
          <w:u w:val="single"/>
          <w:lang w:val="uk-UA"/>
        </w:rPr>
        <w:t xml:space="preserve">6 розділ: стратегічне планування </w:t>
      </w:r>
      <w:proofErr w:type="spellStart"/>
      <w:r>
        <w:rPr>
          <w:rFonts w:ascii="Times New Roman" w:hAnsi="Times New Roman" w:cs="Times New Roman"/>
          <w:b/>
          <w:i/>
          <w:sz w:val="28"/>
          <w:szCs w:val="28"/>
          <w:u w:val="single"/>
          <w:lang w:val="uk-UA"/>
        </w:rPr>
        <w:t>МК</w:t>
      </w:r>
      <w:proofErr w:type="spellEnd"/>
      <w:r>
        <w:rPr>
          <w:rFonts w:ascii="Times New Roman" w:hAnsi="Times New Roman" w:cs="Times New Roman"/>
          <w:b/>
          <w:i/>
          <w:sz w:val="28"/>
          <w:szCs w:val="28"/>
          <w:u w:val="single"/>
          <w:lang w:val="uk-UA"/>
        </w:rPr>
        <w:t xml:space="preserve"> «</w:t>
      </w:r>
      <w:r>
        <w:rPr>
          <w:rFonts w:ascii="Times New Roman" w:hAnsi="Times New Roman" w:cs="Times New Roman"/>
          <w:b/>
          <w:i/>
          <w:sz w:val="28"/>
          <w:szCs w:val="28"/>
          <w:u w:val="single"/>
          <w:lang w:val="en-US"/>
        </w:rPr>
        <w:t>Parade</w:t>
      </w:r>
      <w:r>
        <w:rPr>
          <w:rFonts w:ascii="Times New Roman" w:hAnsi="Times New Roman" w:cs="Times New Roman"/>
          <w:b/>
          <w:i/>
          <w:sz w:val="28"/>
          <w:szCs w:val="28"/>
          <w:u w:val="single"/>
        </w:rPr>
        <w:t>».</w:t>
      </w:r>
    </w:p>
    <w:p w:rsidR="00812002" w:rsidRPr="00812002" w:rsidRDefault="00812002" w:rsidP="00812002">
      <w:pPr>
        <w:spacing w:after="0" w:line="240" w:lineRule="auto"/>
        <w:ind w:firstLine="709"/>
        <w:jc w:val="both"/>
        <w:rPr>
          <w:rFonts w:ascii="Times New Roman" w:hAnsi="Times New Roman" w:cs="Times New Roman"/>
          <w:sz w:val="28"/>
          <w:szCs w:val="28"/>
          <w:lang w:val="uk-UA"/>
        </w:rPr>
      </w:pPr>
      <w:r w:rsidRPr="00812002">
        <w:rPr>
          <w:rFonts w:ascii="Times New Roman" w:eastAsia="Times New Roman" w:hAnsi="Times New Roman" w:cs="Times New Roman"/>
          <w:b/>
          <w:i/>
          <w:sz w:val="28"/>
          <w:szCs w:val="28"/>
          <w:lang w:val="uk-UA"/>
        </w:rPr>
        <w:t>Місія</w:t>
      </w:r>
      <w:r>
        <w:rPr>
          <w:rFonts w:ascii="Times New Roman" w:hAnsi="Times New Roman" w:cs="Times New Roman"/>
          <w:b/>
          <w:i/>
          <w:sz w:val="28"/>
          <w:szCs w:val="28"/>
          <w:lang w:val="uk-UA"/>
        </w:rPr>
        <w:t xml:space="preserve"> діяльності</w:t>
      </w:r>
      <w:r w:rsidRPr="00812002">
        <w:rPr>
          <w:rFonts w:ascii="Times New Roman" w:eastAsia="Times New Roman" w:hAnsi="Times New Roman" w:cs="Times New Roman"/>
          <w:sz w:val="28"/>
          <w:szCs w:val="28"/>
          <w:lang w:val="uk-UA"/>
        </w:rPr>
        <w:t xml:space="preserve"> — генеральна мета, яка стосується довгострокової орієнтації </w:t>
      </w:r>
      <w:r>
        <w:rPr>
          <w:rFonts w:ascii="Times New Roman" w:hAnsi="Times New Roman" w:cs="Times New Roman"/>
          <w:sz w:val="28"/>
          <w:szCs w:val="28"/>
          <w:lang w:val="uk-UA"/>
        </w:rPr>
        <w:t>компанії</w:t>
      </w:r>
      <w:r w:rsidRPr="00812002">
        <w:rPr>
          <w:rFonts w:ascii="Times New Roman" w:eastAsia="Times New Roman" w:hAnsi="Times New Roman" w:cs="Times New Roman"/>
          <w:sz w:val="28"/>
          <w:szCs w:val="28"/>
          <w:lang w:val="uk-UA"/>
        </w:rPr>
        <w:t xml:space="preserve"> на який-небудь вид діяльності та відповідне місце на ринку; при чому «місце на ринку» розглядається з таких точок зору: які групи споживачів обслуговуються, які функції при цьому виконуються, які виробничі процеси використовуються.</w:t>
      </w:r>
    </w:p>
    <w:p w:rsidR="00812002" w:rsidRDefault="00812002" w:rsidP="00812002">
      <w:pPr>
        <w:spacing w:after="0" w:line="240" w:lineRule="auto"/>
        <w:ind w:firstLine="709"/>
        <w:jc w:val="both"/>
        <w:rPr>
          <w:rFonts w:ascii="Times New Roman" w:hAnsi="Times New Roman" w:cs="Times New Roman"/>
          <w:sz w:val="28"/>
          <w:szCs w:val="28"/>
          <w:lang w:val="uk-UA"/>
        </w:rPr>
      </w:pPr>
      <w:r w:rsidRPr="00812002">
        <w:rPr>
          <w:rFonts w:ascii="Times New Roman" w:eastAsia="Times New Roman" w:hAnsi="Times New Roman" w:cs="Times New Roman"/>
          <w:b/>
          <w:sz w:val="28"/>
          <w:szCs w:val="28"/>
          <w:lang w:val="uk-UA"/>
        </w:rPr>
        <w:t>Місією</w:t>
      </w:r>
      <w:r w:rsidRPr="00812002">
        <w:rPr>
          <w:rFonts w:ascii="Times New Roman" w:hAnsi="Times New Roman" w:cs="Times New Roman"/>
          <w:b/>
          <w:sz w:val="28"/>
          <w:szCs w:val="28"/>
          <w:lang w:val="uk-UA"/>
        </w:rPr>
        <w:t xml:space="preserve"> </w:t>
      </w:r>
      <w:proofErr w:type="spellStart"/>
      <w:r w:rsidRPr="00812002">
        <w:rPr>
          <w:rFonts w:ascii="Times New Roman" w:hAnsi="Times New Roman" w:cs="Times New Roman"/>
          <w:b/>
          <w:sz w:val="28"/>
          <w:szCs w:val="28"/>
          <w:lang w:val="uk-UA"/>
        </w:rPr>
        <w:t>МК</w:t>
      </w:r>
      <w:proofErr w:type="spellEnd"/>
      <w:r w:rsidRPr="00812002">
        <w:rPr>
          <w:rFonts w:ascii="Times New Roman" w:hAnsi="Times New Roman" w:cs="Times New Roman"/>
          <w:b/>
          <w:sz w:val="28"/>
          <w:szCs w:val="28"/>
          <w:lang w:val="uk-UA"/>
        </w:rPr>
        <w:t xml:space="preserve"> «</w:t>
      </w:r>
      <w:r w:rsidRPr="00812002">
        <w:rPr>
          <w:rFonts w:ascii="Times New Roman" w:hAnsi="Times New Roman" w:cs="Times New Roman"/>
          <w:b/>
          <w:sz w:val="28"/>
          <w:szCs w:val="28"/>
          <w:lang w:val="en-US"/>
        </w:rPr>
        <w:t>Parade</w:t>
      </w:r>
      <w:r w:rsidRPr="00812002">
        <w:rPr>
          <w:rFonts w:ascii="Times New Roman" w:hAnsi="Times New Roman" w:cs="Times New Roman"/>
          <w:b/>
          <w:sz w:val="28"/>
          <w:szCs w:val="28"/>
        </w:rPr>
        <w:t>»</w:t>
      </w:r>
      <w:r w:rsidRPr="00812002">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 xml:space="preserve">для будівельної галузі </w:t>
      </w:r>
      <w:r w:rsidRPr="00812002">
        <w:rPr>
          <w:rFonts w:ascii="Times New Roman" w:eastAsia="Times New Roman" w:hAnsi="Times New Roman" w:cs="Times New Roman"/>
          <w:sz w:val="28"/>
          <w:szCs w:val="28"/>
          <w:lang w:val="uk-UA"/>
        </w:rPr>
        <w:t xml:space="preserve">є задоволення потреб населення в оформленні свого будинку та захисту від негод з метою отримання максимального прибутку та створення позитивного іміджу. </w:t>
      </w:r>
    </w:p>
    <w:p w:rsidR="00812002" w:rsidRPr="00812002" w:rsidRDefault="00812002" w:rsidP="00812002">
      <w:pPr>
        <w:spacing w:after="0" w:line="240" w:lineRule="auto"/>
        <w:ind w:firstLine="709"/>
        <w:jc w:val="both"/>
        <w:outlineLvl w:val="0"/>
        <w:rPr>
          <w:rFonts w:ascii="Times New Roman" w:eastAsia="Times New Roman" w:hAnsi="Times New Roman" w:cs="Times New Roman"/>
          <w:spacing w:val="-2"/>
          <w:sz w:val="28"/>
          <w:szCs w:val="28"/>
        </w:rPr>
      </w:pPr>
      <w:proofErr w:type="spellStart"/>
      <w:r w:rsidRPr="00812002">
        <w:rPr>
          <w:rFonts w:ascii="Times New Roman" w:eastAsia="Times New Roman" w:hAnsi="Times New Roman" w:cs="Times New Roman"/>
          <w:sz w:val="28"/>
          <w:szCs w:val="28"/>
        </w:rPr>
        <w:t>Мі</w:t>
      </w:r>
      <w:proofErr w:type="gramStart"/>
      <w:r w:rsidRPr="00812002">
        <w:rPr>
          <w:rFonts w:ascii="Times New Roman" w:eastAsia="Times New Roman" w:hAnsi="Times New Roman" w:cs="Times New Roman"/>
          <w:sz w:val="28"/>
          <w:szCs w:val="28"/>
        </w:rPr>
        <w:t>с</w:t>
      </w:r>
      <w:proofErr w:type="gramEnd"/>
      <w:r w:rsidRPr="00812002">
        <w:rPr>
          <w:rFonts w:ascii="Times New Roman" w:eastAsia="Times New Roman" w:hAnsi="Times New Roman" w:cs="Times New Roman"/>
          <w:sz w:val="28"/>
          <w:szCs w:val="28"/>
        </w:rPr>
        <w:t>ія</w:t>
      </w:r>
      <w:proofErr w:type="spellEnd"/>
      <w:r w:rsidRPr="00812002">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компанії</w:t>
      </w:r>
      <w:r w:rsidRPr="00812002">
        <w:rPr>
          <w:rFonts w:ascii="Times New Roman" w:eastAsia="Times New Roman" w:hAnsi="Times New Roman" w:cs="Times New Roman"/>
          <w:sz w:val="28"/>
          <w:szCs w:val="28"/>
        </w:rPr>
        <w:t xml:space="preserve"> має </w:t>
      </w:r>
      <w:proofErr w:type="spellStart"/>
      <w:r w:rsidRPr="00812002">
        <w:rPr>
          <w:rFonts w:ascii="Times New Roman" w:eastAsia="Times New Roman" w:hAnsi="Times New Roman" w:cs="Times New Roman"/>
          <w:sz w:val="28"/>
          <w:szCs w:val="28"/>
        </w:rPr>
        <w:t>суттєве</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значення</w:t>
      </w:r>
      <w:proofErr w:type="spellEnd"/>
      <w:r w:rsidRPr="00812002">
        <w:rPr>
          <w:rFonts w:ascii="Times New Roman" w:eastAsia="Times New Roman" w:hAnsi="Times New Roman" w:cs="Times New Roman"/>
          <w:sz w:val="28"/>
          <w:szCs w:val="28"/>
        </w:rPr>
        <w:t xml:space="preserve">. Вона, </w:t>
      </w:r>
      <w:proofErr w:type="spellStart"/>
      <w:r w:rsidRPr="00812002">
        <w:rPr>
          <w:rFonts w:ascii="Times New Roman" w:eastAsia="Times New Roman" w:hAnsi="Times New Roman" w:cs="Times New Roman"/>
          <w:sz w:val="28"/>
          <w:szCs w:val="28"/>
        </w:rPr>
        <w:t>зокрема</w:t>
      </w:r>
      <w:proofErr w:type="spellEnd"/>
      <w:r w:rsidRPr="00812002">
        <w:rPr>
          <w:rFonts w:ascii="Times New Roman" w:eastAsia="Times New Roman" w:hAnsi="Times New Roman" w:cs="Times New Roman"/>
          <w:sz w:val="28"/>
          <w:szCs w:val="28"/>
        </w:rPr>
        <w:t xml:space="preserve">, є базою: для </w:t>
      </w:r>
      <w:proofErr w:type="spellStart"/>
      <w:r w:rsidRPr="00812002">
        <w:rPr>
          <w:rFonts w:ascii="Times New Roman" w:eastAsia="Times New Roman" w:hAnsi="Times New Roman" w:cs="Times New Roman"/>
          <w:sz w:val="28"/>
          <w:szCs w:val="28"/>
        </w:rPr>
        <w:t>розробки</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і</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узгодження</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цілей</w:t>
      </w:r>
      <w:proofErr w:type="spellEnd"/>
      <w:r w:rsidRPr="00812002">
        <w:rPr>
          <w:rFonts w:ascii="Times New Roman" w:eastAsia="Times New Roman" w:hAnsi="Times New Roman" w:cs="Times New Roman"/>
          <w:sz w:val="28"/>
          <w:szCs w:val="28"/>
        </w:rPr>
        <w:t xml:space="preserve">; для </w:t>
      </w:r>
      <w:proofErr w:type="spellStart"/>
      <w:r>
        <w:rPr>
          <w:rFonts w:ascii="Times New Roman" w:hAnsi="Times New Roman" w:cs="Times New Roman"/>
          <w:sz w:val="28"/>
          <w:szCs w:val="28"/>
        </w:rPr>
        <w:t>розробки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всієї</w:t>
      </w:r>
      <w:proofErr w:type="spellEnd"/>
      <w:r>
        <w:rPr>
          <w:rFonts w:ascii="Times New Roman" w:hAnsi="Times New Roman" w:cs="Times New Roman"/>
          <w:sz w:val="28"/>
          <w:szCs w:val="28"/>
        </w:rPr>
        <w:t xml:space="preserve"> системи </w:t>
      </w:r>
      <w:proofErr w:type="spellStart"/>
      <w:r>
        <w:rPr>
          <w:rFonts w:ascii="Times New Roman" w:hAnsi="Times New Roman" w:cs="Times New Roman"/>
          <w:sz w:val="28"/>
          <w:szCs w:val="28"/>
        </w:rPr>
        <w:t>планів</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lang w:val="uk-UA"/>
        </w:rPr>
        <w:t>в</w:t>
      </w:r>
      <w:proofErr w:type="gram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комапнії</w:t>
      </w:r>
      <w:proofErr w:type="spellEnd"/>
      <w:r w:rsidRPr="00812002">
        <w:rPr>
          <w:rFonts w:ascii="Times New Roman" w:eastAsia="Times New Roman" w:hAnsi="Times New Roman" w:cs="Times New Roman"/>
          <w:sz w:val="28"/>
          <w:szCs w:val="28"/>
        </w:rPr>
        <w:t xml:space="preserve">; для </w:t>
      </w:r>
      <w:proofErr w:type="spellStart"/>
      <w:r w:rsidRPr="00812002">
        <w:rPr>
          <w:rFonts w:ascii="Times New Roman" w:eastAsia="Times New Roman" w:hAnsi="Times New Roman" w:cs="Times New Roman"/>
          <w:sz w:val="28"/>
          <w:szCs w:val="28"/>
        </w:rPr>
        <w:t>об'єднання</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дій</w:t>
      </w:r>
      <w:proofErr w:type="spellEnd"/>
      <w:r w:rsidRPr="00812002">
        <w:rPr>
          <w:rFonts w:ascii="Times New Roman" w:eastAsia="Times New Roman" w:hAnsi="Times New Roman" w:cs="Times New Roman"/>
          <w:sz w:val="28"/>
          <w:szCs w:val="28"/>
        </w:rPr>
        <w:t xml:space="preserve"> персоналу в </w:t>
      </w:r>
      <w:proofErr w:type="spellStart"/>
      <w:r w:rsidRPr="00812002">
        <w:rPr>
          <w:rFonts w:ascii="Times New Roman" w:eastAsia="Times New Roman" w:hAnsi="Times New Roman" w:cs="Times New Roman"/>
          <w:sz w:val="28"/>
          <w:szCs w:val="28"/>
        </w:rPr>
        <w:t>обраному</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напрямку</w:t>
      </w:r>
      <w:proofErr w:type="spellEnd"/>
      <w:r w:rsidRPr="00812002">
        <w:rPr>
          <w:rFonts w:ascii="Times New Roman" w:eastAsia="Times New Roman" w:hAnsi="Times New Roman" w:cs="Times New Roman"/>
          <w:sz w:val="28"/>
          <w:szCs w:val="28"/>
        </w:rPr>
        <w:t xml:space="preserve">; для </w:t>
      </w:r>
      <w:proofErr w:type="spellStart"/>
      <w:r w:rsidRPr="00812002">
        <w:rPr>
          <w:rFonts w:ascii="Times New Roman" w:eastAsia="Times New Roman" w:hAnsi="Times New Roman" w:cs="Times New Roman"/>
          <w:sz w:val="28"/>
          <w:szCs w:val="28"/>
        </w:rPr>
        <w:t>відносин</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із</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зовнішніми</w:t>
      </w:r>
      <w:proofErr w:type="spellEnd"/>
      <w:r w:rsidRPr="00812002">
        <w:rPr>
          <w:rFonts w:ascii="Times New Roman" w:eastAsia="Times New Roman" w:hAnsi="Times New Roman" w:cs="Times New Roman"/>
          <w:sz w:val="28"/>
          <w:szCs w:val="28"/>
        </w:rPr>
        <w:t xml:space="preserve"> </w:t>
      </w:r>
      <w:proofErr w:type="spellStart"/>
      <w:r w:rsidRPr="00812002">
        <w:rPr>
          <w:rFonts w:ascii="Times New Roman" w:eastAsia="Times New Roman" w:hAnsi="Times New Roman" w:cs="Times New Roman"/>
          <w:sz w:val="28"/>
          <w:szCs w:val="28"/>
        </w:rPr>
        <w:t>учасниками</w:t>
      </w:r>
      <w:proofErr w:type="spellEnd"/>
      <w:r w:rsidRPr="00812002">
        <w:rPr>
          <w:rFonts w:ascii="Times New Roman" w:eastAsia="Times New Roman" w:hAnsi="Times New Roman" w:cs="Times New Roman"/>
          <w:sz w:val="28"/>
          <w:szCs w:val="28"/>
        </w:rPr>
        <w:t xml:space="preserve"> ринку.</w:t>
      </w:r>
    </w:p>
    <w:p w:rsidR="00812002" w:rsidRPr="00812002" w:rsidRDefault="00812002" w:rsidP="00812002">
      <w:pPr>
        <w:spacing w:after="0" w:line="240" w:lineRule="auto"/>
        <w:ind w:firstLine="709"/>
        <w:jc w:val="both"/>
        <w:outlineLvl w:val="0"/>
        <w:rPr>
          <w:rFonts w:ascii="Times New Roman" w:eastAsia="Times New Roman" w:hAnsi="Times New Roman" w:cs="Times New Roman"/>
          <w:spacing w:val="-2"/>
          <w:sz w:val="28"/>
          <w:szCs w:val="28"/>
        </w:rPr>
      </w:pPr>
      <w:proofErr w:type="spellStart"/>
      <w:r w:rsidRPr="00812002">
        <w:rPr>
          <w:rFonts w:ascii="Times New Roman" w:eastAsia="Times New Roman" w:hAnsi="Times New Roman" w:cs="Times New Roman"/>
          <w:spacing w:val="-2"/>
          <w:sz w:val="28"/>
          <w:szCs w:val="28"/>
        </w:rPr>
        <w:t>Місія</w:t>
      </w:r>
      <w:proofErr w:type="spellEnd"/>
      <w:r w:rsidRPr="00812002">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lang w:val="uk-UA"/>
        </w:rPr>
        <w:t>кожної компанії</w:t>
      </w:r>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індивідуальна</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і</w:t>
      </w:r>
      <w:proofErr w:type="spellEnd"/>
      <w:r>
        <w:rPr>
          <w:rFonts w:ascii="Times New Roman" w:hAnsi="Times New Roman" w:cs="Times New Roman"/>
          <w:spacing w:val="-2"/>
          <w:sz w:val="28"/>
          <w:szCs w:val="28"/>
        </w:rPr>
        <w:t xml:space="preserve"> </w:t>
      </w:r>
      <w:proofErr w:type="spellStart"/>
      <w:r>
        <w:rPr>
          <w:rFonts w:ascii="Times New Roman" w:hAnsi="Times New Roman" w:cs="Times New Roman"/>
          <w:spacing w:val="-2"/>
          <w:sz w:val="28"/>
          <w:szCs w:val="28"/>
        </w:rPr>
        <w:t>мож</w:t>
      </w:r>
      <w:proofErr w:type="spellEnd"/>
      <w:r>
        <w:rPr>
          <w:rFonts w:ascii="Times New Roman" w:hAnsi="Times New Roman" w:cs="Times New Roman"/>
          <w:spacing w:val="-2"/>
          <w:sz w:val="28"/>
          <w:szCs w:val="28"/>
          <w:lang w:val="uk-UA"/>
        </w:rPr>
        <w:t>е</w:t>
      </w:r>
      <w:r w:rsidRPr="00812002">
        <w:rPr>
          <w:rFonts w:ascii="Times New Roman" w:eastAsia="Times New Roman" w:hAnsi="Times New Roman" w:cs="Times New Roman"/>
          <w:spacing w:val="-2"/>
          <w:sz w:val="28"/>
          <w:szCs w:val="28"/>
        </w:rPr>
        <w:t xml:space="preserve"> бути </w:t>
      </w:r>
      <w:proofErr w:type="spellStart"/>
      <w:proofErr w:type="gramStart"/>
      <w:r w:rsidRPr="00812002">
        <w:rPr>
          <w:rFonts w:ascii="Times New Roman" w:eastAsia="Times New Roman" w:hAnsi="Times New Roman" w:cs="Times New Roman"/>
          <w:spacing w:val="-2"/>
          <w:sz w:val="28"/>
          <w:szCs w:val="28"/>
        </w:rPr>
        <w:t>р</w:t>
      </w:r>
      <w:proofErr w:type="gramEnd"/>
      <w:r w:rsidRPr="00812002">
        <w:rPr>
          <w:rFonts w:ascii="Times New Roman" w:eastAsia="Times New Roman" w:hAnsi="Times New Roman" w:cs="Times New Roman"/>
          <w:spacing w:val="-2"/>
          <w:sz w:val="28"/>
          <w:szCs w:val="28"/>
        </w:rPr>
        <w:t>ізною</w:t>
      </w:r>
      <w:proofErr w:type="spellEnd"/>
      <w:r w:rsidRPr="00812002">
        <w:rPr>
          <w:rFonts w:ascii="Times New Roman" w:eastAsia="Times New Roman" w:hAnsi="Times New Roman" w:cs="Times New Roman"/>
          <w:spacing w:val="-2"/>
          <w:sz w:val="28"/>
          <w:szCs w:val="28"/>
        </w:rPr>
        <w:t xml:space="preserve"> для </w:t>
      </w:r>
      <w:r>
        <w:rPr>
          <w:rFonts w:ascii="Times New Roman" w:hAnsi="Times New Roman" w:cs="Times New Roman"/>
          <w:spacing w:val="-2"/>
          <w:sz w:val="28"/>
          <w:szCs w:val="28"/>
          <w:lang w:val="uk-UA"/>
        </w:rPr>
        <w:t>компаній</w:t>
      </w:r>
      <w:r w:rsidRPr="00812002">
        <w:rPr>
          <w:rFonts w:ascii="Times New Roman" w:eastAsia="Times New Roman" w:hAnsi="Times New Roman" w:cs="Times New Roman"/>
          <w:spacing w:val="-2"/>
          <w:sz w:val="28"/>
          <w:szCs w:val="28"/>
        </w:rPr>
        <w:t xml:space="preserve">, що </w:t>
      </w:r>
      <w:proofErr w:type="spellStart"/>
      <w:r w:rsidRPr="00812002">
        <w:rPr>
          <w:rFonts w:ascii="Times New Roman" w:eastAsia="Times New Roman" w:hAnsi="Times New Roman" w:cs="Times New Roman"/>
          <w:spacing w:val="-2"/>
          <w:sz w:val="28"/>
          <w:szCs w:val="28"/>
        </w:rPr>
        <w:t>виготовляють</w:t>
      </w:r>
      <w:proofErr w:type="spellEnd"/>
      <w:r w:rsidRPr="00812002">
        <w:rPr>
          <w:rFonts w:ascii="Times New Roman" w:eastAsia="Times New Roman" w:hAnsi="Times New Roman" w:cs="Times New Roman"/>
          <w:spacing w:val="-2"/>
          <w:sz w:val="28"/>
          <w:szCs w:val="28"/>
        </w:rPr>
        <w:t xml:space="preserve"> </w:t>
      </w:r>
      <w:proofErr w:type="spellStart"/>
      <w:r w:rsidRPr="00812002">
        <w:rPr>
          <w:rFonts w:ascii="Times New Roman" w:eastAsia="Times New Roman" w:hAnsi="Times New Roman" w:cs="Times New Roman"/>
          <w:spacing w:val="-2"/>
          <w:sz w:val="28"/>
          <w:szCs w:val="28"/>
        </w:rPr>
        <w:t>однакову</w:t>
      </w:r>
      <w:proofErr w:type="spellEnd"/>
      <w:r w:rsidRPr="00812002">
        <w:rPr>
          <w:rFonts w:ascii="Times New Roman" w:eastAsia="Times New Roman" w:hAnsi="Times New Roman" w:cs="Times New Roman"/>
          <w:spacing w:val="-2"/>
          <w:sz w:val="28"/>
          <w:szCs w:val="28"/>
        </w:rPr>
        <w:t xml:space="preserve"> </w:t>
      </w:r>
      <w:proofErr w:type="spellStart"/>
      <w:r w:rsidRPr="00812002">
        <w:rPr>
          <w:rFonts w:ascii="Times New Roman" w:eastAsia="Times New Roman" w:hAnsi="Times New Roman" w:cs="Times New Roman"/>
          <w:spacing w:val="-2"/>
          <w:sz w:val="28"/>
          <w:szCs w:val="28"/>
        </w:rPr>
        <w:t>продукцію</w:t>
      </w:r>
      <w:proofErr w:type="spellEnd"/>
      <w:r w:rsidRPr="00812002">
        <w:rPr>
          <w:rFonts w:ascii="Times New Roman" w:eastAsia="Times New Roman" w:hAnsi="Times New Roman" w:cs="Times New Roman"/>
          <w:spacing w:val="-2"/>
          <w:sz w:val="28"/>
          <w:szCs w:val="28"/>
        </w:rPr>
        <w:t>.</w:t>
      </w:r>
    </w:p>
    <w:p w:rsidR="00812002" w:rsidRPr="00812002" w:rsidRDefault="00812002" w:rsidP="00812002">
      <w:pPr>
        <w:spacing w:after="0" w:line="240" w:lineRule="auto"/>
        <w:ind w:firstLine="709"/>
        <w:jc w:val="both"/>
        <w:rPr>
          <w:rFonts w:ascii="Times New Roman" w:eastAsia="Times New Roman" w:hAnsi="Times New Roman" w:cs="Times New Roman"/>
          <w:sz w:val="28"/>
          <w:szCs w:val="28"/>
        </w:rPr>
      </w:pPr>
      <w:r w:rsidRPr="00812002">
        <w:rPr>
          <w:rFonts w:ascii="Times New Roman" w:eastAsia="Times New Roman" w:hAnsi="Times New Roman" w:cs="Times New Roman"/>
          <w:sz w:val="28"/>
          <w:szCs w:val="28"/>
          <w:lang w:val="uk-UA"/>
        </w:rPr>
        <w:t xml:space="preserve">Місією </w:t>
      </w:r>
      <w:proofErr w:type="spellStart"/>
      <w:r w:rsidRPr="00812002">
        <w:rPr>
          <w:rFonts w:ascii="Times New Roman" w:hAnsi="Times New Roman" w:cs="Times New Roman"/>
          <w:b/>
          <w:sz w:val="28"/>
          <w:szCs w:val="28"/>
          <w:lang w:val="uk-UA"/>
        </w:rPr>
        <w:t>МК</w:t>
      </w:r>
      <w:proofErr w:type="spellEnd"/>
      <w:r w:rsidRPr="00812002">
        <w:rPr>
          <w:rFonts w:ascii="Times New Roman" w:hAnsi="Times New Roman" w:cs="Times New Roman"/>
          <w:b/>
          <w:sz w:val="28"/>
          <w:szCs w:val="28"/>
          <w:lang w:val="uk-UA"/>
        </w:rPr>
        <w:t xml:space="preserve"> «</w:t>
      </w:r>
      <w:r w:rsidRPr="00812002">
        <w:rPr>
          <w:rFonts w:ascii="Times New Roman" w:hAnsi="Times New Roman" w:cs="Times New Roman"/>
          <w:b/>
          <w:sz w:val="28"/>
          <w:szCs w:val="28"/>
          <w:lang w:val="en-US"/>
        </w:rPr>
        <w:t>Parade</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для швейної галузі</w:t>
      </w:r>
      <w:r w:rsidRPr="00812002">
        <w:rPr>
          <w:rFonts w:ascii="Times New Roman" w:hAnsi="Times New Roman" w:cs="Times New Roman"/>
          <w:sz w:val="28"/>
          <w:szCs w:val="28"/>
          <w:lang w:val="uk-UA"/>
        </w:rPr>
        <w:t xml:space="preserve"> </w:t>
      </w:r>
      <w:r w:rsidRPr="00812002">
        <w:rPr>
          <w:rFonts w:ascii="Times New Roman" w:eastAsia="Times New Roman" w:hAnsi="Times New Roman" w:cs="Times New Roman"/>
          <w:sz w:val="28"/>
          <w:szCs w:val="28"/>
          <w:lang w:val="uk-UA"/>
        </w:rPr>
        <w:t xml:space="preserve">є виробництво </w:t>
      </w:r>
      <w:r w:rsidRPr="00812002">
        <w:rPr>
          <w:rFonts w:ascii="Times New Roman" w:hAnsi="Times New Roman" w:cs="Times New Roman"/>
          <w:sz w:val="28"/>
          <w:szCs w:val="28"/>
          <w:lang w:val="uk-UA"/>
        </w:rPr>
        <w:t>конкурентоздатної</w:t>
      </w:r>
      <w:r w:rsidRPr="00812002">
        <w:rPr>
          <w:rFonts w:ascii="Times New Roman" w:eastAsia="Times New Roman" w:hAnsi="Times New Roman" w:cs="Times New Roman"/>
          <w:sz w:val="28"/>
          <w:szCs w:val="28"/>
          <w:lang w:val="uk-UA"/>
        </w:rPr>
        <w:t>, рентабельної продукції та її реалізація на ринках збуту з метою отримання прибутку і задоволення потреб споживачі</w:t>
      </w:r>
      <w:r w:rsidRPr="00812002">
        <w:rPr>
          <w:rFonts w:ascii="Times New Roman" w:eastAsia="Times New Roman" w:hAnsi="Times New Roman" w:cs="Times New Roman"/>
          <w:sz w:val="28"/>
          <w:szCs w:val="28"/>
        </w:rPr>
        <w:t>в.</w:t>
      </w:r>
    </w:p>
    <w:p w:rsidR="00812002" w:rsidRPr="00812002" w:rsidRDefault="00812002" w:rsidP="00812002">
      <w:pPr>
        <w:spacing w:after="0" w:line="240" w:lineRule="auto"/>
        <w:ind w:firstLine="709"/>
        <w:jc w:val="both"/>
        <w:rPr>
          <w:rFonts w:ascii="Times New Roman" w:eastAsia="Times New Roman" w:hAnsi="Times New Roman" w:cs="Times New Roman"/>
          <w:sz w:val="28"/>
          <w:szCs w:val="28"/>
          <w:lang w:val="uk-UA"/>
        </w:rPr>
      </w:pPr>
      <w:proofErr w:type="spellStart"/>
      <w:r w:rsidRPr="00812002">
        <w:rPr>
          <w:rFonts w:ascii="Times New Roman" w:hAnsi="Times New Roman" w:cs="Times New Roman"/>
          <w:b/>
          <w:sz w:val="28"/>
          <w:szCs w:val="28"/>
          <w:lang w:val="uk-UA"/>
        </w:rPr>
        <w:t>МК</w:t>
      </w:r>
      <w:proofErr w:type="spellEnd"/>
      <w:r w:rsidRPr="00812002">
        <w:rPr>
          <w:rFonts w:ascii="Times New Roman" w:hAnsi="Times New Roman" w:cs="Times New Roman"/>
          <w:b/>
          <w:sz w:val="28"/>
          <w:szCs w:val="28"/>
          <w:lang w:val="uk-UA"/>
        </w:rPr>
        <w:t xml:space="preserve"> «</w:t>
      </w:r>
      <w:r w:rsidRPr="00812002">
        <w:rPr>
          <w:rFonts w:ascii="Times New Roman" w:hAnsi="Times New Roman" w:cs="Times New Roman"/>
          <w:b/>
          <w:sz w:val="28"/>
          <w:szCs w:val="28"/>
          <w:lang w:val="en-US"/>
        </w:rPr>
        <w:t>Parade</w:t>
      </w:r>
      <w:r>
        <w:rPr>
          <w:rFonts w:ascii="Times New Roman" w:hAnsi="Times New Roman" w:cs="Times New Roman"/>
          <w:b/>
          <w:sz w:val="28"/>
          <w:szCs w:val="28"/>
          <w:lang w:val="uk-UA"/>
        </w:rPr>
        <w:t>»</w:t>
      </w:r>
      <w:r w:rsidRPr="00812002">
        <w:rPr>
          <w:rFonts w:ascii="Times New Roman" w:hAnsi="Times New Roman" w:cs="Times New Roman"/>
          <w:sz w:val="28"/>
          <w:szCs w:val="28"/>
          <w:lang w:val="uk-UA"/>
        </w:rPr>
        <w:t xml:space="preserve"> </w:t>
      </w:r>
      <w:r w:rsidRPr="00812002">
        <w:rPr>
          <w:rFonts w:ascii="Times New Roman" w:eastAsia="Times New Roman" w:hAnsi="Times New Roman" w:cs="Times New Roman"/>
          <w:sz w:val="28"/>
          <w:szCs w:val="28"/>
          <w:lang w:val="uk-UA"/>
        </w:rPr>
        <w:t>своєю місією вважає не тільки пошиття одягу для задоволення фізіологічних потреб споживачів, але й для  забезпечення їх максимальним рівнем комфорту, як при користуванні одягом так і по догляду за ним.</w:t>
      </w:r>
    </w:p>
    <w:p w:rsidR="00812002" w:rsidRPr="009E025A" w:rsidRDefault="009E025A" w:rsidP="00812002">
      <w:pPr>
        <w:spacing w:after="0" w:line="240" w:lineRule="auto"/>
        <w:ind w:firstLine="709"/>
        <w:jc w:val="both"/>
        <w:rPr>
          <w:rFonts w:ascii="Times New Roman" w:eastAsia="Times New Roman" w:hAnsi="Times New Roman" w:cs="Times New Roman"/>
          <w:b/>
          <w:i/>
          <w:sz w:val="28"/>
          <w:szCs w:val="28"/>
          <w:lang w:val="uk-UA"/>
        </w:rPr>
      </w:pPr>
      <w:r w:rsidRPr="009E025A">
        <w:rPr>
          <w:rFonts w:ascii="Times New Roman" w:hAnsi="Times New Roman" w:cs="Times New Roman"/>
          <w:b/>
          <w:i/>
          <w:sz w:val="28"/>
          <w:szCs w:val="28"/>
          <w:lang w:val="uk-UA"/>
        </w:rPr>
        <w:t xml:space="preserve">Короткострокові цілі </w:t>
      </w:r>
      <w:proofErr w:type="spellStart"/>
      <w:r w:rsidRPr="009E025A">
        <w:rPr>
          <w:rFonts w:ascii="Times New Roman" w:hAnsi="Times New Roman" w:cs="Times New Roman"/>
          <w:b/>
          <w:i/>
          <w:sz w:val="28"/>
          <w:szCs w:val="28"/>
          <w:lang w:val="uk-UA"/>
        </w:rPr>
        <w:t>МК</w:t>
      </w:r>
      <w:proofErr w:type="spellEnd"/>
      <w:r w:rsidRPr="009E025A">
        <w:rPr>
          <w:rFonts w:ascii="Times New Roman" w:hAnsi="Times New Roman" w:cs="Times New Roman"/>
          <w:b/>
          <w:i/>
          <w:sz w:val="28"/>
          <w:szCs w:val="28"/>
          <w:lang w:val="uk-UA"/>
        </w:rPr>
        <w:t xml:space="preserve"> «</w:t>
      </w:r>
      <w:r w:rsidRPr="009E025A">
        <w:rPr>
          <w:rFonts w:ascii="Times New Roman" w:hAnsi="Times New Roman" w:cs="Times New Roman"/>
          <w:b/>
          <w:i/>
          <w:sz w:val="28"/>
          <w:szCs w:val="28"/>
          <w:lang w:val="en-US"/>
        </w:rPr>
        <w:t>Parade</w:t>
      </w:r>
      <w:r w:rsidRPr="009E025A">
        <w:rPr>
          <w:rFonts w:ascii="Times New Roman" w:hAnsi="Times New Roman" w:cs="Times New Roman"/>
          <w:b/>
          <w:i/>
          <w:sz w:val="28"/>
          <w:szCs w:val="28"/>
          <w:lang w:val="uk-UA"/>
        </w:rPr>
        <w:t>».</w:t>
      </w:r>
    </w:p>
    <w:p w:rsidR="009E025A" w:rsidRPr="009E025A" w:rsidRDefault="009E025A" w:rsidP="009E025A">
      <w:pPr>
        <w:spacing w:after="0" w:line="240" w:lineRule="auto"/>
        <w:ind w:firstLine="709"/>
        <w:jc w:val="both"/>
        <w:rPr>
          <w:rFonts w:ascii="Times New Roman" w:eastAsia="Times New Roman" w:hAnsi="Times New Roman" w:cs="Times New Roman"/>
          <w:sz w:val="28"/>
          <w:szCs w:val="28"/>
          <w:lang w:val="uk-UA"/>
        </w:rPr>
      </w:pPr>
      <w:r w:rsidRPr="009E025A">
        <w:rPr>
          <w:rFonts w:ascii="Times New Roman" w:eastAsia="Times New Roman" w:hAnsi="Times New Roman" w:cs="Times New Roman"/>
          <w:sz w:val="28"/>
          <w:szCs w:val="28"/>
          <w:lang w:val="uk-UA"/>
        </w:rPr>
        <w:t>М</w:t>
      </w:r>
      <w:r>
        <w:rPr>
          <w:rFonts w:ascii="Times New Roman" w:hAnsi="Times New Roman" w:cs="Times New Roman"/>
          <w:sz w:val="28"/>
          <w:szCs w:val="28"/>
          <w:lang w:val="uk-UA"/>
        </w:rPr>
        <w:t>ісія</w:t>
      </w:r>
      <w:r w:rsidRPr="009E025A">
        <w:rPr>
          <w:rFonts w:ascii="Times New Roman" w:eastAsia="Times New Roman" w:hAnsi="Times New Roman" w:cs="Times New Roman"/>
          <w:sz w:val="28"/>
          <w:szCs w:val="28"/>
          <w:lang w:val="uk-UA"/>
        </w:rPr>
        <w:t xml:space="preserve"> є основою для визначення стратегічних напрямів розвитку </w:t>
      </w:r>
      <w:r>
        <w:rPr>
          <w:rFonts w:ascii="Times New Roman" w:hAnsi="Times New Roman" w:cs="Times New Roman"/>
          <w:sz w:val="28"/>
          <w:szCs w:val="28"/>
          <w:lang w:val="uk-UA"/>
        </w:rPr>
        <w:t>компанії</w:t>
      </w:r>
      <w:r w:rsidRPr="009E025A">
        <w:rPr>
          <w:rFonts w:ascii="Times New Roman" w:eastAsia="Times New Roman" w:hAnsi="Times New Roman" w:cs="Times New Roman"/>
          <w:sz w:val="28"/>
          <w:szCs w:val="28"/>
          <w:lang w:val="uk-UA"/>
        </w:rPr>
        <w:t>. Їх визначають у трьох напрямках:</w:t>
      </w:r>
    </w:p>
    <w:p w:rsidR="009E025A" w:rsidRPr="009E025A" w:rsidRDefault="009E025A" w:rsidP="009E025A">
      <w:pPr>
        <w:numPr>
          <w:ilvl w:val="0"/>
          <w:numId w:val="5"/>
        </w:numPr>
        <w:spacing w:after="0" w:line="240" w:lineRule="auto"/>
        <w:ind w:left="0" w:firstLine="709"/>
        <w:jc w:val="both"/>
        <w:rPr>
          <w:rFonts w:ascii="Times New Roman" w:eastAsia="Times New Roman" w:hAnsi="Times New Roman" w:cs="Times New Roman"/>
          <w:sz w:val="28"/>
          <w:szCs w:val="28"/>
          <w:lang w:val="uk-UA"/>
        </w:rPr>
      </w:pPr>
      <w:r w:rsidRPr="009E025A">
        <w:rPr>
          <w:rFonts w:ascii="Times New Roman" w:eastAsia="Times New Roman" w:hAnsi="Times New Roman" w:cs="Times New Roman"/>
          <w:sz w:val="28"/>
          <w:szCs w:val="28"/>
          <w:lang w:val="uk-UA"/>
        </w:rPr>
        <w:t>стратегія росту;</w:t>
      </w:r>
    </w:p>
    <w:p w:rsidR="009E025A" w:rsidRPr="009E025A" w:rsidRDefault="009E025A" w:rsidP="009E025A">
      <w:pPr>
        <w:numPr>
          <w:ilvl w:val="0"/>
          <w:numId w:val="5"/>
        </w:numPr>
        <w:spacing w:after="0" w:line="240" w:lineRule="auto"/>
        <w:ind w:left="0" w:firstLine="709"/>
        <w:jc w:val="both"/>
        <w:rPr>
          <w:rFonts w:ascii="Times New Roman" w:eastAsia="Times New Roman" w:hAnsi="Times New Roman" w:cs="Times New Roman"/>
          <w:sz w:val="28"/>
          <w:szCs w:val="28"/>
          <w:lang w:val="uk-UA"/>
        </w:rPr>
      </w:pPr>
      <w:r w:rsidRPr="009E025A">
        <w:rPr>
          <w:rFonts w:ascii="Times New Roman" w:eastAsia="Times New Roman" w:hAnsi="Times New Roman" w:cs="Times New Roman"/>
          <w:sz w:val="28"/>
          <w:szCs w:val="28"/>
          <w:lang w:val="uk-UA"/>
        </w:rPr>
        <w:lastRenderedPageBreak/>
        <w:t>стратегія підтримки існуючого рівня;</w:t>
      </w:r>
    </w:p>
    <w:p w:rsidR="009E025A" w:rsidRPr="009E025A" w:rsidRDefault="009E025A" w:rsidP="009E025A">
      <w:pPr>
        <w:numPr>
          <w:ilvl w:val="0"/>
          <w:numId w:val="5"/>
        </w:numPr>
        <w:spacing w:after="0" w:line="240" w:lineRule="auto"/>
        <w:ind w:left="0" w:firstLine="709"/>
        <w:jc w:val="both"/>
        <w:rPr>
          <w:rFonts w:ascii="Times New Roman" w:eastAsia="Times New Roman" w:hAnsi="Times New Roman" w:cs="Times New Roman"/>
          <w:sz w:val="28"/>
          <w:szCs w:val="28"/>
          <w:lang w:val="uk-UA"/>
        </w:rPr>
      </w:pPr>
      <w:r w:rsidRPr="009E025A">
        <w:rPr>
          <w:rFonts w:ascii="Times New Roman" w:eastAsia="Times New Roman" w:hAnsi="Times New Roman" w:cs="Times New Roman"/>
          <w:sz w:val="28"/>
          <w:szCs w:val="28"/>
          <w:lang w:val="uk-UA"/>
        </w:rPr>
        <w:t xml:space="preserve">стратегія скорочення господарської діяльності </w:t>
      </w:r>
      <w:r>
        <w:rPr>
          <w:rFonts w:ascii="Times New Roman" w:hAnsi="Times New Roman" w:cs="Times New Roman"/>
          <w:sz w:val="28"/>
          <w:szCs w:val="28"/>
          <w:lang w:val="uk-UA"/>
        </w:rPr>
        <w:t>компанії</w:t>
      </w:r>
      <w:r w:rsidRPr="009E025A">
        <w:rPr>
          <w:rFonts w:ascii="Times New Roman" w:eastAsia="Times New Roman" w:hAnsi="Times New Roman" w:cs="Times New Roman"/>
          <w:sz w:val="28"/>
          <w:szCs w:val="28"/>
          <w:lang w:val="uk-UA"/>
        </w:rPr>
        <w:t>.</w:t>
      </w:r>
    </w:p>
    <w:p w:rsidR="009E025A" w:rsidRPr="009E025A" w:rsidRDefault="009E025A" w:rsidP="009E025A">
      <w:pPr>
        <w:spacing w:after="0" w:line="240" w:lineRule="auto"/>
        <w:ind w:firstLine="709"/>
        <w:jc w:val="both"/>
        <w:rPr>
          <w:rFonts w:ascii="Times New Roman" w:hAnsi="Times New Roman" w:cs="Times New Roman"/>
          <w:sz w:val="28"/>
          <w:szCs w:val="28"/>
          <w:lang w:val="uk-UA"/>
        </w:rPr>
      </w:pPr>
      <w:r w:rsidRPr="009E025A">
        <w:rPr>
          <w:rFonts w:ascii="Times New Roman" w:eastAsia="Times New Roman" w:hAnsi="Times New Roman" w:cs="Times New Roman"/>
          <w:sz w:val="28"/>
          <w:szCs w:val="28"/>
          <w:lang w:val="uk-UA"/>
        </w:rPr>
        <w:t xml:space="preserve">Найоптимальнішою стратегією для </w:t>
      </w:r>
      <w:proofErr w:type="spellStart"/>
      <w:r w:rsidRPr="009E025A">
        <w:rPr>
          <w:rFonts w:ascii="Times New Roman" w:hAnsi="Times New Roman" w:cs="Times New Roman"/>
          <w:sz w:val="28"/>
          <w:szCs w:val="28"/>
          <w:lang w:val="uk-UA"/>
        </w:rPr>
        <w:t>МК</w:t>
      </w:r>
      <w:proofErr w:type="spellEnd"/>
      <w:r w:rsidRPr="009E025A">
        <w:rPr>
          <w:rFonts w:ascii="Times New Roman" w:hAnsi="Times New Roman" w:cs="Times New Roman"/>
          <w:sz w:val="28"/>
          <w:szCs w:val="28"/>
          <w:lang w:val="uk-UA"/>
        </w:rPr>
        <w:t xml:space="preserve"> «</w:t>
      </w:r>
      <w:r w:rsidRPr="009E025A">
        <w:rPr>
          <w:rFonts w:ascii="Times New Roman" w:hAnsi="Times New Roman" w:cs="Times New Roman"/>
          <w:sz w:val="28"/>
          <w:szCs w:val="28"/>
          <w:lang w:val="en-US"/>
        </w:rPr>
        <w:t>Parade</w:t>
      </w:r>
      <w:r w:rsidRPr="009E025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9E025A">
        <w:rPr>
          <w:rFonts w:ascii="Times New Roman" w:hAnsi="Times New Roman" w:cs="Times New Roman"/>
          <w:sz w:val="28"/>
          <w:szCs w:val="28"/>
          <w:lang w:val="uk-UA"/>
        </w:rPr>
        <w:t>будівельної галузі</w:t>
      </w:r>
      <w:r>
        <w:rPr>
          <w:rFonts w:ascii="Times New Roman" w:hAnsi="Times New Roman" w:cs="Times New Roman"/>
          <w:b/>
          <w:sz w:val="28"/>
          <w:szCs w:val="28"/>
          <w:lang w:val="uk-UA"/>
        </w:rPr>
        <w:t xml:space="preserve"> </w:t>
      </w:r>
      <w:r w:rsidRPr="009E025A">
        <w:rPr>
          <w:rFonts w:ascii="Times New Roman" w:eastAsia="Times New Roman" w:hAnsi="Times New Roman" w:cs="Times New Roman"/>
          <w:sz w:val="28"/>
          <w:szCs w:val="28"/>
          <w:lang w:val="uk-UA"/>
        </w:rPr>
        <w:t>варто обрати стратегію росту, а саме розширення ринку. Справа у т</w:t>
      </w:r>
      <w:r>
        <w:rPr>
          <w:rFonts w:ascii="Times New Roman" w:hAnsi="Times New Roman" w:cs="Times New Roman"/>
          <w:sz w:val="28"/>
          <w:szCs w:val="28"/>
          <w:lang w:val="uk-UA"/>
        </w:rPr>
        <w:t>ому, що продукція досліджуваної компанії</w:t>
      </w:r>
      <w:r w:rsidRPr="009E025A">
        <w:rPr>
          <w:rFonts w:ascii="Times New Roman" w:eastAsia="Times New Roman" w:hAnsi="Times New Roman" w:cs="Times New Roman"/>
          <w:sz w:val="28"/>
          <w:szCs w:val="28"/>
          <w:lang w:val="uk-UA"/>
        </w:rPr>
        <w:t xml:space="preserve"> є «одноразовою», тобто споживач, який купив її один раз навряд чи звернеться до </w:t>
      </w:r>
      <w:r>
        <w:rPr>
          <w:rFonts w:ascii="Times New Roman" w:hAnsi="Times New Roman" w:cs="Times New Roman"/>
          <w:sz w:val="28"/>
          <w:szCs w:val="28"/>
          <w:lang w:val="uk-UA"/>
        </w:rPr>
        <w:t>компанії</w:t>
      </w:r>
      <w:r w:rsidRPr="009E025A">
        <w:rPr>
          <w:rFonts w:ascii="Times New Roman" w:eastAsia="Times New Roman" w:hAnsi="Times New Roman" w:cs="Times New Roman"/>
          <w:sz w:val="28"/>
          <w:szCs w:val="28"/>
          <w:lang w:val="uk-UA"/>
        </w:rPr>
        <w:t xml:space="preserve"> повторно, тому що покрівля, яку пропонує </w:t>
      </w:r>
      <w:proofErr w:type="spellStart"/>
      <w:r w:rsidRPr="009E025A">
        <w:rPr>
          <w:rFonts w:ascii="Times New Roman" w:hAnsi="Times New Roman" w:cs="Times New Roman"/>
          <w:sz w:val="28"/>
          <w:szCs w:val="28"/>
          <w:lang w:val="uk-UA"/>
        </w:rPr>
        <w:t>МК</w:t>
      </w:r>
      <w:proofErr w:type="spellEnd"/>
      <w:r w:rsidRPr="009E025A">
        <w:rPr>
          <w:rFonts w:ascii="Times New Roman" w:hAnsi="Times New Roman" w:cs="Times New Roman"/>
          <w:sz w:val="28"/>
          <w:szCs w:val="28"/>
          <w:lang w:val="uk-UA"/>
        </w:rPr>
        <w:t xml:space="preserve"> «</w:t>
      </w:r>
      <w:r w:rsidRPr="009E025A">
        <w:rPr>
          <w:rFonts w:ascii="Times New Roman" w:hAnsi="Times New Roman" w:cs="Times New Roman"/>
          <w:sz w:val="28"/>
          <w:szCs w:val="28"/>
          <w:lang w:val="en-US"/>
        </w:rPr>
        <w:t>Parade</w:t>
      </w:r>
      <w:r w:rsidRPr="009E025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9E025A">
        <w:rPr>
          <w:rFonts w:ascii="Times New Roman" w:eastAsia="Times New Roman" w:hAnsi="Times New Roman" w:cs="Times New Roman"/>
          <w:sz w:val="28"/>
          <w:szCs w:val="28"/>
          <w:lang w:val="uk-UA"/>
        </w:rPr>
        <w:t xml:space="preserve">є високоякісною і її термін служби складає якнайменше 30 років. Тому нам потрібна стратегія, при використанні якої </w:t>
      </w:r>
      <w:r>
        <w:rPr>
          <w:rFonts w:ascii="Times New Roman" w:hAnsi="Times New Roman" w:cs="Times New Roman"/>
          <w:sz w:val="28"/>
          <w:szCs w:val="28"/>
          <w:lang w:val="uk-UA"/>
        </w:rPr>
        <w:t>компанія</w:t>
      </w:r>
      <w:r w:rsidRPr="009E025A">
        <w:rPr>
          <w:rFonts w:ascii="Times New Roman" w:eastAsia="Times New Roman" w:hAnsi="Times New Roman" w:cs="Times New Roman"/>
          <w:sz w:val="28"/>
          <w:szCs w:val="28"/>
          <w:lang w:val="uk-UA"/>
        </w:rPr>
        <w:t xml:space="preserve"> охоплюватиме нові ринки і пропонуватиме на них вже існуючу продукцію. Звичайно ж не лишнім буде не тільки підтримання якості продукції на нинішньому рівні, а й модернізація обладнання, запровадження нових технологій, адже ми живемо у ері прогресу і потрібно постійно слідкувати за тенденціями галузі.</w:t>
      </w:r>
    </w:p>
    <w:p w:rsidR="009E025A" w:rsidRPr="009E025A" w:rsidRDefault="009E025A" w:rsidP="009E025A">
      <w:pPr>
        <w:spacing w:after="0" w:line="240" w:lineRule="auto"/>
        <w:ind w:firstLine="709"/>
        <w:jc w:val="both"/>
        <w:rPr>
          <w:rFonts w:ascii="Times New Roman" w:eastAsia="Times New Roman" w:hAnsi="Times New Roman" w:cs="Times New Roman"/>
          <w:color w:val="000000"/>
          <w:spacing w:val="-3"/>
          <w:sz w:val="28"/>
          <w:szCs w:val="28"/>
          <w:lang w:val="uk-UA"/>
        </w:rPr>
      </w:pPr>
      <w:proofErr w:type="spellStart"/>
      <w:r w:rsidRPr="009E025A">
        <w:rPr>
          <w:rFonts w:ascii="Times New Roman" w:hAnsi="Times New Roman" w:cs="Times New Roman"/>
          <w:sz w:val="28"/>
          <w:szCs w:val="28"/>
          <w:lang w:val="uk-UA"/>
        </w:rPr>
        <w:t>МК</w:t>
      </w:r>
      <w:proofErr w:type="spellEnd"/>
      <w:r w:rsidRPr="009E025A">
        <w:rPr>
          <w:rFonts w:ascii="Times New Roman" w:hAnsi="Times New Roman" w:cs="Times New Roman"/>
          <w:sz w:val="28"/>
          <w:szCs w:val="28"/>
          <w:lang w:val="uk-UA"/>
        </w:rPr>
        <w:t xml:space="preserve"> «</w:t>
      </w:r>
      <w:r w:rsidRPr="009E025A">
        <w:rPr>
          <w:rFonts w:ascii="Times New Roman" w:hAnsi="Times New Roman" w:cs="Times New Roman"/>
          <w:sz w:val="28"/>
          <w:szCs w:val="28"/>
          <w:lang w:val="en-US"/>
        </w:rPr>
        <w:t>Parade</w:t>
      </w:r>
      <w:r w:rsidRPr="009E025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9E025A">
        <w:rPr>
          <w:rFonts w:ascii="Times New Roman" w:hAnsi="Times New Roman" w:cs="Times New Roman"/>
          <w:sz w:val="28"/>
          <w:szCs w:val="28"/>
          <w:lang w:val="uk-UA"/>
        </w:rPr>
        <w:t>для швейної галузі</w:t>
      </w:r>
      <w:r w:rsidRPr="009E025A">
        <w:rPr>
          <w:rFonts w:ascii="Times New Roman" w:eastAsia="Times New Roman" w:hAnsi="Times New Roman" w:cs="Times New Roman"/>
          <w:sz w:val="28"/>
          <w:szCs w:val="28"/>
          <w:lang w:val="uk-UA"/>
        </w:rPr>
        <w:t xml:space="preserve">  ставить перед собою короткострокові цілі, які направлені на виконання її місії, тобто на виробництво конкурентоспроможної продукції та якісне забезпечення споживачів комфортним і практичним одягом.</w:t>
      </w:r>
    </w:p>
    <w:p w:rsidR="009E025A" w:rsidRPr="009E025A" w:rsidRDefault="009E025A" w:rsidP="009E025A">
      <w:pPr>
        <w:spacing w:after="0" w:line="240" w:lineRule="auto"/>
        <w:ind w:firstLine="709"/>
        <w:jc w:val="both"/>
        <w:rPr>
          <w:rFonts w:ascii="Times New Roman" w:eastAsia="Times New Roman" w:hAnsi="Times New Roman" w:cs="Times New Roman"/>
          <w:color w:val="000000"/>
          <w:sz w:val="28"/>
          <w:szCs w:val="28"/>
          <w:lang w:val="uk-UA"/>
        </w:rPr>
      </w:pPr>
      <w:r w:rsidRPr="009E025A">
        <w:rPr>
          <w:rFonts w:ascii="Times New Roman" w:eastAsia="Times New Roman" w:hAnsi="Times New Roman" w:cs="Times New Roman"/>
          <w:color w:val="000000"/>
          <w:sz w:val="28"/>
          <w:szCs w:val="28"/>
          <w:lang w:val="uk-UA"/>
        </w:rPr>
        <w:t xml:space="preserve">До короткострокових цілей </w:t>
      </w:r>
      <w:proofErr w:type="spellStart"/>
      <w:r w:rsidRPr="009E025A">
        <w:rPr>
          <w:rFonts w:ascii="Times New Roman" w:hAnsi="Times New Roman" w:cs="Times New Roman"/>
          <w:sz w:val="28"/>
          <w:szCs w:val="28"/>
          <w:lang w:val="uk-UA"/>
        </w:rPr>
        <w:t>МК</w:t>
      </w:r>
      <w:proofErr w:type="spellEnd"/>
      <w:r w:rsidRPr="009E025A">
        <w:rPr>
          <w:rFonts w:ascii="Times New Roman" w:hAnsi="Times New Roman" w:cs="Times New Roman"/>
          <w:sz w:val="28"/>
          <w:szCs w:val="28"/>
          <w:lang w:val="uk-UA"/>
        </w:rPr>
        <w:t xml:space="preserve"> «</w:t>
      </w:r>
      <w:r w:rsidRPr="009E025A">
        <w:rPr>
          <w:rFonts w:ascii="Times New Roman" w:hAnsi="Times New Roman" w:cs="Times New Roman"/>
          <w:sz w:val="28"/>
          <w:szCs w:val="28"/>
          <w:lang w:val="en-US"/>
        </w:rPr>
        <w:t>Parade</w:t>
      </w:r>
      <w:r w:rsidRPr="009E025A">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sidRPr="009E025A">
        <w:rPr>
          <w:rFonts w:ascii="Times New Roman" w:eastAsia="Times New Roman" w:hAnsi="Times New Roman" w:cs="Times New Roman"/>
          <w:color w:val="000000"/>
          <w:sz w:val="28"/>
          <w:szCs w:val="28"/>
          <w:lang w:val="uk-UA"/>
        </w:rPr>
        <w:t>відносяться:</w:t>
      </w:r>
    </w:p>
    <w:p w:rsidR="009E025A" w:rsidRPr="009E025A" w:rsidRDefault="009E025A" w:rsidP="009E025A">
      <w:pPr>
        <w:numPr>
          <w:ilvl w:val="0"/>
          <w:numId w:val="6"/>
        </w:numPr>
        <w:spacing w:after="0" w:line="240" w:lineRule="auto"/>
        <w:jc w:val="both"/>
        <w:rPr>
          <w:rFonts w:ascii="Times New Roman" w:eastAsia="Times New Roman" w:hAnsi="Times New Roman" w:cs="Times New Roman"/>
          <w:color w:val="000000"/>
          <w:sz w:val="28"/>
          <w:szCs w:val="28"/>
          <w:lang w:val="uk-UA"/>
        </w:rPr>
      </w:pPr>
      <w:r w:rsidRPr="009E025A">
        <w:rPr>
          <w:rFonts w:ascii="Times New Roman" w:eastAsia="Times New Roman" w:hAnsi="Times New Roman" w:cs="Times New Roman"/>
          <w:color w:val="000000"/>
          <w:sz w:val="28"/>
          <w:szCs w:val="28"/>
          <w:lang w:val="uk-UA"/>
        </w:rPr>
        <w:t>Освоєння нового обладнання в І півріччі</w:t>
      </w:r>
      <w:r>
        <w:rPr>
          <w:rFonts w:ascii="Times New Roman" w:hAnsi="Times New Roman" w:cs="Times New Roman"/>
          <w:color w:val="000000"/>
          <w:sz w:val="28"/>
          <w:szCs w:val="28"/>
          <w:lang w:val="uk-UA"/>
        </w:rPr>
        <w:t xml:space="preserve"> 2012</w:t>
      </w:r>
      <w:r w:rsidRPr="009E025A">
        <w:rPr>
          <w:rFonts w:ascii="Times New Roman" w:eastAsia="Times New Roman" w:hAnsi="Times New Roman" w:cs="Times New Roman"/>
          <w:color w:val="000000"/>
          <w:sz w:val="28"/>
          <w:szCs w:val="28"/>
          <w:lang w:val="uk-UA"/>
        </w:rPr>
        <w:t xml:space="preserve"> року для підвищення якості та рентабельності продукції;</w:t>
      </w:r>
    </w:p>
    <w:p w:rsidR="009E025A" w:rsidRPr="009E025A" w:rsidRDefault="009E025A" w:rsidP="009E025A">
      <w:pPr>
        <w:numPr>
          <w:ilvl w:val="0"/>
          <w:numId w:val="6"/>
        </w:numPr>
        <w:spacing w:after="0" w:line="240" w:lineRule="auto"/>
        <w:jc w:val="both"/>
        <w:rPr>
          <w:rFonts w:ascii="Times New Roman" w:eastAsia="Times New Roman" w:hAnsi="Times New Roman" w:cs="Times New Roman"/>
          <w:color w:val="000000"/>
          <w:sz w:val="28"/>
          <w:szCs w:val="28"/>
          <w:lang w:val="uk-UA"/>
        </w:rPr>
      </w:pPr>
      <w:r w:rsidRPr="009E025A">
        <w:rPr>
          <w:rFonts w:ascii="Times New Roman" w:eastAsia="Times New Roman" w:hAnsi="Times New Roman" w:cs="Times New Roman"/>
          <w:color w:val="000000"/>
          <w:sz w:val="28"/>
          <w:szCs w:val="28"/>
          <w:lang w:val="uk-UA"/>
        </w:rPr>
        <w:t>До початку ІІІ кварталу</w:t>
      </w:r>
      <w:r>
        <w:rPr>
          <w:rFonts w:ascii="Times New Roman" w:hAnsi="Times New Roman" w:cs="Times New Roman"/>
          <w:color w:val="000000"/>
          <w:sz w:val="28"/>
          <w:szCs w:val="28"/>
          <w:lang w:val="uk-UA"/>
        </w:rPr>
        <w:t xml:space="preserve"> 2012</w:t>
      </w:r>
      <w:r w:rsidRPr="009E025A">
        <w:rPr>
          <w:rFonts w:ascii="Times New Roman" w:eastAsia="Times New Roman" w:hAnsi="Times New Roman" w:cs="Times New Roman"/>
          <w:color w:val="000000"/>
          <w:sz w:val="28"/>
          <w:szCs w:val="28"/>
          <w:lang w:val="uk-UA"/>
        </w:rPr>
        <w:t xml:space="preserve"> року збільшити частку ринку, на яку припадають жакети жіночі та спідниці,  на 5%;</w:t>
      </w:r>
    </w:p>
    <w:p w:rsidR="009E025A" w:rsidRPr="009E025A" w:rsidRDefault="009E025A" w:rsidP="009E025A">
      <w:pPr>
        <w:numPr>
          <w:ilvl w:val="0"/>
          <w:numId w:val="6"/>
        </w:numPr>
        <w:spacing w:after="0" w:line="240" w:lineRule="auto"/>
        <w:jc w:val="both"/>
        <w:rPr>
          <w:rFonts w:ascii="Times New Roman" w:eastAsia="Times New Roman" w:hAnsi="Times New Roman" w:cs="Times New Roman"/>
          <w:color w:val="000000"/>
          <w:sz w:val="28"/>
          <w:szCs w:val="28"/>
          <w:lang w:val="uk-UA"/>
        </w:rPr>
      </w:pPr>
      <w:r w:rsidRPr="009E025A">
        <w:rPr>
          <w:rFonts w:ascii="Times New Roman" w:eastAsia="Times New Roman" w:hAnsi="Times New Roman" w:cs="Times New Roman"/>
          <w:color w:val="000000"/>
          <w:sz w:val="28"/>
          <w:szCs w:val="28"/>
          <w:lang w:val="uk-UA"/>
        </w:rPr>
        <w:t>До кінця року розширити збут, заключивши договори і використовуючи рекламу, проведення ярмарків та виставок продукції;</w:t>
      </w:r>
    </w:p>
    <w:p w:rsidR="009E025A" w:rsidRPr="009E025A" w:rsidRDefault="009E025A" w:rsidP="009E025A">
      <w:pPr>
        <w:numPr>
          <w:ilvl w:val="0"/>
          <w:numId w:val="6"/>
        </w:numPr>
        <w:spacing w:after="0" w:line="240" w:lineRule="auto"/>
        <w:jc w:val="both"/>
        <w:rPr>
          <w:rFonts w:ascii="Times New Roman" w:hAnsi="Times New Roman" w:cs="Times New Roman"/>
          <w:color w:val="000000"/>
          <w:sz w:val="28"/>
          <w:szCs w:val="28"/>
          <w:lang w:val="uk-UA"/>
        </w:rPr>
      </w:pPr>
      <w:proofErr w:type="gramStart"/>
      <w:r w:rsidRPr="009E025A">
        <w:rPr>
          <w:rFonts w:ascii="Times New Roman" w:eastAsia="Times New Roman" w:hAnsi="Times New Roman" w:cs="Times New Roman"/>
          <w:spacing w:val="-2"/>
          <w:sz w:val="28"/>
          <w:szCs w:val="28"/>
        </w:rPr>
        <w:t>З</w:t>
      </w:r>
      <w:proofErr w:type="gramEnd"/>
      <w:r w:rsidRPr="009E025A">
        <w:rPr>
          <w:rFonts w:ascii="Times New Roman" w:eastAsia="Times New Roman" w:hAnsi="Times New Roman" w:cs="Times New Roman"/>
          <w:spacing w:val="-2"/>
          <w:sz w:val="28"/>
          <w:szCs w:val="28"/>
        </w:rPr>
        <w:t xml:space="preserve"> </w:t>
      </w:r>
      <w:r w:rsidRPr="009E025A">
        <w:rPr>
          <w:rFonts w:ascii="Times New Roman" w:eastAsia="Times New Roman" w:hAnsi="Times New Roman" w:cs="Times New Roman"/>
          <w:spacing w:val="-2"/>
          <w:sz w:val="28"/>
          <w:szCs w:val="28"/>
          <w:lang w:val="uk-UA"/>
        </w:rPr>
        <w:t xml:space="preserve">01 </w:t>
      </w:r>
      <w:proofErr w:type="spellStart"/>
      <w:r w:rsidRPr="009E025A">
        <w:rPr>
          <w:rFonts w:ascii="Times New Roman" w:eastAsia="Times New Roman" w:hAnsi="Times New Roman" w:cs="Times New Roman"/>
          <w:spacing w:val="-2"/>
          <w:sz w:val="28"/>
          <w:szCs w:val="28"/>
          <w:lang w:val="uk-UA"/>
        </w:rPr>
        <w:t>чер</w:t>
      </w:r>
      <w:r w:rsidRPr="009E025A">
        <w:rPr>
          <w:rFonts w:ascii="Times New Roman" w:eastAsia="Times New Roman" w:hAnsi="Times New Roman" w:cs="Times New Roman"/>
          <w:spacing w:val="-2"/>
          <w:sz w:val="28"/>
          <w:szCs w:val="28"/>
        </w:rPr>
        <w:t>вня</w:t>
      </w:r>
      <w:proofErr w:type="spellEnd"/>
      <w:r w:rsidRPr="009E025A">
        <w:rPr>
          <w:rFonts w:ascii="Times New Roman" w:eastAsia="Times New Roman" w:hAnsi="Times New Roman" w:cs="Times New Roman"/>
          <w:spacing w:val="-2"/>
          <w:sz w:val="28"/>
          <w:szCs w:val="28"/>
        </w:rPr>
        <w:t xml:space="preserve"> </w:t>
      </w:r>
      <w:r>
        <w:rPr>
          <w:rFonts w:ascii="Times New Roman" w:hAnsi="Times New Roman" w:cs="Times New Roman"/>
          <w:spacing w:val="-2"/>
          <w:sz w:val="28"/>
          <w:szCs w:val="28"/>
          <w:lang w:val="uk-UA"/>
        </w:rPr>
        <w:t xml:space="preserve">наступного року </w:t>
      </w:r>
      <w:proofErr w:type="spellStart"/>
      <w:r w:rsidRPr="009E025A">
        <w:rPr>
          <w:rFonts w:ascii="Times New Roman" w:eastAsia="Times New Roman" w:hAnsi="Times New Roman" w:cs="Times New Roman"/>
          <w:spacing w:val="-2"/>
          <w:sz w:val="28"/>
          <w:szCs w:val="28"/>
        </w:rPr>
        <w:t>надавати</w:t>
      </w:r>
      <w:proofErr w:type="spellEnd"/>
      <w:r w:rsidRPr="009E025A">
        <w:rPr>
          <w:rFonts w:ascii="Times New Roman" w:eastAsia="Times New Roman" w:hAnsi="Times New Roman" w:cs="Times New Roman"/>
          <w:spacing w:val="-2"/>
          <w:sz w:val="28"/>
          <w:szCs w:val="28"/>
        </w:rPr>
        <w:t xml:space="preserve"> </w:t>
      </w:r>
      <w:proofErr w:type="spellStart"/>
      <w:r w:rsidRPr="009E025A">
        <w:rPr>
          <w:rFonts w:ascii="Times New Roman" w:eastAsia="Times New Roman" w:hAnsi="Times New Roman" w:cs="Times New Roman"/>
          <w:spacing w:val="-2"/>
          <w:sz w:val="28"/>
          <w:szCs w:val="28"/>
        </w:rPr>
        <w:t>знижк</w:t>
      </w:r>
      <w:proofErr w:type="spellEnd"/>
      <w:r w:rsidRPr="009E025A">
        <w:rPr>
          <w:rFonts w:ascii="Times New Roman" w:eastAsia="Times New Roman" w:hAnsi="Times New Roman" w:cs="Times New Roman"/>
          <w:spacing w:val="-2"/>
          <w:sz w:val="28"/>
          <w:szCs w:val="28"/>
          <w:lang w:val="uk-UA"/>
        </w:rPr>
        <w:t>и</w:t>
      </w:r>
      <w:r w:rsidRPr="009E025A">
        <w:rPr>
          <w:rFonts w:ascii="Times New Roman" w:eastAsia="Times New Roman" w:hAnsi="Times New Roman" w:cs="Times New Roman"/>
          <w:spacing w:val="-2"/>
          <w:sz w:val="28"/>
          <w:szCs w:val="28"/>
        </w:rPr>
        <w:t xml:space="preserve"> </w:t>
      </w:r>
      <w:proofErr w:type="spellStart"/>
      <w:r w:rsidRPr="009E025A">
        <w:rPr>
          <w:rFonts w:ascii="Times New Roman" w:eastAsia="Times New Roman" w:hAnsi="Times New Roman" w:cs="Times New Roman"/>
          <w:spacing w:val="-2"/>
          <w:sz w:val="28"/>
          <w:szCs w:val="28"/>
        </w:rPr>
        <w:t>постійним</w:t>
      </w:r>
      <w:proofErr w:type="spellEnd"/>
      <w:r w:rsidRPr="009E025A">
        <w:rPr>
          <w:rFonts w:ascii="Times New Roman" w:eastAsia="Times New Roman" w:hAnsi="Times New Roman" w:cs="Times New Roman"/>
          <w:spacing w:val="-2"/>
          <w:sz w:val="28"/>
          <w:szCs w:val="28"/>
        </w:rPr>
        <w:t xml:space="preserve"> </w:t>
      </w:r>
      <w:proofErr w:type="spellStart"/>
      <w:r w:rsidRPr="009E025A">
        <w:rPr>
          <w:rFonts w:ascii="Times New Roman" w:eastAsia="Times New Roman" w:hAnsi="Times New Roman" w:cs="Times New Roman"/>
          <w:spacing w:val="-2"/>
          <w:sz w:val="28"/>
          <w:szCs w:val="28"/>
        </w:rPr>
        <w:t>клієнтам</w:t>
      </w:r>
      <w:proofErr w:type="spellEnd"/>
      <w:r w:rsidRPr="009E025A">
        <w:rPr>
          <w:rFonts w:ascii="Times New Roman" w:eastAsia="Times New Roman" w:hAnsi="Times New Roman" w:cs="Times New Roman"/>
          <w:spacing w:val="-2"/>
          <w:sz w:val="28"/>
          <w:szCs w:val="28"/>
        </w:rPr>
        <w:t xml:space="preserve"> в </w:t>
      </w:r>
      <w:proofErr w:type="spellStart"/>
      <w:r w:rsidRPr="009E025A">
        <w:rPr>
          <w:rFonts w:ascii="Times New Roman" w:eastAsia="Times New Roman" w:hAnsi="Times New Roman" w:cs="Times New Roman"/>
          <w:spacing w:val="-2"/>
          <w:sz w:val="28"/>
          <w:szCs w:val="28"/>
        </w:rPr>
        <w:t>розмірі</w:t>
      </w:r>
      <w:proofErr w:type="spellEnd"/>
      <w:r w:rsidRPr="009E025A">
        <w:rPr>
          <w:rFonts w:ascii="Times New Roman" w:eastAsia="Times New Roman" w:hAnsi="Times New Roman" w:cs="Times New Roman"/>
          <w:spacing w:val="-2"/>
          <w:sz w:val="28"/>
          <w:szCs w:val="28"/>
        </w:rPr>
        <w:t xml:space="preserve"> </w:t>
      </w:r>
      <w:r w:rsidRPr="009E025A">
        <w:rPr>
          <w:rFonts w:ascii="Times New Roman" w:eastAsia="Times New Roman" w:hAnsi="Times New Roman" w:cs="Times New Roman"/>
          <w:spacing w:val="-2"/>
          <w:sz w:val="28"/>
          <w:szCs w:val="28"/>
          <w:lang w:val="uk-UA"/>
        </w:rPr>
        <w:t>10</w:t>
      </w:r>
      <w:r w:rsidRPr="009E025A">
        <w:rPr>
          <w:rFonts w:ascii="Times New Roman" w:eastAsia="Times New Roman" w:hAnsi="Times New Roman" w:cs="Times New Roman"/>
          <w:spacing w:val="-2"/>
          <w:sz w:val="28"/>
          <w:szCs w:val="28"/>
        </w:rPr>
        <w:t>%.</w:t>
      </w:r>
    </w:p>
    <w:p w:rsidR="009E025A" w:rsidRPr="009E025A" w:rsidRDefault="00214049" w:rsidP="009E025A">
      <w:pPr>
        <w:spacing w:after="0" w:line="240" w:lineRule="auto"/>
        <w:ind w:firstLine="567"/>
        <w:jc w:val="both"/>
        <w:rPr>
          <w:rFonts w:ascii="Times New Roman" w:eastAsia="Times New Roman" w:hAnsi="Times New Roman" w:cs="Times New Roman"/>
          <w:b/>
          <w:i/>
          <w:color w:val="000000"/>
          <w:sz w:val="28"/>
          <w:szCs w:val="28"/>
          <w:lang w:val="uk-UA"/>
        </w:rPr>
      </w:pPr>
      <w:r>
        <w:rPr>
          <w:rFonts w:ascii="Times New Roman" w:hAnsi="Times New Roman" w:cs="Times New Roman"/>
          <w:b/>
          <w:i/>
          <w:spacing w:val="-2"/>
          <w:sz w:val="28"/>
          <w:szCs w:val="28"/>
          <w:lang w:val="uk-UA"/>
        </w:rPr>
        <w:t>«</w:t>
      </w:r>
      <w:r w:rsidR="009E025A" w:rsidRPr="009E025A">
        <w:rPr>
          <w:rFonts w:ascii="Times New Roman" w:hAnsi="Times New Roman" w:cs="Times New Roman"/>
          <w:b/>
          <w:i/>
          <w:spacing w:val="-2"/>
          <w:sz w:val="28"/>
          <w:szCs w:val="28"/>
          <w:lang w:val="uk-UA"/>
        </w:rPr>
        <w:t>Дерево цілей</w:t>
      </w:r>
      <w:r>
        <w:rPr>
          <w:rFonts w:ascii="Times New Roman" w:hAnsi="Times New Roman" w:cs="Times New Roman"/>
          <w:b/>
          <w:i/>
          <w:spacing w:val="-2"/>
          <w:sz w:val="28"/>
          <w:szCs w:val="28"/>
          <w:lang w:val="uk-UA"/>
        </w:rPr>
        <w:t xml:space="preserve">» </w:t>
      </w:r>
      <w:r w:rsidR="00F72A9C">
        <w:rPr>
          <w:rFonts w:ascii="Times New Roman" w:hAnsi="Times New Roman" w:cs="Times New Roman"/>
          <w:b/>
          <w:i/>
          <w:spacing w:val="-2"/>
          <w:sz w:val="28"/>
          <w:szCs w:val="28"/>
          <w:lang w:val="uk-UA"/>
        </w:rPr>
        <w:t xml:space="preserve"> </w:t>
      </w:r>
      <w:proofErr w:type="spellStart"/>
      <w:r w:rsidR="00F72A9C">
        <w:rPr>
          <w:rFonts w:ascii="Times New Roman" w:hAnsi="Times New Roman" w:cs="Times New Roman"/>
          <w:b/>
          <w:i/>
          <w:spacing w:val="-2"/>
          <w:sz w:val="28"/>
          <w:szCs w:val="28"/>
          <w:lang w:val="uk-UA"/>
        </w:rPr>
        <w:t>МК</w:t>
      </w:r>
      <w:proofErr w:type="spellEnd"/>
      <w:r w:rsidR="00F72A9C">
        <w:rPr>
          <w:rFonts w:ascii="Times New Roman" w:hAnsi="Times New Roman" w:cs="Times New Roman"/>
          <w:b/>
          <w:i/>
          <w:spacing w:val="-2"/>
          <w:sz w:val="28"/>
          <w:szCs w:val="28"/>
          <w:lang w:val="uk-UA"/>
        </w:rPr>
        <w:t xml:space="preserve"> «</w:t>
      </w:r>
      <w:r w:rsidR="00F72A9C">
        <w:rPr>
          <w:rFonts w:ascii="Times New Roman" w:hAnsi="Times New Roman" w:cs="Times New Roman"/>
          <w:b/>
          <w:i/>
          <w:spacing w:val="-2"/>
          <w:sz w:val="28"/>
          <w:szCs w:val="28"/>
          <w:lang w:val="en-US"/>
        </w:rPr>
        <w:t>Parade</w:t>
      </w:r>
      <w:r w:rsidR="00F72A9C">
        <w:rPr>
          <w:rFonts w:ascii="Times New Roman" w:hAnsi="Times New Roman" w:cs="Times New Roman"/>
          <w:b/>
          <w:i/>
          <w:spacing w:val="-2"/>
          <w:sz w:val="28"/>
          <w:szCs w:val="28"/>
          <w:lang w:val="uk-UA"/>
        </w:rPr>
        <w:t>»</w:t>
      </w:r>
      <w:r w:rsidR="009E025A" w:rsidRPr="009E025A">
        <w:rPr>
          <w:rFonts w:ascii="Times New Roman" w:hAnsi="Times New Roman" w:cs="Times New Roman"/>
          <w:b/>
          <w:i/>
          <w:spacing w:val="-2"/>
          <w:sz w:val="28"/>
          <w:szCs w:val="28"/>
          <w:lang w:val="uk-UA"/>
        </w:rPr>
        <w:t>.</w:t>
      </w:r>
    </w:p>
    <w:p w:rsidR="00214049" w:rsidRPr="00214049" w:rsidRDefault="00214049" w:rsidP="00214049">
      <w:pPr>
        <w:pStyle w:val="a4"/>
        <w:numPr>
          <w:ilvl w:val="0"/>
          <w:numId w:val="8"/>
        </w:numPr>
        <w:spacing w:after="0" w:line="240" w:lineRule="auto"/>
        <w:rPr>
          <w:rFonts w:ascii="Times New Roman" w:hAnsi="Times New Roman" w:cs="Times New Roman"/>
          <w:b/>
          <w:i/>
          <w:sz w:val="28"/>
          <w:szCs w:val="28"/>
        </w:rPr>
      </w:pPr>
      <w:r w:rsidRPr="00214049">
        <w:rPr>
          <w:rFonts w:ascii="Times New Roman" w:hAnsi="Times New Roman" w:cs="Times New Roman"/>
          <w:b/>
          <w:i/>
          <w:sz w:val="28"/>
          <w:szCs w:val="28"/>
          <w:lang w:val="uk-UA"/>
        </w:rPr>
        <w:t xml:space="preserve">Збільшення річного </w:t>
      </w:r>
      <w:r w:rsidRPr="00214049">
        <w:rPr>
          <w:rFonts w:ascii="Times New Roman" w:hAnsi="Times New Roman" w:cs="Times New Roman"/>
          <w:b/>
          <w:i/>
          <w:sz w:val="28"/>
          <w:szCs w:val="28"/>
        </w:rPr>
        <w:t xml:space="preserve">приросту </w:t>
      </w:r>
      <w:proofErr w:type="spellStart"/>
      <w:r w:rsidRPr="00214049">
        <w:rPr>
          <w:rFonts w:ascii="Times New Roman" w:hAnsi="Times New Roman" w:cs="Times New Roman"/>
          <w:b/>
          <w:i/>
          <w:sz w:val="28"/>
          <w:szCs w:val="28"/>
        </w:rPr>
        <w:t>прибутку</w:t>
      </w:r>
      <w:proofErr w:type="spellEnd"/>
      <w:r w:rsidRPr="00214049">
        <w:rPr>
          <w:rFonts w:ascii="Times New Roman" w:hAnsi="Times New Roman" w:cs="Times New Roman"/>
          <w:b/>
          <w:i/>
          <w:sz w:val="28"/>
          <w:szCs w:val="28"/>
          <w:lang w:val="uk-UA"/>
        </w:rPr>
        <w:t>;</w:t>
      </w:r>
      <w:r w:rsidRPr="00214049">
        <w:rPr>
          <w:rFonts w:ascii="Times New Roman" w:hAnsi="Times New Roman" w:cs="Times New Roman"/>
          <w:b/>
          <w:i/>
          <w:sz w:val="28"/>
          <w:szCs w:val="28"/>
        </w:rPr>
        <w:t xml:space="preserve">         </w:t>
      </w:r>
      <w:r w:rsidRPr="00214049">
        <w:rPr>
          <w:rFonts w:ascii="Times New Roman" w:hAnsi="Times New Roman" w:cs="Times New Roman"/>
          <w:b/>
          <w:i/>
          <w:sz w:val="28"/>
          <w:szCs w:val="28"/>
          <w:lang w:val="uk-UA"/>
        </w:rPr>
        <w:t xml:space="preserve">               </w:t>
      </w:r>
    </w:p>
    <w:p w:rsidR="00214049" w:rsidRPr="00214049" w:rsidRDefault="00214049" w:rsidP="00214049">
      <w:pPr>
        <w:spacing w:after="0" w:line="240" w:lineRule="auto"/>
        <w:ind w:left="567"/>
        <w:rPr>
          <w:rFonts w:ascii="Times New Roman" w:hAnsi="Times New Roman" w:cs="Times New Roman"/>
          <w:sz w:val="28"/>
          <w:szCs w:val="28"/>
          <w:lang w:val="uk-UA"/>
        </w:rPr>
      </w:pPr>
      <w:r w:rsidRPr="00214049">
        <w:rPr>
          <w:rFonts w:ascii="Times New Roman" w:hAnsi="Times New Roman" w:cs="Times New Roman"/>
          <w:sz w:val="28"/>
          <w:szCs w:val="28"/>
          <w:lang w:val="uk-UA"/>
        </w:rPr>
        <w:t xml:space="preserve">1.1. </w:t>
      </w:r>
      <w:proofErr w:type="spellStart"/>
      <w:r w:rsidRPr="00214049">
        <w:rPr>
          <w:rFonts w:ascii="Times New Roman" w:hAnsi="Times New Roman" w:cs="Times New Roman"/>
          <w:sz w:val="28"/>
          <w:szCs w:val="28"/>
        </w:rPr>
        <w:t>Оптимізація</w:t>
      </w:r>
      <w:proofErr w:type="spellEnd"/>
      <w:r w:rsidRPr="00214049">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структури</w:t>
      </w:r>
      <w:proofErr w:type="spellEnd"/>
      <w:r w:rsidRPr="00214049">
        <w:rPr>
          <w:rFonts w:ascii="Times New Roman" w:hAnsi="Times New Roman" w:cs="Times New Roman"/>
          <w:sz w:val="28"/>
          <w:szCs w:val="28"/>
        </w:rPr>
        <w:t xml:space="preserve"> капіталу</w:t>
      </w:r>
      <w:r>
        <w:rPr>
          <w:rFonts w:ascii="Times New Roman" w:hAnsi="Times New Roman" w:cs="Times New Roman"/>
          <w:sz w:val="28"/>
          <w:szCs w:val="28"/>
          <w:lang w:val="uk-UA"/>
        </w:rPr>
        <w:t>;</w:t>
      </w:r>
    </w:p>
    <w:p w:rsidR="00214049" w:rsidRDefault="00214049" w:rsidP="00214049">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rPr>
        <w:t>1.</w:t>
      </w:r>
      <w:r w:rsidRPr="00214049">
        <w:rPr>
          <w:rFonts w:ascii="Times New Roman" w:hAnsi="Times New Roman" w:cs="Times New Roman"/>
          <w:sz w:val="28"/>
          <w:szCs w:val="28"/>
        </w:rPr>
        <w:t xml:space="preserve">2. </w:t>
      </w:r>
      <w:proofErr w:type="spellStart"/>
      <w:r w:rsidRPr="00214049">
        <w:rPr>
          <w:rFonts w:ascii="Times New Roman" w:hAnsi="Times New Roman" w:cs="Times New Roman"/>
          <w:sz w:val="28"/>
          <w:szCs w:val="28"/>
        </w:rPr>
        <w:t>Розробка</w:t>
      </w:r>
      <w:proofErr w:type="spellEnd"/>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ефективної</w:t>
      </w:r>
      <w:proofErr w:type="spellEnd"/>
      <w:r w:rsidRPr="00214049">
        <w:rPr>
          <w:rFonts w:ascii="Times New Roman" w:hAnsi="Times New Roman" w:cs="Times New Roman"/>
          <w:sz w:val="28"/>
          <w:szCs w:val="28"/>
        </w:rPr>
        <w:t xml:space="preserve"> системи</w:t>
      </w:r>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фінансовогопланування</w:t>
      </w:r>
      <w:proofErr w:type="spellEnd"/>
      <w:r>
        <w:rPr>
          <w:rFonts w:ascii="Times New Roman" w:hAnsi="Times New Roman" w:cs="Times New Roman"/>
          <w:sz w:val="28"/>
          <w:szCs w:val="28"/>
          <w:lang w:val="uk-UA"/>
        </w:rPr>
        <w:t>;</w:t>
      </w:r>
    </w:p>
    <w:p w:rsidR="00214049" w:rsidRPr="00214049" w:rsidRDefault="00214049" w:rsidP="00214049">
      <w:pPr>
        <w:spacing w:after="0" w:line="240" w:lineRule="auto"/>
        <w:ind w:left="567"/>
        <w:rPr>
          <w:rFonts w:ascii="Times New Roman" w:hAnsi="Times New Roman" w:cs="Times New Roman"/>
          <w:b/>
          <w:i/>
          <w:sz w:val="28"/>
          <w:szCs w:val="28"/>
          <w:lang w:val="uk-UA"/>
        </w:rPr>
      </w:pPr>
      <w:r w:rsidRPr="00214049">
        <w:rPr>
          <w:rFonts w:ascii="Times New Roman" w:hAnsi="Times New Roman" w:cs="Times New Roman"/>
          <w:b/>
          <w:i/>
          <w:sz w:val="28"/>
          <w:szCs w:val="28"/>
        </w:rPr>
        <w:t xml:space="preserve">2. </w:t>
      </w:r>
      <w:r w:rsidRPr="00214049">
        <w:rPr>
          <w:rFonts w:ascii="Times New Roman" w:hAnsi="Times New Roman" w:cs="Times New Roman"/>
          <w:b/>
          <w:i/>
          <w:sz w:val="28"/>
          <w:szCs w:val="28"/>
          <w:lang w:val="uk-UA"/>
        </w:rPr>
        <w:t xml:space="preserve"> </w:t>
      </w:r>
      <w:proofErr w:type="spellStart"/>
      <w:r w:rsidRPr="00214049">
        <w:rPr>
          <w:rFonts w:ascii="Times New Roman" w:hAnsi="Times New Roman" w:cs="Times New Roman"/>
          <w:b/>
          <w:i/>
          <w:sz w:val="28"/>
          <w:szCs w:val="28"/>
        </w:rPr>
        <w:t>Збільшення</w:t>
      </w:r>
      <w:proofErr w:type="spellEnd"/>
      <w:r w:rsidRPr="00214049">
        <w:rPr>
          <w:rFonts w:ascii="Times New Roman" w:hAnsi="Times New Roman" w:cs="Times New Roman"/>
          <w:b/>
          <w:i/>
          <w:sz w:val="28"/>
          <w:szCs w:val="28"/>
        </w:rPr>
        <w:t xml:space="preserve"> </w:t>
      </w:r>
      <w:proofErr w:type="gramStart"/>
      <w:r w:rsidRPr="00214049">
        <w:rPr>
          <w:rFonts w:ascii="Times New Roman" w:hAnsi="Times New Roman" w:cs="Times New Roman"/>
          <w:b/>
          <w:i/>
          <w:sz w:val="28"/>
          <w:szCs w:val="28"/>
        </w:rPr>
        <w:t>р</w:t>
      </w:r>
      <w:proofErr w:type="gramEnd"/>
      <w:r w:rsidRPr="00214049">
        <w:rPr>
          <w:rFonts w:ascii="Times New Roman" w:hAnsi="Times New Roman" w:cs="Times New Roman"/>
          <w:b/>
          <w:i/>
          <w:sz w:val="28"/>
          <w:szCs w:val="28"/>
        </w:rPr>
        <w:t>івня</w:t>
      </w:r>
      <w:r w:rsidRPr="00214049">
        <w:rPr>
          <w:rFonts w:ascii="Times New Roman" w:hAnsi="Times New Roman" w:cs="Times New Roman"/>
          <w:b/>
          <w:i/>
          <w:sz w:val="28"/>
          <w:szCs w:val="28"/>
          <w:lang w:val="uk-UA"/>
        </w:rPr>
        <w:t xml:space="preserve"> </w:t>
      </w:r>
      <w:proofErr w:type="spellStart"/>
      <w:r w:rsidRPr="00214049">
        <w:rPr>
          <w:rFonts w:ascii="Times New Roman" w:hAnsi="Times New Roman" w:cs="Times New Roman"/>
          <w:b/>
          <w:i/>
          <w:sz w:val="28"/>
          <w:szCs w:val="28"/>
        </w:rPr>
        <w:t>рентабельності</w:t>
      </w:r>
      <w:proofErr w:type="spellEnd"/>
      <w:r w:rsidRPr="00214049">
        <w:rPr>
          <w:rFonts w:ascii="Times New Roman" w:hAnsi="Times New Roman" w:cs="Times New Roman"/>
          <w:b/>
          <w:i/>
          <w:sz w:val="28"/>
          <w:szCs w:val="28"/>
          <w:lang w:val="uk-UA"/>
        </w:rPr>
        <w:t>;</w:t>
      </w:r>
      <w:r w:rsidRPr="00214049">
        <w:rPr>
          <w:rFonts w:ascii="Times New Roman" w:hAnsi="Times New Roman" w:cs="Times New Roman"/>
          <w:b/>
          <w:i/>
          <w:sz w:val="28"/>
          <w:szCs w:val="28"/>
        </w:rPr>
        <w:t xml:space="preserve">                 </w:t>
      </w:r>
    </w:p>
    <w:p w:rsidR="00214049" w:rsidRPr="00214049" w:rsidRDefault="00214049" w:rsidP="00214049">
      <w:pPr>
        <w:spacing w:after="0" w:line="240" w:lineRule="auto"/>
        <w:ind w:left="567"/>
        <w:rPr>
          <w:rFonts w:ascii="Times New Roman" w:hAnsi="Times New Roman" w:cs="Times New Roman"/>
          <w:sz w:val="28"/>
          <w:szCs w:val="28"/>
          <w:lang w:val="uk-UA"/>
        </w:rPr>
      </w:pPr>
      <w:r w:rsidRPr="00214049">
        <w:rPr>
          <w:rFonts w:ascii="Times New Roman" w:hAnsi="Times New Roman" w:cs="Times New Roman"/>
          <w:sz w:val="28"/>
          <w:szCs w:val="28"/>
        </w:rPr>
        <w:t xml:space="preserve">2.1. </w:t>
      </w:r>
      <w:proofErr w:type="spellStart"/>
      <w:r w:rsidRPr="00214049">
        <w:rPr>
          <w:rFonts w:ascii="Times New Roman" w:hAnsi="Times New Roman" w:cs="Times New Roman"/>
          <w:sz w:val="28"/>
          <w:szCs w:val="28"/>
        </w:rPr>
        <w:t>Оптимізація</w:t>
      </w:r>
      <w:proofErr w:type="spellEnd"/>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структури</w:t>
      </w:r>
      <w:proofErr w:type="spellEnd"/>
      <w:r w:rsidRPr="00214049">
        <w:rPr>
          <w:rFonts w:ascii="Times New Roman" w:hAnsi="Times New Roman" w:cs="Times New Roman"/>
          <w:sz w:val="28"/>
          <w:szCs w:val="28"/>
        </w:rPr>
        <w:t xml:space="preserve"> капіталу</w:t>
      </w:r>
      <w:r>
        <w:rPr>
          <w:rFonts w:ascii="Times New Roman" w:hAnsi="Times New Roman" w:cs="Times New Roman"/>
          <w:sz w:val="28"/>
          <w:szCs w:val="28"/>
          <w:lang w:val="uk-UA"/>
        </w:rPr>
        <w:t>;</w:t>
      </w:r>
    </w:p>
    <w:p w:rsidR="00214049" w:rsidRDefault="00214049" w:rsidP="00214049">
      <w:pPr>
        <w:spacing w:after="0" w:line="240" w:lineRule="auto"/>
        <w:ind w:left="567"/>
        <w:rPr>
          <w:rFonts w:ascii="Times New Roman" w:hAnsi="Times New Roman" w:cs="Times New Roman"/>
          <w:sz w:val="28"/>
          <w:szCs w:val="28"/>
          <w:lang w:val="uk-UA"/>
        </w:rPr>
      </w:pPr>
      <w:r w:rsidRPr="00214049">
        <w:rPr>
          <w:rFonts w:ascii="Times New Roman" w:hAnsi="Times New Roman" w:cs="Times New Roman"/>
          <w:sz w:val="28"/>
          <w:szCs w:val="28"/>
        </w:rPr>
        <w:t xml:space="preserve">2.2. </w:t>
      </w:r>
      <w:proofErr w:type="spellStart"/>
      <w:r w:rsidRPr="00214049">
        <w:rPr>
          <w:rFonts w:ascii="Times New Roman" w:hAnsi="Times New Roman" w:cs="Times New Roman"/>
          <w:sz w:val="28"/>
          <w:szCs w:val="28"/>
        </w:rPr>
        <w:t>Розробка</w:t>
      </w:r>
      <w:proofErr w:type="spellEnd"/>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ефективної</w:t>
      </w:r>
      <w:proofErr w:type="spellEnd"/>
      <w:r w:rsidRPr="00214049">
        <w:rPr>
          <w:rFonts w:ascii="Times New Roman" w:hAnsi="Times New Roman" w:cs="Times New Roman"/>
          <w:sz w:val="28"/>
          <w:szCs w:val="28"/>
        </w:rPr>
        <w:t xml:space="preserve"> системи</w:t>
      </w:r>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фінансовог</w:t>
      </w:r>
      <w:proofErr w:type="spellEnd"/>
      <w:r>
        <w:rPr>
          <w:rFonts w:ascii="Times New Roman" w:hAnsi="Times New Roman" w:cs="Times New Roman"/>
          <w:sz w:val="28"/>
          <w:szCs w:val="28"/>
          <w:lang w:val="uk-UA"/>
        </w:rPr>
        <w:t xml:space="preserve">о </w:t>
      </w:r>
      <w:proofErr w:type="spellStart"/>
      <w:r w:rsidRPr="00214049">
        <w:rPr>
          <w:rFonts w:ascii="Times New Roman" w:hAnsi="Times New Roman" w:cs="Times New Roman"/>
          <w:sz w:val="28"/>
          <w:szCs w:val="28"/>
        </w:rPr>
        <w:t>планування</w:t>
      </w:r>
      <w:proofErr w:type="spellEnd"/>
      <w:r>
        <w:rPr>
          <w:rFonts w:ascii="Times New Roman" w:hAnsi="Times New Roman" w:cs="Times New Roman"/>
          <w:sz w:val="28"/>
          <w:szCs w:val="28"/>
          <w:lang w:val="uk-UA"/>
        </w:rPr>
        <w:t>;</w:t>
      </w:r>
    </w:p>
    <w:p w:rsidR="00214049" w:rsidRPr="00214049" w:rsidRDefault="00214049" w:rsidP="00214049">
      <w:pPr>
        <w:spacing w:after="0" w:line="240" w:lineRule="auto"/>
        <w:ind w:left="567"/>
        <w:rPr>
          <w:rFonts w:ascii="Times New Roman" w:hAnsi="Times New Roman" w:cs="Times New Roman"/>
          <w:b/>
          <w:i/>
          <w:sz w:val="28"/>
          <w:szCs w:val="28"/>
          <w:lang w:val="uk-UA"/>
        </w:rPr>
      </w:pPr>
      <w:r w:rsidRPr="00214049">
        <w:rPr>
          <w:rFonts w:ascii="Times New Roman" w:hAnsi="Times New Roman" w:cs="Times New Roman"/>
          <w:b/>
          <w:i/>
          <w:sz w:val="28"/>
          <w:szCs w:val="28"/>
          <w:lang w:val="uk-UA"/>
        </w:rPr>
        <w:t xml:space="preserve">3. </w:t>
      </w:r>
      <w:r w:rsidRPr="00214049">
        <w:rPr>
          <w:rFonts w:ascii="Times New Roman" w:hAnsi="Times New Roman" w:cs="Times New Roman"/>
          <w:b/>
          <w:i/>
          <w:sz w:val="28"/>
          <w:szCs w:val="28"/>
        </w:rPr>
        <w:t xml:space="preserve"> </w:t>
      </w:r>
      <w:proofErr w:type="spellStart"/>
      <w:r w:rsidRPr="00214049">
        <w:rPr>
          <w:rFonts w:ascii="Times New Roman" w:hAnsi="Times New Roman" w:cs="Times New Roman"/>
          <w:b/>
          <w:i/>
          <w:sz w:val="28"/>
          <w:szCs w:val="28"/>
        </w:rPr>
        <w:t>Збільшення</w:t>
      </w:r>
      <w:proofErr w:type="spellEnd"/>
      <w:r w:rsidRPr="00214049">
        <w:rPr>
          <w:rFonts w:ascii="Times New Roman" w:hAnsi="Times New Roman" w:cs="Times New Roman"/>
          <w:b/>
          <w:i/>
          <w:sz w:val="28"/>
          <w:szCs w:val="28"/>
        </w:rPr>
        <w:t xml:space="preserve"> </w:t>
      </w:r>
      <w:proofErr w:type="gramStart"/>
      <w:r w:rsidRPr="00214049">
        <w:rPr>
          <w:rFonts w:ascii="Times New Roman" w:hAnsi="Times New Roman" w:cs="Times New Roman"/>
          <w:b/>
          <w:i/>
          <w:sz w:val="28"/>
          <w:szCs w:val="28"/>
        </w:rPr>
        <w:t>р</w:t>
      </w:r>
      <w:proofErr w:type="gramEnd"/>
      <w:r w:rsidRPr="00214049">
        <w:rPr>
          <w:rFonts w:ascii="Times New Roman" w:hAnsi="Times New Roman" w:cs="Times New Roman"/>
          <w:b/>
          <w:i/>
          <w:sz w:val="28"/>
          <w:szCs w:val="28"/>
        </w:rPr>
        <w:t xml:space="preserve">івня </w:t>
      </w:r>
      <w:proofErr w:type="spellStart"/>
      <w:r w:rsidRPr="00214049">
        <w:rPr>
          <w:rFonts w:ascii="Times New Roman" w:hAnsi="Times New Roman" w:cs="Times New Roman"/>
          <w:b/>
          <w:i/>
          <w:sz w:val="28"/>
          <w:szCs w:val="28"/>
        </w:rPr>
        <w:t>готовності</w:t>
      </w:r>
      <w:proofErr w:type="spellEnd"/>
      <w:r w:rsidRPr="00214049">
        <w:rPr>
          <w:rFonts w:ascii="Times New Roman" w:hAnsi="Times New Roman" w:cs="Times New Roman"/>
          <w:b/>
          <w:i/>
          <w:sz w:val="28"/>
          <w:szCs w:val="28"/>
        </w:rPr>
        <w:t xml:space="preserve"> </w:t>
      </w:r>
      <w:proofErr w:type="spellStart"/>
      <w:r w:rsidRPr="00214049">
        <w:rPr>
          <w:rFonts w:ascii="Times New Roman" w:hAnsi="Times New Roman" w:cs="Times New Roman"/>
          <w:b/>
          <w:i/>
          <w:sz w:val="28"/>
          <w:szCs w:val="28"/>
        </w:rPr>
        <w:t>обладнання</w:t>
      </w:r>
      <w:proofErr w:type="spellEnd"/>
      <w:r w:rsidRPr="00214049">
        <w:rPr>
          <w:rFonts w:ascii="Times New Roman" w:hAnsi="Times New Roman" w:cs="Times New Roman"/>
          <w:b/>
          <w:i/>
          <w:sz w:val="28"/>
          <w:szCs w:val="28"/>
          <w:lang w:val="uk-UA"/>
        </w:rPr>
        <w:t>;</w:t>
      </w:r>
    </w:p>
    <w:p w:rsidR="00214049" w:rsidRDefault="00214049" w:rsidP="00214049">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3</w:t>
      </w:r>
      <w:r w:rsidRPr="00214049">
        <w:rPr>
          <w:rFonts w:ascii="Times New Roman" w:hAnsi="Times New Roman" w:cs="Times New Roman"/>
          <w:sz w:val="28"/>
          <w:szCs w:val="28"/>
        </w:rPr>
        <w:t xml:space="preserve">.1. </w:t>
      </w:r>
      <w:proofErr w:type="spellStart"/>
      <w:r w:rsidRPr="00214049">
        <w:rPr>
          <w:rFonts w:ascii="Times New Roman" w:hAnsi="Times New Roman" w:cs="Times New Roman"/>
          <w:sz w:val="28"/>
          <w:szCs w:val="28"/>
        </w:rPr>
        <w:t>Збільшення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виробничого</w:t>
      </w:r>
      <w:proofErr w:type="spellEnd"/>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потенціалу</w:t>
      </w:r>
      <w:proofErr w:type="spellEnd"/>
      <w:r>
        <w:rPr>
          <w:rFonts w:ascii="Times New Roman" w:hAnsi="Times New Roman" w:cs="Times New Roman"/>
          <w:sz w:val="28"/>
          <w:szCs w:val="28"/>
          <w:lang w:val="uk-UA"/>
        </w:rPr>
        <w:t>;</w:t>
      </w:r>
    </w:p>
    <w:p w:rsidR="008871FE" w:rsidRDefault="00214049" w:rsidP="008871FE">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rPr>
        <w:t xml:space="preserve">.2. </w:t>
      </w:r>
      <w:proofErr w:type="spellStart"/>
      <w:r>
        <w:rPr>
          <w:rFonts w:ascii="Times New Roman" w:hAnsi="Times New Roman" w:cs="Times New Roman"/>
          <w:sz w:val="28"/>
          <w:szCs w:val="28"/>
        </w:rPr>
        <w:t>Розробк</w:t>
      </w:r>
      <w:proofErr w:type="spellEnd"/>
      <w:r>
        <w:rPr>
          <w:rFonts w:ascii="Times New Roman" w:hAnsi="Times New Roman" w:cs="Times New Roman"/>
          <w:sz w:val="28"/>
          <w:szCs w:val="28"/>
          <w:lang w:val="uk-UA"/>
        </w:rPr>
        <w:t xml:space="preserve">а </w:t>
      </w:r>
      <w:proofErr w:type="spellStart"/>
      <w:r w:rsidRPr="00214049">
        <w:rPr>
          <w:rFonts w:ascii="Times New Roman" w:hAnsi="Times New Roman" w:cs="Times New Roman"/>
          <w:sz w:val="28"/>
          <w:szCs w:val="28"/>
        </w:rPr>
        <w:t>ефективної</w:t>
      </w:r>
      <w:proofErr w:type="spellEnd"/>
      <w:r w:rsidRPr="00214049">
        <w:rPr>
          <w:rFonts w:ascii="Times New Roman" w:hAnsi="Times New Roman" w:cs="Times New Roman"/>
          <w:sz w:val="28"/>
          <w:szCs w:val="28"/>
        </w:rPr>
        <w:t xml:space="preserve"> системи</w:t>
      </w:r>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відбору</w:t>
      </w:r>
      <w:proofErr w:type="spellEnd"/>
      <w:r>
        <w:rPr>
          <w:rFonts w:ascii="Times New Roman" w:hAnsi="Times New Roman" w:cs="Times New Roman"/>
          <w:sz w:val="28"/>
          <w:szCs w:val="28"/>
          <w:lang w:val="uk-UA"/>
        </w:rPr>
        <w:t xml:space="preserve"> </w:t>
      </w:r>
      <w:proofErr w:type="spellStart"/>
      <w:r w:rsidRPr="00214049">
        <w:rPr>
          <w:rFonts w:ascii="Times New Roman" w:hAnsi="Times New Roman" w:cs="Times New Roman"/>
          <w:sz w:val="28"/>
          <w:szCs w:val="28"/>
        </w:rPr>
        <w:t>постачальників</w:t>
      </w:r>
      <w:proofErr w:type="spellEnd"/>
      <w:r>
        <w:rPr>
          <w:rFonts w:ascii="Times New Roman" w:hAnsi="Times New Roman" w:cs="Times New Roman"/>
          <w:sz w:val="28"/>
          <w:szCs w:val="28"/>
          <w:lang w:val="uk-UA"/>
        </w:rPr>
        <w:t>;</w:t>
      </w:r>
    </w:p>
    <w:p w:rsidR="008871FE" w:rsidRPr="008871FE" w:rsidRDefault="008871FE" w:rsidP="008871FE">
      <w:pPr>
        <w:spacing w:after="0" w:line="240" w:lineRule="auto"/>
        <w:ind w:left="567"/>
        <w:rPr>
          <w:rFonts w:ascii="Times New Roman" w:hAnsi="Times New Roman" w:cs="Times New Roman"/>
          <w:b/>
          <w:i/>
          <w:sz w:val="28"/>
          <w:szCs w:val="28"/>
          <w:lang w:val="uk-UA"/>
        </w:rPr>
      </w:pPr>
      <w:r w:rsidRPr="008871FE">
        <w:rPr>
          <w:rFonts w:ascii="Times New Roman" w:hAnsi="Times New Roman" w:cs="Times New Roman"/>
          <w:b/>
          <w:i/>
          <w:sz w:val="28"/>
          <w:szCs w:val="28"/>
          <w:lang w:val="uk-UA"/>
        </w:rPr>
        <w:t xml:space="preserve">4. Підвищення рівня якості виробництва;             </w:t>
      </w:r>
    </w:p>
    <w:p w:rsidR="008871FE" w:rsidRDefault="008871FE" w:rsidP="008871FE">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 xml:space="preserve">4.1. Розробка </w:t>
      </w:r>
      <w:r w:rsidRPr="008871FE">
        <w:rPr>
          <w:rFonts w:ascii="Times New Roman" w:hAnsi="Times New Roman" w:cs="Times New Roman"/>
          <w:sz w:val="28"/>
          <w:szCs w:val="28"/>
          <w:lang w:val="uk-UA"/>
        </w:rPr>
        <w:t>ефективної системи</w:t>
      </w:r>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відбору</w:t>
      </w:r>
      <w:proofErr w:type="spellEnd"/>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постачальників</w:t>
      </w:r>
      <w:proofErr w:type="spellEnd"/>
      <w:r>
        <w:rPr>
          <w:rFonts w:ascii="Times New Roman" w:hAnsi="Times New Roman" w:cs="Times New Roman"/>
          <w:sz w:val="28"/>
          <w:szCs w:val="28"/>
          <w:lang w:val="uk-UA"/>
        </w:rPr>
        <w:t>;</w:t>
      </w:r>
    </w:p>
    <w:p w:rsidR="008871FE" w:rsidRDefault="008871FE" w:rsidP="008871FE">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4</w:t>
      </w:r>
      <w:r w:rsidRPr="008871FE">
        <w:rPr>
          <w:rFonts w:ascii="Times New Roman" w:hAnsi="Times New Roman" w:cs="Times New Roman"/>
          <w:sz w:val="28"/>
          <w:szCs w:val="28"/>
        </w:rPr>
        <w:t xml:space="preserve">.2. </w:t>
      </w:r>
      <w:proofErr w:type="spellStart"/>
      <w:r w:rsidRPr="008871FE">
        <w:rPr>
          <w:rFonts w:ascii="Times New Roman" w:hAnsi="Times New Roman" w:cs="Times New Roman"/>
          <w:sz w:val="28"/>
          <w:szCs w:val="28"/>
        </w:rPr>
        <w:t>Розробка</w:t>
      </w:r>
      <w:proofErr w:type="spellEnd"/>
      <w:r>
        <w:rPr>
          <w:rFonts w:ascii="Times New Roman" w:hAnsi="Times New Roman" w:cs="Times New Roman"/>
          <w:sz w:val="28"/>
          <w:szCs w:val="28"/>
          <w:lang w:val="uk-UA"/>
        </w:rPr>
        <w:t xml:space="preserve"> </w:t>
      </w:r>
      <w:r w:rsidRPr="008871FE">
        <w:rPr>
          <w:rFonts w:ascii="Times New Roman" w:hAnsi="Times New Roman" w:cs="Times New Roman"/>
          <w:sz w:val="28"/>
          <w:szCs w:val="28"/>
        </w:rPr>
        <w:t xml:space="preserve">системи </w:t>
      </w:r>
      <w:proofErr w:type="spellStart"/>
      <w:r w:rsidRPr="008871FE">
        <w:rPr>
          <w:rFonts w:ascii="Times New Roman" w:hAnsi="Times New Roman" w:cs="Times New Roman"/>
          <w:sz w:val="28"/>
          <w:szCs w:val="28"/>
        </w:rPr>
        <w:t>управління</w:t>
      </w:r>
      <w:proofErr w:type="spellEnd"/>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якістю</w:t>
      </w:r>
      <w:proofErr w:type="spellEnd"/>
      <w:r w:rsidRPr="008871FE">
        <w:rPr>
          <w:rFonts w:ascii="Times New Roman" w:hAnsi="Times New Roman" w:cs="Times New Roman"/>
          <w:sz w:val="28"/>
          <w:szCs w:val="28"/>
        </w:rPr>
        <w:t xml:space="preserve"> </w:t>
      </w:r>
      <w:proofErr w:type="spellStart"/>
      <w:r w:rsidRPr="008871FE">
        <w:rPr>
          <w:rFonts w:ascii="Times New Roman" w:hAnsi="Times New Roman" w:cs="Times New Roman"/>
          <w:sz w:val="28"/>
          <w:szCs w:val="28"/>
        </w:rPr>
        <w:t>продукції</w:t>
      </w:r>
      <w:proofErr w:type="spellEnd"/>
      <w:r>
        <w:rPr>
          <w:rFonts w:ascii="Times New Roman" w:hAnsi="Times New Roman" w:cs="Times New Roman"/>
          <w:sz w:val="28"/>
          <w:szCs w:val="28"/>
          <w:lang w:val="uk-UA"/>
        </w:rPr>
        <w:t>;</w:t>
      </w:r>
    </w:p>
    <w:p w:rsidR="008871FE" w:rsidRPr="008871FE" w:rsidRDefault="008871FE" w:rsidP="008871FE">
      <w:pPr>
        <w:spacing w:after="0" w:line="240" w:lineRule="auto"/>
        <w:ind w:left="567"/>
        <w:rPr>
          <w:rFonts w:ascii="Times New Roman" w:hAnsi="Times New Roman" w:cs="Times New Roman"/>
          <w:b/>
          <w:i/>
          <w:sz w:val="28"/>
          <w:szCs w:val="28"/>
          <w:lang w:val="uk-UA"/>
        </w:rPr>
      </w:pPr>
      <w:r w:rsidRPr="008871FE">
        <w:rPr>
          <w:rFonts w:ascii="Times New Roman" w:hAnsi="Times New Roman" w:cs="Times New Roman"/>
          <w:b/>
          <w:i/>
          <w:sz w:val="28"/>
          <w:szCs w:val="28"/>
          <w:lang w:val="uk-UA"/>
        </w:rPr>
        <w:t xml:space="preserve">5. </w:t>
      </w:r>
      <w:proofErr w:type="spellStart"/>
      <w:proofErr w:type="gramStart"/>
      <w:r w:rsidRPr="008871FE">
        <w:rPr>
          <w:rFonts w:ascii="Times New Roman" w:hAnsi="Times New Roman" w:cs="Times New Roman"/>
          <w:b/>
          <w:i/>
          <w:sz w:val="28"/>
          <w:szCs w:val="28"/>
        </w:rPr>
        <w:t>П</w:t>
      </w:r>
      <w:proofErr w:type="gramEnd"/>
      <w:r w:rsidRPr="008871FE">
        <w:rPr>
          <w:rFonts w:ascii="Times New Roman" w:hAnsi="Times New Roman" w:cs="Times New Roman"/>
          <w:b/>
          <w:i/>
          <w:sz w:val="28"/>
          <w:szCs w:val="28"/>
        </w:rPr>
        <w:t>ідвищення</w:t>
      </w:r>
      <w:proofErr w:type="spellEnd"/>
      <w:r w:rsidRPr="008871FE">
        <w:rPr>
          <w:rFonts w:ascii="Times New Roman" w:hAnsi="Times New Roman" w:cs="Times New Roman"/>
          <w:b/>
          <w:i/>
          <w:sz w:val="28"/>
          <w:szCs w:val="28"/>
        </w:rPr>
        <w:t xml:space="preserve"> рівня </w:t>
      </w:r>
      <w:proofErr w:type="spellStart"/>
      <w:r w:rsidRPr="008871FE">
        <w:rPr>
          <w:rFonts w:ascii="Times New Roman" w:hAnsi="Times New Roman" w:cs="Times New Roman"/>
          <w:b/>
          <w:i/>
          <w:sz w:val="28"/>
          <w:szCs w:val="28"/>
        </w:rPr>
        <w:t>продуктивності</w:t>
      </w:r>
      <w:proofErr w:type="spellEnd"/>
      <w:r w:rsidRPr="008871FE">
        <w:rPr>
          <w:rFonts w:ascii="Times New Roman" w:hAnsi="Times New Roman" w:cs="Times New Roman"/>
          <w:b/>
          <w:i/>
          <w:sz w:val="28"/>
          <w:szCs w:val="28"/>
        </w:rPr>
        <w:t xml:space="preserve"> </w:t>
      </w:r>
      <w:proofErr w:type="spellStart"/>
      <w:r w:rsidRPr="008871FE">
        <w:rPr>
          <w:rFonts w:ascii="Times New Roman" w:hAnsi="Times New Roman" w:cs="Times New Roman"/>
          <w:b/>
          <w:i/>
          <w:sz w:val="28"/>
          <w:szCs w:val="28"/>
        </w:rPr>
        <w:t>праці</w:t>
      </w:r>
      <w:proofErr w:type="spellEnd"/>
      <w:r w:rsidRPr="008871FE">
        <w:rPr>
          <w:rFonts w:ascii="Times New Roman" w:hAnsi="Times New Roman" w:cs="Times New Roman"/>
          <w:b/>
          <w:i/>
          <w:sz w:val="28"/>
          <w:szCs w:val="28"/>
          <w:lang w:val="uk-UA"/>
        </w:rPr>
        <w:t>;</w:t>
      </w:r>
    </w:p>
    <w:p w:rsidR="008871FE" w:rsidRPr="008871FE" w:rsidRDefault="008871FE" w:rsidP="008871FE">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5</w:t>
      </w:r>
      <w:r w:rsidRPr="008871FE">
        <w:rPr>
          <w:rFonts w:ascii="Times New Roman" w:hAnsi="Times New Roman" w:cs="Times New Roman"/>
          <w:sz w:val="28"/>
          <w:szCs w:val="28"/>
        </w:rPr>
        <w:t xml:space="preserve">.1. </w:t>
      </w:r>
      <w:proofErr w:type="spellStart"/>
      <w:r w:rsidRPr="008871FE">
        <w:rPr>
          <w:rFonts w:ascii="Times New Roman" w:hAnsi="Times New Roman" w:cs="Times New Roman"/>
          <w:sz w:val="28"/>
          <w:szCs w:val="28"/>
        </w:rPr>
        <w:t>Розробка</w:t>
      </w:r>
      <w:proofErr w:type="spellEnd"/>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ефективної</w:t>
      </w:r>
      <w:proofErr w:type="spellEnd"/>
      <w:r w:rsidRPr="008871FE">
        <w:rPr>
          <w:rFonts w:ascii="Times New Roman" w:hAnsi="Times New Roman" w:cs="Times New Roman"/>
          <w:sz w:val="28"/>
          <w:szCs w:val="28"/>
        </w:rPr>
        <w:t xml:space="preserve"> системи</w:t>
      </w:r>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мотивації</w:t>
      </w:r>
      <w:proofErr w:type="spellEnd"/>
      <w:r w:rsidRPr="008871FE">
        <w:rPr>
          <w:rFonts w:ascii="Times New Roman" w:hAnsi="Times New Roman" w:cs="Times New Roman"/>
          <w:sz w:val="28"/>
          <w:szCs w:val="28"/>
        </w:rPr>
        <w:t xml:space="preserve"> та оплати</w:t>
      </w:r>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праці</w:t>
      </w:r>
      <w:proofErr w:type="spellEnd"/>
      <w:r w:rsidRPr="008871FE">
        <w:rPr>
          <w:rFonts w:ascii="Times New Roman" w:hAnsi="Times New Roman" w:cs="Times New Roman"/>
          <w:sz w:val="28"/>
          <w:szCs w:val="28"/>
        </w:rPr>
        <w:t xml:space="preserve"> персоналу</w:t>
      </w:r>
      <w:r>
        <w:rPr>
          <w:rFonts w:ascii="Times New Roman" w:hAnsi="Times New Roman" w:cs="Times New Roman"/>
          <w:sz w:val="28"/>
          <w:szCs w:val="28"/>
          <w:lang w:val="uk-UA"/>
        </w:rPr>
        <w:t>;</w:t>
      </w:r>
    </w:p>
    <w:p w:rsidR="008871FE" w:rsidRPr="008871FE" w:rsidRDefault="008871FE" w:rsidP="008871FE">
      <w:pPr>
        <w:spacing w:after="0" w:line="240" w:lineRule="auto"/>
        <w:ind w:left="567"/>
        <w:rPr>
          <w:rFonts w:ascii="Times New Roman" w:hAnsi="Times New Roman" w:cs="Times New Roman"/>
          <w:sz w:val="28"/>
          <w:szCs w:val="28"/>
          <w:lang w:val="uk-UA"/>
        </w:rPr>
      </w:pPr>
      <w:r>
        <w:rPr>
          <w:rFonts w:ascii="Times New Roman" w:hAnsi="Times New Roman" w:cs="Times New Roman"/>
          <w:sz w:val="28"/>
          <w:szCs w:val="28"/>
          <w:lang w:val="uk-UA"/>
        </w:rPr>
        <w:t>5</w:t>
      </w:r>
      <w:r w:rsidRPr="008871FE">
        <w:rPr>
          <w:rFonts w:ascii="Times New Roman" w:hAnsi="Times New Roman" w:cs="Times New Roman"/>
          <w:sz w:val="28"/>
          <w:szCs w:val="28"/>
        </w:rPr>
        <w:t xml:space="preserve">.2. </w:t>
      </w:r>
      <w:proofErr w:type="spellStart"/>
      <w:r w:rsidRPr="008871FE">
        <w:rPr>
          <w:rFonts w:ascii="Times New Roman" w:hAnsi="Times New Roman" w:cs="Times New Roman"/>
          <w:sz w:val="28"/>
          <w:szCs w:val="28"/>
        </w:rPr>
        <w:t>Вдосконалення</w:t>
      </w:r>
      <w:proofErr w:type="spellEnd"/>
      <w:r>
        <w:rPr>
          <w:rFonts w:ascii="Times New Roman" w:hAnsi="Times New Roman" w:cs="Times New Roman"/>
          <w:sz w:val="28"/>
          <w:szCs w:val="28"/>
          <w:lang w:val="uk-UA"/>
        </w:rPr>
        <w:t xml:space="preserve"> </w:t>
      </w:r>
      <w:proofErr w:type="spellStart"/>
      <w:r w:rsidRPr="008871FE">
        <w:rPr>
          <w:rFonts w:ascii="Times New Roman" w:hAnsi="Times New Roman" w:cs="Times New Roman"/>
          <w:sz w:val="28"/>
          <w:szCs w:val="28"/>
        </w:rPr>
        <w:t>існуючої</w:t>
      </w:r>
      <w:proofErr w:type="spellEnd"/>
      <w:r w:rsidRPr="008871FE">
        <w:rPr>
          <w:rFonts w:ascii="Times New Roman" w:hAnsi="Times New Roman" w:cs="Times New Roman"/>
          <w:sz w:val="28"/>
          <w:szCs w:val="28"/>
        </w:rPr>
        <w:t xml:space="preserve"> систем</w:t>
      </w:r>
      <w:r>
        <w:rPr>
          <w:rFonts w:ascii="Times New Roman" w:hAnsi="Times New Roman" w:cs="Times New Roman"/>
          <w:sz w:val="28"/>
          <w:szCs w:val="28"/>
          <w:lang w:val="uk-UA"/>
        </w:rPr>
        <w:t xml:space="preserve">и </w:t>
      </w:r>
      <w:proofErr w:type="spellStart"/>
      <w:r>
        <w:rPr>
          <w:rFonts w:ascii="Times New Roman" w:hAnsi="Times New Roman" w:cs="Times New Roman"/>
          <w:sz w:val="28"/>
          <w:szCs w:val="28"/>
        </w:rPr>
        <w:t>охорони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прац</w:t>
      </w:r>
      <w:proofErr w:type="spellEnd"/>
      <w:r>
        <w:rPr>
          <w:rFonts w:ascii="Times New Roman" w:hAnsi="Times New Roman" w:cs="Times New Roman"/>
          <w:sz w:val="28"/>
          <w:szCs w:val="28"/>
          <w:lang w:val="uk-UA"/>
        </w:rPr>
        <w:t xml:space="preserve">і </w:t>
      </w:r>
      <w:r w:rsidRPr="008871FE">
        <w:rPr>
          <w:rFonts w:ascii="Times New Roman" w:hAnsi="Times New Roman" w:cs="Times New Roman"/>
          <w:sz w:val="28"/>
          <w:szCs w:val="28"/>
        </w:rPr>
        <w:t>персоналу</w:t>
      </w:r>
      <w:r>
        <w:rPr>
          <w:rFonts w:ascii="Times New Roman" w:hAnsi="Times New Roman" w:cs="Times New Roman"/>
          <w:sz w:val="28"/>
          <w:szCs w:val="28"/>
          <w:lang w:val="uk-UA"/>
        </w:rPr>
        <w:t>.</w:t>
      </w:r>
    </w:p>
    <w:p w:rsidR="008871FE" w:rsidRDefault="008871FE" w:rsidP="008871FE">
      <w:pPr>
        <w:spacing w:after="0" w:line="240" w:lineRule="auto"/>
        <w:ind w:firstLine="30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Міжнародним компаніям </w:t>
      </w:r>
      <w:r w:rsidRPr="008871FE">
        <w:rPr>
          <w:rFonts w:ascii="Times New Roman" w:hAnsi="Times New Roman" w:cs="Times New Roman"/>
          <w:sz w:val="28"/>
          <w:szCs w:val="28"/>
          <w:lang w:val="uk-UA"/>
        </w:rPr>
        <w:t>доводиться при розробці стратегій робити складний вибір між глобалізацією та національною відданістю. Цей вибір ілюструє наведена матриця.</w:t>
      </w:r>
    </w:p>
    <w:p w:rsidR="008871FE" w:rsidRPr="008871FE" w:rsidRDefault="00E66944" w:rsidP="008871FE">
      <w:pPr>
        <w:spacing w:after="0" w:line="240" w:lineRule="auto"/>
        <w:ind w:firstLine="301"/>
        <w:jc w:val="both"/>
        <w:rPr>
          <w:rFonts w:ascii="Times New Roman" w:hAnsi="Times New Roman" w:cs="Times New Roman"/>
          <w:sz w:val="28"/>
          <w:szCs w:val="28"/>
          <w:lang w:val="uk-UA"/>
        </w:rPr>
      </w:pPr>
      <w:r w:rsidRPr="000B2F27">
        <w:rPr>
          <w:sz w:val="23"/>
          <w:lang w:val="uk-UA"/>
        </w:rPr>
        <w:object w:dxaOrig="5295" w:dyaOrig="2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174pt" o:ole="" fillcolor="window">
            <v:imagedata r:id="rId5" o:title=""/>
          </v:shape>
          <o:OLEObject Type="Embed" ProgID="Word.Picture.8" ShapeID="_x0000_i1025" DrawAspect="Content" ObjectID="_1379865774" r:id="rId6"/>
        </w:object>
      </w:r>
    </w:p>
    <w:p w:rsidR="008871FE" w:rsidRPr="002D3BA7" w:rsidRDefault="005833C4" w:rsidP="008871FE">
      <w:pPr>
        <w:spacing w:after="0" w:line="240" w:lineRule="auto"/>
        <w:ind w:right="-82" w:firstLine="567"/>
        <w:jc w:val="center"/>
        <w:rPr>
          <w:rFonts w:ascii="Times New Roman" w:eastAsia="Times New Roman" w:hAnsi="Times New Roman" w:cs="Times New Roman"/>
          <w:b/>
          <w:i/>
          <w:sz w:val="28"/>
          <w:szCs w:val="28"/>
          <w:lang w:val="uk-UA"/>
        </w:rPr>
      </w:pPr>
      <w:r w:rsidRPr="002D3BA7">
        <w:rPr>
          <w:rFonts w:ascii="Times New Roman" w:hAnsi="Times New Roman" w:cs="Times New Roman"/>
          <w:b/>
          <w:i/>
          <w:sz w:val="28"/>
          <w:szCs w:val="28"/>
          <w:lang w:val="uk-UA"/>
        </w:rPr>
        <w:t>Рис.</w:t>
      </w:r>
      <w:r w:rsidR="00E66944">
        <w:rPr>
          <w:rFonts w:ascii="Times New Roman" w:hAnsi="Times New Roman" w:cs="Times New Roman"/>
          <w:b/>
          <w:i/>
          <w:sz w:val="28"/>
          <w:szCs w:val="28"/>
          <w:lang w:val="uk-UA"/>
        </w:rPr>
        <w:t>6.</w:t>
      </w:r>
      <w:r w:rsidRPr="002D3BA7">
        <w:rPr>
          <w:rFonts w:ascii="Times New Roman" w:hAnsi="Times New Roman" w:cs="Times New Roman"/>
          <w:b/>
          <w:i/>
          <w:sz w:val="28"/>
          <w:szCs w:val="28"/>
          <w:lang w:val="uk-UA"/>
        </w:rPr>
        <w:t>1</w:t>
      </w:r>
      <w:r w:rsidR="008871FE" w:rsidRPr="002D3BA7">
        <w:rPr>
          <w:rFonts w:ascii="Times New Roman" w:eastAsia="Times New Roman" w:hAnsi="Times New Roman" w:cs="Times New Roman"/>
          <w:b/>
          <w:i/>
          <w:sz w:val="28"/>
          <w:szCs w:val="28"/>
          <w:lang w:val="uk-UA"/>
        </w:rPr>
        <w:t>. Матриця «глобалізація — національна відданість»</w:t>
      </w:r>
    </w:p>
    <w:p w:rsidR="00E11D99" w:rsidRDefault="005833C4" w:rsidP="005833C4">
      <w:pPr>
        <w:spacing w:after="0" w:line="240" w:lineRule="auto"/>
        <w:ind w:right="-8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аналізуючи матрицю, потрібно визначити яка із стратегій саме підходить для даної компанії. </w:t>
      </w:r>
    </w:p>
    <w:p w:rsidR="005833C4" w:rsidRPr="005833C4" w:rsidRDefault="00E11D99" w:rsidP="005833C4">
      <w:pPr>
        <w:spacing w:after="0" w:line="240" w:lineRule="auto"/>
        <w:ind w:right="-82" w:firstLine="567"/>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дану матрицю </w:t>
      </w: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w:t>
      </w:r>
      <w:r w:rsidR="005833C4" w:rsidRPr="005833C4">
        <w:rPr>
          <w:rFonts w:ascii="Times New Roman" w:eastAsia="Times New Roman" w:hAnsi="Times New Roman" w:cs="Times New Roman"/>
          <w:sz w:val="28"/>
          <w:szCs w:val="28"/>
          <w:lang w:val="uk-UA"/>
        </w:rPr>
        <w:t xml:space="preserve"> може скористатись перевагами глобалізації (квадрат 1) за рахунок переваг масштабів і цінової конкуренції.</w:t>
      </w:r>
    </w:p>
    <w:p w:rsidR="005833C4" w:rsidRDefault="005833C4" w:rsidP="005833C4">
      <w:pPr>
        <w:spacing w:after="0" w:line="240" w:lineRule="auto"/>
        <w:ind w:right="-82" w:firstLine="567"/>
        <w:jc w:val="both"/>
        <w:rPr>
          <w:rFonts w:ascii="Times New Roman" w:hAnsi="Times New Roman" w:cs="Times New Roman"/>
          <w:sz w:val="28"/>
          <w:szCs w:val="28"/>
          <w:lang w:val="uk-UA"/>
        </w:rPr>
      </w:pPr>
      <w:r w:rsidRPr="005833C4">
        <w:rPr>
          <w:rFonts w:ascii="Times New Roman" w:eastAsia="Times New Roman" w:hAnsi="Times New Roman" w:cs="Times New Roman"/>
          <w:sz w:val="28"/>
          <w:szCs w:val="28"/>
          <w:lang w:val="uk-UA"/>
        </w:rPr>
        <w:t xml:space="preserve">З урахуванням існуючих чотирьох типів міжнародних стратегій: міжнародної, мультиринкової, транснаціональної і глобальної, обрана корпорація буде дотримуватись </w:t>
      </w:r>
      <w:r w:rsidRPr="00DC7117">
        <w:rPr>
          <w:rFonts w:ascii="Times New Roman" w:eastAsia="Times New Roman" w:hAnsi="Times New Roman" w:cs="Times New Roman"/>
          <w:b/>
          <w:sz w:val="28"/>
          <w:szCs w:val="28"/>
          <w:lang w:val="uk-UA"/>
        </w:rPr>
        <w:t xml:space="preserve">глобальної стратегії </w:t>
      </w:r>
      <w:r w:rsidRPr="005833C4">
        <w:rPr>
          <w:rFonts w:ascii="Times New Roman" w:eastAsia="Times New Roman" w:hAnsi="Times New Roman" w:cs="Times New Roman"/>
          <w:sz w:val="28"/>
          <w:szCs w:val="28"/>
          <w:lang w:val="uk-UA"/>
        </w:rPr>
        <w:t xml:space="preserve">ознаками якої є те, що централізоване виробництво і маркетинг розташовані у країнах з найменшими виробничими витратами. </w:t>
      </w:r>
    </w:p>
    <w:p w:rsidR="00DC7117" w:rsidRDefault="00DC7117" w:rsidP="00DC7117">
      <w:pPr>
        <w:spacing w:after="0" w:line="240" w:lineRule="auto"/>
        <w:ind w:right="-82"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в</w:t>
      </w:r>
      <w:r w:rsidRPr="00DC7117">
        <w:rPr>
          <w:rFonts w:ascii="Times New Roman" w:hAnsi="Times New Roman" w:cs="Times New Roman"/>
          <w:sz w:val="28"/>
          <w:szCs w:val="28"/>
          <w:lang w:val="uk-UA"/>
        </w:rPr>
        <w:t xml:space="preserve">ажливим завданням у формуванні підрозділів організаційної структури є вибір ефективного способу розподілу повноважень і відповідальності в межах однорідної функціональної діяльності.  </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lang w:val="uk-UA"/>
        </w:rPr>
        <w:t xml:space="preserve">У централізованій </w:t>
      </w:r>
      <w:r>
        <w:rPr>
          <w:rFonts w:ascii="Times New Roman" w:hAnsi="Times New Roman" w:cs="Times New Roman"/>
          <w:sz w:val="28"/>
          <w:szCs w:val="28"/>
          <w:lang w:val="uk-UA"/>
        </w:rPr>
        <w:t>компанії</w:t>
      </w:r>
      <w:r w:rsidRPr="00DC7117">
        <w:rPr>
          <w:rFonts w:ascii="Times New Roman" w:hAnsi="Times New Roman" w:cs="Times New Roman"/>
          <w:sz w:val="28"/>
          <w:szCs w:val="28"/>
          <w:lang w:val="uk-UA"/>
        </w:rPr>
        <w:t xml:space="preserve"> всі повноваження й відповідальність з певної функції зосереджені в одному підрозділі та є прерогативою керівника даного підрозділу. Це сприяє:</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lang w:val="uk-UA"/>
        </w:rPr>
        <w:t>• підвищенню контролю й координації спеціалізованих функцій;</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lang w:val="uk-UA"/>
        </w:rPr>
        <w:t>• зменшенню кількості помилкових рішень;</w:t>
      </w:r>
    </w:p>
    <w:p w:rsid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забезпеченню</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збалансованого</w:t>
      </w:r>
      <w:proofErr w:type="spellEnd"/>
      <w:r w:rsidRPr="00DC7117">
        <w:rPr>
          <w:rFonts w:ascii="Times New Roman" w:hAnsi="Times New Roman" w:cs="Times New Roman"/>
          <w:sz w:val="28"/>
          <w:szCs w:val="28"/>
        </w:rPr>
        <w:t xml:space="preserve"> розвитку </w:t>
      </w:r>
      <w:proofErr w:type="spellStart"/>
      <w:proofErr w:type="gramStart"/>
      <w:r w:rsidRPr="00DC7117">
        <w:rPr>
          <w:rFonts w:ascii="Times New Roman" w:hAnsi="Times New Roman" w:cs="Times New Roman"/>
          <w:sz w:val="28"/>
          <w:szCs w:val="28"/>
        </w:rPr>
        <w:t>вс</w:t>
      </w:r>
      <w:proofErr w:type="gramEnd"/>
      <w:r w:rsidRPr="00DC7117">
        <w:rPr>
          <w:rFonts w:ascii="Times New Roman" w:hAnsi="Times New Roman" w:cs="Times New Roman"/>
          <w:sz w:val="28"/>
          <w:szCs w:val="28"/>
        </w:rPr>
        <w:t>іх</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структурних</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підрозділів</w:t>
      </w:r>
      <w:proofErr w:type="spellEnd"/>
      <w:r w:rsidRPr="00DC7117">
        <w:rPr>
          <w:rFonts w:ascii="Times New Roman" w:hAnsi="Times New Roman" w:cs="Times New Roman"/>
          <w:sz w:val="28"/>
          <w:szCs w:val="28"/>
        </w:rPr>
        <w:t>.</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децентралізованій компанії</w:t>
      </w:r>
      <w:r w:rsidRPr="00DC7117">
        <w:rPr>
          <w:rFonts w:ascii="Times New Roman" w:hAnsi="Times New Roman" w:cs="Times New Roman"/>
          <w:sz w:val="28"/>
          <w:szCs w:val="28"/>
          <w:lang w:val="uk-UA"/>
        </w:rPr>
        <w:t xml:space="preserve"> передбачає</w:t>
      </w:r>
      <w:r>
        <w:rPr>
          <w:rFonts w:ascii="Times New Roman" w:hAnsi="Times New Roman" w:cs="Times New Roman"/>
          <w:sz w:val="28"/>
          <w:szCs w:val="28"/>
          <w:lang w:val="uk-UA"/>
        </w:rPr>
        <w:t>ться передавання</w:t>
      </w:r>
      <w:r w:rsidRPr="00DC7117">
        <w:rPr>
          <w:rFonts w:ascii="Times New Roman" w:hAnsi="Times New Roman" w:cs="Times New Roman"/>
          <w:sz w:val="28"/>
          <w:szCs w:val="28"/>
          <w:lang w:val="uk-UA"/>
        </w:rPr>
        <w:t xml:space="preserve"> або делегування відповідальності за низку ключових рішень на нижчі рівні управління. Вищий ступінь децентралізації в </w:t>
      </w:r>
      <w:r>
        <w:rPr>
          <w:rFonts w:ascii="Times New Roman" w:hAnsi="Times New Roman" w:cs="Times New Roman"/>
          <w:sz w:val="28"/>
          <w:szCs w:val="28"/>
          <w:lang w:val="uk-UA"/>
        </w:rPr>
        <w:t>компанії</w:t>
      </w:r>
      <w:r w:rsidRPr="00DC7117">
        <w:rPr>
          <w:rFonts w:ascii="Times New Roman" w:hAnsi="Times New Roman" w:cs="Times New Roman"/>
          <w:sz w:val="28"/>
          <w:szCs w:val="28"/>
          <w:lang w:val="uk-UA"/>
        </w:rPr>
        <w:t xml:space="preserve"> означає, що:</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lang w:val="uk-UA"/>
        </w:rPr>
        <w:t>• більша кількість рішень приймається на нижчих рівнях управлінської ієрархії;</w:t>
      </w:r>
    </w:p>
    <w:p w:rsidR="00DC7117" w:rsidRP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rPr>
        <w:t xml:space="preserve">• </w:t>
      </w:r>
      <w:proofErr w:type="spellStart"/>
      <w:proofErr w:type="gramStart"/>
      <w:r w:rsidRPr="00DC7117">
        <w:rPr>
          <w:rFonts w:ascii="Times New Roman" w:hAnsi="Times New Roman" w:cs="Times New Roman"/>
          <w:sz w:val="28"/>
          <w:szCs w:val="28"/>
        </w:rPr>
        <w:t>р</w:t>
      </w:r>
      <w:proofErr w:type="gramEnd"/>
      <w:r w:rsidRPr="00DC7117">
        <w:rPr>
          <w:rFonts w:ascii="Times New Roman" w:hAnsi="Times New Roman" w:cs="Times New Roman"/>
          <w:sz w:val="28"/>
          <w:szCs w:val="28"/>
        </w:rPr>
        <w:t>ішення</w:t>
      </w:r>
      <w:proofErr w:type="spellEnd"/>
      <w:r w:rsidRPr="00DC7117">
        <w:rPr>
          <w:rFonts w:ascii="Times New Roman" w:hAnsi="Times New Roman" w:cs="Times New Roman"/>
          <w:sz w:val="28"/>
          <w:szCs w:val="28"/>
        </w:rPr>
        <w:t xml:space="preserve">, що </w:t>
      </w:r>
      <w:proofErr w:type="spellStart"/>
      <w:r w:rsidRPr="00DC7117">
        <w:rPr>
          <w:rFonts w:ascii="Times New Roman" w:hAnsi="Times New Roman" w:cs="Times New Roman"/>
          <w:sz w:val="28"/>
          <w:szCs w:val="28"/>
        </w:rPr>
        <w:t>приймаються</w:t>
      </w:r>
      <w:proofErr w:type="spellEnd"/>
      <w:r w:rsidRPr="00DC7117">
        <w:rPr>
          <w:rFonts w:ascii="Times New Roman" w:hAnsi="Times New Roman" w:cs="Times New Roman"/>
          <w:sz w:val="28"/>
          <w:szCs w:val="28"/>
        </w:rPr>
        <w:t xml:space="preserve"> на </w:t>
      </w:r>
      <w:proofErr w:type="spellStart"/>
      <w:r w:rsidRPr="00DC7117">
        <w:rPr>
          <w:rFonts w:ascii="Times New Roman" w:hAnsi="Times New Roman" w:cs="Times New Roman"/>
          <w:sz w:val="28"/>
          <w:szCs w:val="28"/>
        </w:rPr>
        <w:t>нижчих</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рівнях</w:t>
      </w:r>
      <w:proofErr w:type="spellEnd"/>
      <w:r w:rsidRPr="00DC7117">
        <w:rPr>
          <w:rFonts w:ascii="Times New Roman" w:hAnsi="Times New Roman" w:cs="Times New Roman"/>
          <w:sz w:val="28"/>
          <w:szCs w:val="28"/>
        </w:rPr>
        <w:t xml:space="preserve">, є </w:t>
      </w:r>
      <w:proofErr w:type="spellStart"/>
      <w:r w:rsidRPr="00DC7117">
        <w:rPr>
          <w:rFonts w:ascii="Times New Roman" w:hAnsi="Times New Roman" w:cs="Times New Roman"/>
          <w:sz w:val="28"/>
          <w:szCs w:val="28"/>
        </w:rPr>
        <w:t>досить</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важливими</w:t>
      </w:r>
      <w:proofErr w:type="spellEnd"/>
      <w:r w:rsidRPr="00DC7117">
        <w:rPr>
          <w:rFonts w:ascii="Times New Roman" w:hAnsi="Times New Roman" w:cs="Times New Roman"/>
          <w:sz w:val="28"/>
          <w:szCs w:val="28"/>
        </w:rPr>
        <w:t xml:space="preserve"> для </w:t>
      </w:r>
      <w:r>
        <w:rPr>
          <w:rFonts w:ascii="Times New Roman" w:hAnsi="Times New Roman" w:cs="Times New Roman"/>
          <w:sz w:val="28"/>
          <w:szCs w:val="28"/>
          <w:lang w:val="uk-UA"/>
        </w:rPr>
        <w:t>компанії</w:t>
      </w:r>
      <w:r w:rsidRPr="00DC7117">
        <w:rPr>
          <w:rFonts w:ascii="Times New Roman" w:hAnsi="Times New Roman" w:cs="Times New Roman"/>
          <w:sz w:val="28"/>
          <w:szCs w:val="28"/>
        </w:rPr>
        <w:t>;</w:t>
      </w:r>
    </w:p>
    <w:p w:rsidR="00DC7117" w:rsidRDefault="00DC7117" w:rsidP="00DC7117">
      <w:pPr>
        <w:spacing w:after="0" w:line="240" w:lineRule="auto"/>
        <w:ind w:firstLine="567"/>
        <w:jc w:val="both"/>
        <w:rPr>
          <w:rFonts w:ascii="Times New Roman" w:hAnsi="Times New Roman" w:cs="Times New Roman"/>
          <w:sz w:val="28"/>
          <w:szCs w:val="28"/>
          <w:lang w:val="uk-UA"/>
        </w:rPr>
      </w:pPr>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зменшується</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централізований</w:t>
      </w:r>
      <w:proofErr w:type="spellEnd"/>
      <w:r w:rsidRPr="00DC7117">
        <w:rPr>
          <w:rFonts w:ascii="Times New Roman" w:hAnsi="Times New Roman" w:cs="Times New Roman"/>
          <w:sz w:val="28"/>
          <w:szCs w:val="28"/>
        </w:rPr>
        <w:t xml:space="preserve"> контроль за </w:t>
      </w:r>
      <w:proofErr w:type="spellStart"/>
      <w:proofErr w:type="gramStart"/>
      <w:r w:rsidRPr="00DC7117">
        <w:rPr>
          <w:rFonts w:ascii="Times New Roman" w:hAnsi="Times New Roman" w:cs="Times New Roman"/>
          <w:sz w:val="28"/>
          <w:szCs w:val="28"/>
        </w:rPr>
        <w:t>р</w:t>
      </w:r>
      <w:proofErr w:type="gramEnd"/>
      <w:r w:rsidRPr="00DC7117">
        <w:rPr>
          <w:rFonts w:ascii="Times New Roman" w:hAnsi="Times New Roman" w:cs="Times New Roman"/>
          <w:sz w:val="28"/>
          <w:szCs w:val="28"/>
        </w:rPr>
        <w:t>ішеннями</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прийнятими</w:t>
      </w:r>
      <w:proofErr w:type="spellEnd"/>
      <w:r w:rsidRPr="00DC7117">
        <w:rPr>
          <w:rFonts w:ascii="Times New Roman" w:hAnsi="Times New Roman" w:cs="Times New Roman"/>
          <w:sz w:val="28"/>
          <w:szCs w:val="28"/>
        </w:rPr>
        <w:t xml:space="preserve"> </w:t>
      </w:r>
      <w:proofErr w:type="spellStart"/>
      <w:r w:rsidRPr="00DC7117">
        <w:rPr>
          <w:rFonts w:ascii="Times New Roman" w:hAnsi="Times New Roman" w:cs="Times New Roman"/>
          <w:sz w:val="28"/>
          <w:szCs w:val="28"/>
        </w:rPr>
        <w:t>управлінським</w:t>
      </w:r>
      <w:proofErr w:type="spellEnd"/>
      <w:r w:rsidRPr="00DC7117">
        <w:rPr>
          <w:rFonts w:ascii="Times New Roman" w:hAnsi="Times New Roman" w:cs="Times New Roman"/>
          <w:sz w:val="28"/>
          <w:szCs w:val="28"/>
        </w:rPr>
        <w:t xml:space="preserve"> персоналом.</w:t>
      </w:r>
    </w:p>
    <w:p w:rsidR="002D3BA7" w:rsidRDefault="00DC7117" w:rsidP="002D3BA7">
      <w:pPr>
        <w:spacing w:after="0" w:line="240" w:lineRule="auto"/>
        <w:ind w:firstLine="567"/>
        <w:jc w:val="both"/>
        <w:rPr>
          <w:rFonts w:ascii="Times New Roman" w:hAnsi="Times New Roman" w:cs="Times New Roman"/>
          <w:sz w:val="28"/>
          <w:szCs w:val="28"/>
          <w:lang w:val="uk-UA"/>
        </w:rPr>
      </w:pPr>
      <w:r w:rsidRPr="002D3BA7">
        <w:rPr>
          <w:rFonts w:ascii="Times New Roman" w:hAnsi="Times New Roman" w:cs="Times New Roman"/>
          <w:sz w:val="28"/>
          <w:szCs w:val="28"/>
          <w:lang w:val="uk-UA"/>
        </w:rPr>
        <w:t>Проаналізувавши ц</w:t>
      </w:r>
      <w:r w:rsidR="002D3BA7" w:rsidRPr="002D3BA7">
        <w:rPr>
          <w:rFonts w:ascii="Times New Roman" w:hAnsi="Times New Roman" w:cs="Times New Roman"/>
          <w:sz w:val="28"/>
          <w:szCs w:val="28"/>
          <w:lang w:val="uk-UA"/>
        </w:rPr>
        <w:t xml:space="preserve">ентралізацію та децентралізацію, можна визначити що для </w:t>
      </w:r>
      <w:r w:rsidRPr="002D3BA7">
        <w:rPr>
          <w:rFonts w:ascii="Times New Roman" w:hAnsi="Times New Roman" w:cs="Times New Roman"/>
          <w:sz w:val="28"/>
          <w:szCs w:val="28"/>
          <w:lang w:val="uk-UA"/>
        </w:rPr>
        <w:t xml:space="preserve">компанії </w:t>
      </w:r>
      <w:proofErr w:type="spellStart"/>
      <w:r w:rsidRPr="002D3BA7">
        <w:rPr>
          <w:rFonts w:ascii="Times New Roman" w:hAnsi="Times New Roman" w:cs="Times New Roman"/>
          <w:sz w:val="28"/>
          <w:szCs w:val="28"/>
          <w:lang w:val="uk-UA"/>
        </w:rPr>
        <w:t>МК</w:t>
      </w:r>
      <w:proofErr w:type="spellEnd"/>
      <w:r w:rsidRPr="002D3BA7">
        <w:rPr>
          <w:rFonts w:ascii="Times New Roman" w:hAnsi="Times New Roman" w:cs="Times New Roman"/>
          <w:sz w:val="28"/>
          <w:szCs w:val="28"/>
          <w:lang w:val="uk-UA"/>
        </w:rPr>
        <w:t xml:space="preserve"> «</w:t>
      </w:r>
      <w:r w:rsidRPr="002D3BA7">
        <w:rPr>
          <w:rFonts w:ascii="Times New Roman" w:hAnsi="Times New Roman" w:cs="Times New Roman"/>
          <w:sz w:val="28"/>
          <w:szCs w:val="28"/>
          <w:lang w:val="en-US"/>
        </w:rPr>
        <w:t>Parade</w:t>
      </w:r>
      <w:r w:rsidRPr="002D3BA7">
        <w:rPr>
          <w:rFonts w:ascii="Times New Roman" w:hAnsi="Times New Roman" w:cs="Times New Roman"/>
          <w:sz w:val="28"/>
          <w:szCs w:val="28"/>
          <w:lang w:val="uk-UA"/>
        </w:rPr>
        <w:t>»</w:t>
      </w:r>
      <w:r w:rsidR="002D3BA7" w:rsidRPr="002D3BA7">
        <w:rPr>
          <w:rFonts w:ascii="Times New Roman" w:hAnsi="Times New Roman" w:cs="Times New Roman"/>
          <w:sz w:val="28"/>
          <w:szCs w:val="28"/>
          <w:lang w:val="uk-UA"/>
        </w:rPr>
        <w:t xml:space="preserve"> більш характерним для </w:t>
      </w:r>
      <w:r w:rsidR="002D3BA7" w:rsidRPr="002D3BA7">
        <w:rPr>
          <w:rFonts w:ascii="Times New Roman" w:hAnsi="Times New Roman" w:cs="Times New Roman"/>
          <w:b/>
          <w:i/>
          <w:sz w:val="28"/>
          <w:szCs w:val="28"/>
          <w:lang w:val="uk-UA"/>
        </w:rPr>
        <w:t>прийняття управлінських рішень</w:t>
      </w:r>
      <w:r w:rsidR="002D3BA7" w:rsidRPr="002D3BA7">
        <w:rPr>
          <w:rFonts w:ascii="Times New Roman" w:hAnsi="Times New Roman" w:cs="Times New Roman"/>
          <w:sz w:val="28"/>
          <w:szCs w:val="28"/>
          <w:lang w:val="uk-UA"/>
        </w:rPr>
        <w:t xml:space="preserve"> є співвідношення цих складових, але більша перевага буде надаватися централізованим рішенням. Адже </w:t>
      </w:r>
      <w:r w:rsidR="002D3BA7">
        <w:rPr>
          <w:rFonts w:ascii="Times New Roman" w:hAnsi="Times New Roman" w:cs="Times New Roman"/>
          <w:sz w:val="28"/>
          <w:szCs w:val="28"/>
          <w:lang w:val="uk-UA"/>
        </w:rPr>
        <w:t>х</w:t>
      </w:r>
      <w:r w:rsidR="002D3BA7" w:rsidRPr="002D3BA7">
        <w:rPr>
          <w:rFonts w:ascii="Times New Roman" w:hAnsi="Times New Roman" w:cs="Times New Roman"/>
          <w:sz w:val="28"/>
          <w:szCs w:val="28"/>
          <w:lang w:val="uk-UA"/>
        </w:rPr>
        <w:t xml:space="preserve">арактерними рисами централізації є збільшення кількості рівнів в управлінській ієрархії, зосередження прийняття </w:t>
      </w:r>
      <w:r w:rsidR="002D3BA7" w:rsidRPr="002D3BA7">
        <w:rPr>
          <w:rFonts w:ascii="Times New Roman" w:hAnsi="Times New Roman" w:cs="Times New Roman"/>
          <w:sz w:val="28"/>
          <w:szCs w:val="28"/>
          <w:lang w:val="uk-UA"/>
        </w:rPr>
        <w:lastRenderedPageBreak/>
        <w:t>більшості рішень на верхніх рівнях управління, обмеження участі органів управління нижчих рівнів у прийнятті рішень.</w:t>
      </w:r>
    </w:p>
    <w:p w:rsidR="00DC7117" w:rsidRDefault="00FF2F01" w:rsidP="00DC7117">
      <w:pPr>
        <w:spacing w:after="0" w:line="240" w:lineRule="auto"/>
        <w:ind w:firstLine="567"/>
        <w:jc w:val="both"/>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7 розділ: середовище діяльності </w:t>
      </w:r>
      <w:proofErr w:type="spellStart"/>
      <w:r>
        <w:rPr>
          <w:rFonts w:ascii="Times New Roman" w:hAnsi="Times New Roman" w:cs="Times New Roman"/>
          <w:b/>
          <w:i/>
          <w:sz w:val="28"/>
          <w:szCs w:val="28"/>
          <w:u w:val="single"/>
          <w:lang w:val="uk-UA"/>
        </w:rPr>
        <w:t>МК</w:t>
      </w:r>
      <w:proofErr w:type="spellEnd"/>
      <w:r>
        <w:rPr>
          <w:rFonts w:ascii="Times New Roman" w:hAnsi="Times New Roman" w:cs="Times New Roman"/>
          <w:b/>
          <w:i/>
          <w:sz w:val="28"/>
          <w:szCs w:val="28"/>
          <w:u w:val="single"/>
          <w:lang w:val="uk-UA"/>
        </w:rPr>
        <w:t xml:space="preserve"> </w:t>
      </w:r>
      <w:r w:rsidRPr="00FF2F01">
        <w:rPr>
          <w:rFonts w:ascii="Times New Roman" w:hAnsi="Times New Roman" w:cs="Times New Roman"/>
          <w:b/>
          <w:i/>
          <w:sz w:val="28"/>
          <w:szCs w:val="28"/>
          <w:u w:val="single"/>
          <w:lang w:val="uk-UA"/>
        </w:rPr>
        <w:t>«</w:t>
      </w:r>
      <w:r w:rsidRPr="00FF2F01">
        <w:rPr>
          <w:rFonts w:ascii="Times New Roman" w:hAnsi="Times New Roman" w:cs="Times New Roman"/>
          <w:b/>
          <w:i/>
          <w:sz w:val="28"/>
          <w:szCs w:val="28"/>
          <w:u w:val="single"/>
          <w:lang w:val="en-US"/>
        </w:rPr>
        <w:t>Parade</w:t>
      </w:r>
      <w:r w:rsidRPr="00FF2F01">
        <w:rPr>
          <w:rFonts w:ascii="Times New Roman" w:hAnsi="Times New Roman" w:cs="Times New Roman"/>
          <w:b/>
          <w:i/>
          <w:sz w:val="28"/>
          <w:szCs w:val="28"/>
          <w:u w:val="single"/>
          <w:lang w:val="uk-UA"/>
        </w:rPr>
        <w:t>»</w:t>
      </w:r>
      <w:r>
        <w:rPr>
          <w:rFonts w:ascii="Times New Roman" w:hAnsi="Times New Roman" w:cs="Times New Roman"/>
          <w:b/>
          <w:i/>
          <w:sz w:val="28"/>
          <w:szCs w:val="28"/>
          <w:u w:val="single"/>
          <w:lang w:val="uk-UA"/>
        </w:rPr>
        <w:t>.</w:t>
      </w:r>
    </w:p>
    <w:p w:rsidR="00FF2F01" w:rsidRDefault="00FF2F01" w:rsidP="00FF2F01">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Аналізуючи середовище діяльності </w:t>
      </w:r>
      <w:proofErr w:type="spellStart"/>
      <w:r>
        <w:rPr>
          <w:rFonts w:ascii="Times New Roman" w:hAnsi="Times New Roman" w:cs="Times New Roman"/>
          <w:sz w:val="28"/>
          <w:szCs w:val="28"/>
          <w:lang w:val="uk-UA"/>
        </w:rPr>
        <w:t>МК</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Parade</w:t>
      </w:r>
      <w:r>
        <w:rPr>
          <w:rFonts w:ascii="Times New Roman" w:hAnsi="Times New Roman" w:cs="Times New Roman"/>
          <w:sz w:val="28"/>
          <w:szCs w:val="28"/>
          <w:lang w:val="uk-UA"/>
        </w:rPr>
        <w:t xml:space="preserve">», потрібно визначити спочатку поняття середовища. </w:t>
      </w:r>
    </w:p>
    <w:p w:rsidR="00FF2F01" w:rsidRDefault="00FF2F01" w:rsidP="00FF2F01">
      <w:pPr>
        <w:spacing w:after="0" w:line="240" w:lineRule="auto"/>
        <w:ind w:firstLine="567"/>
        <w:jc w:val="both"/>
        <w:rPr>
          <w:rFonts w:ascii="Times New Roman" w:hAnsi="Times New Roman" w:cs="Times New Roman"/>
          <w:sz w:val="28"/>
          <w:szCs w:val="28"/>
          <w:lang w:val="uk-UA"/>
        </w:rPr>
      </w:pPr>
      <w:r w:rsidRPr="00FF2F01">
        <w:rPr>
          <w:rFonts w:ascii="Times New Roman" w:eastAsia="Times New Roman" w:hAnsi="Times New Roman" w:cs="Times New Roman"/>
          <w:i/>
          <w:spacing w:val="-2"/>
          <w:sz w:val="28"/>
          <w:szCs w:val="28"/>
          <w:lang w:val="uk-UA"/>
        </w:rPr>
        <w:t>Середовище міжнародного менеджменту (середовище діяль</w:t>
      </w:r>
      <w:r w:rsidRPr="00FF2F01">
        <w:rPr>
          <w:rFonts w:ascii="Times New Roman" w:eastAsia="Times New Roman" w:hAnsi="Times New Roman" w:cs="Times New Roman"/>
          <w:i/>
          <w:spacing w:val="-2"/>
          <w:sz w:val="28"/>
          <w:szCs w:val="28"/>
          <w:lang w:val="uk-UA"/>
        </w:rPr>
        <w:softHyphen/>
        <w:t>ності</w:t>
      </w:r>
      <w:r w:rsidRPr="00FF2F01">
        <w:rPr>
          <w:rFonts w:ascii="Times New Roman" w:eastAsia="Times New Roman" w:hAnsi="Times New Roman" w:cs="Times New Roman"/>
          <w:i/>
          <w:sz w:val="28"/>
          <w:szCs w:val="28"/>
          <w:lang w:val="uk-UA"/>
        </w:rPr>
        <w:t xml:space="preserve"> міжнародних корпорацій)</w:t>
      </w:r>
      <w:r w:rsidRPr="00FF2F01">
        <w:rPr>
          <w:rFonts w:ascii="Times New Roman" w:eastAsia="Times New Roman" w:hAnsi="Times New Roman" w:cs="Times New Roman"/>
          <w:sz w:val="28"/>
          <w:szCs w:val="28"/>
          <w:lang w:val="uk-UA"/>
        </w:rPr>
        <w:t xml:space="preserve"> — це сукупність різноманітних відносин і інтересів різних груп і організацій, які складаються у всіх країнах, де корпорація здійснює свої ділові операції. </w:t>
      </w:r>
    </w:p>
    <w:p w:rsidR="00FF2F01" w:rsidRDefault="00FF2F01" w:rsidP="00FF2F01">
      <w:pPr>
        <w:spacing w:after="0" w:line="240" w:lineRule="auto"/>
        <w:ind w:firstLine="567"/>
        <w:jc w:val="both"/>
        <w:rPr>
          <w:rFonts w:ascii="Times New Roman" w:hAnsi="Times New Roman" w:cs="Times New Roman"/>
          <w:i/>
          <w:sz w:val="28"/>
          <w:szCs w:val="28"/>
          <w:lang w:val="uk-UA"/>
        </w:rPr>
      </w:pPr>
      <w:proofErr w:type="spellStart"/>
      <w:r w:rsidRPr="00FF2F01">
        <w:rPr>
          <w:rFonts w:ascii="Times New Roman" w:eastAsia="Times New Roman" w:hAnsi="Times New Roman" w:cs="Times New Roman"/>
          <w:i/>
          <w:sz w:val="28"/>
          <w:szCs w:val="28"/>
        </w:rPr>
        <w:t>Географічна</w:t>
      </w:r>
      <w:proofErr w:type="spellEnd"/>
      <w:r w:rsidRPr="00FF2F01">
        <w:rPr>
          <w:rFonts w:ascii="Times New Roman" w:eastAsia="Times New Roman" w:hAnsi="Times New Roman" w:cs="Times New Roman"/>
          <w:i/>
          <w:sz w:val="28"/>
          <w:szCs w:val="28"/>
        </w:rPr>
        <w:t xml:space="preserve"> </w:t>
      </w:r>
      <w:proofErr w:type="spellStart"/>
      <w:r w:rsidRPr="00FF2F01">
        <w:rPr>
          <w:rFonts w:ascii="Times New Roman" w:eastAsia="Times New Roman" w:hAnsi="Times New Roman" w:cs="Times New Roman"/>
          <w:i/>
          <w:sz w:val="28"/>
          <w:szCs w:val="28"/>
        </w:rPr>
        <w:t>складність</w:t>
      </w:r>
      <w:proofErr w:type="spellEnd"/>
      <w:r w:rsidRPr="00FF2F01">
        <w:rPr>
          <w:rFonts w:ascii="Times New Roman" w:eastAsia="Times New Roman" w:hAnsi="Times New Roman" w:cs="Times New Roman"/>
          <w:i/>
          <w:sz w:val="28"/>
          <w:szCs w:val="28"/>
        </w:rPr>
        <w:t xml:space="preserve"> </w:t>
      </w:r>
      <w:proofErr w:type="spellStart"/>
      <w:r w:rsidRPr="00FF2F01">
        <w:rPr>
          <w:rFonts w:ascii="Times New Roman" w:eastAsia="Times New Roman" w:hAnsi="Times New Roman" w:cs="Times New Roman"/>
          <w:i/>
          <w:sz w:val="28"/>
          <w:szCs w:val="28"/>
        </w:rPr>
        <w:t>середовища</w:t>
      </w:r>
      <w:proofErr w:type="spellEnd"/>
      <w:r w:rsidRPr="00FF2F01">
        <w:rPr>
          <w:rFonts w:ascii="Times New Roman" w:eastAsia="Times New Roman" w:hAnsi="Times New Roman" w:cs="Times New Roman"/>
          <w:i/>
          <w:sz w:val="28"/>
          <w:szCs w:val="28"/>
        </w:rPr>
        <w:t xml:space="preserve"> діяльності </w:t>
      </w:r>
      <w:proofErr w:type="spellStart"/>
      <w:r w:rsidRPr="00FF2F01">
        <w:rPr>
          <w:rFonts w:ascii="Times New Roman" w:eastAsia="Times New Roman" w:hAnsi="Times New Roman" w:cs="Times New Roman"/>
          <w:i/>
          <w:sz w:val="28"/>
          <w:szCs w:val="28"/>
        </w:rPr>
        <w:t>міжнародних</w:t>
      </w:r>
      <w:proofErr w:type="spellEnd"/>
      <w:r w:rsidRPr="00FF2F01">
        <w:rPr>
          <w:rFonts w:ascii="Times New Roman" w:eastAsia="Times New Roman" w:hAnsi="Times New Roman" w:cs="Times New Roman"/>
          <w:i/>
          <w:sz w:val="28"/>
          <w:szCs w:val="28"/>
        </w:rPr>
        <w:t xml:space="preserve"> </w:t>
      </w:r>
      <w:proofErr w:type="spellStart"/>
      <w:r w:rsidRPr="00FF2F01">
        <w:rPr>
          <w:rFonts w:ascii="Times New Roman" w:eastAsia="Times New Roman" w:hAnsi="Times New Roman" w:cs="Times New Roman"/>
          <w:i/>
          <w:sz w:val="28"/>
          <w:szCs w:val="28"/>
        </w:rPr>
        <w:t>корпорацій</w:t>
      </w:r>
      <w:proofErr w:type="spellEnd"/>
      <w:r w:rsidRPr="00FF2F01">
        <w:rPr>
          <w:rFonts w:ascii="Times New Roman" w:eastAsia="Times New Roman" w:hAnsi="Times New Roman" w:cs="Times New Roman"/>
          <w:i/>
          <w:sz w:val="28"/>
          <w:szCs w:val="28"/>
        </w:rPr>
        <w:t xml:space="preserve"> </w:t>
      </w:r>
      <w:proofErr w:type="spellStart"/>
      <w:r w:rsidRPr="00FF2F01">
        <w:rPr>
          <w:rFonts w:ascii="Times New Roman" w:eastAsia="Times New Roman" w:hAnsi="Times New Roman" w:cs="Times New Roman"/>
          <w:i/>
          <w:sz w:val="28"/>
          <w:szCs w:val="28"/>
        </w:rPr>
        <w:t>полягає</w:t>
      </w:r>
      <w:proofErr w:type="spellEnd"/>
      <w:r w:rsidRPr="00FF2F01">
        <w:rPr>
          <w:rFonts w:ascii="Times New Roman" w:eastAsia="Times New Roman" w:hAnsi="Times New Roman" w:cs="Times New Roman"/>
          <w:i/>
          <w:sz w:val="28"/>
          <w:szCs w:val="28"/>
        </w:rPr>
        <w:t xml:space="preserve"> </w:t>
      </w:r>
      <w:proofErr w:type="gramStart"/>
      <w:r w:rsidRPr="00FF2F01">
        <w:rPr>
          <w:rFonts w:ascii="Times New Roman" w:eastAsia="Times New Roman" w:hAnsi="Times New Roman" w:cs="Times New Roman"/>
          <w:i/>
          <w:sz w:val="28"/>
          <w:szCs w:val="28"/>
        </w:rPr>
        <w:t>у</w:t>
      </w:r>
      <w:proofErr w:type="gramEnd"/>
      <w:r w:rsidRPr="00FF2F01">
        <w:rPr>
          <w:rFonts w:ascii="Times New Roman" w:eastAsia="Times New Roman" w:hAnsi="Times New Roman" w:cs="Times New Roman"/>
          <w:i/>
          <w:sz w:val="28"/>
          <w:szCs w:val="28"/>
        </w:rPr>
        <w:t xml:space="preserve"> тому, що </w:t>
      </w:r>
      <w:proofErr w:type="spellStart"/>
      <w:r w:rsidRPr="00FF2F01">
        <w:rPr>
          <w:rFonts w:ascii="Times New Roman" w:eastAsia="Times New Roman" w:hAnsi="Times New Roman" w:cs="Times New Roman"/>
          <w:i/>
          <w:sz w:val="28"/>
          <w:szCs w:val="28"/>
        </w:rPr>
        <w:t>воно</w:t>
      </w:r>
      <w:proofErr w:type="spellEnd"/>
      <w:r w:rsidRPr="00FF2F01">
        <w:rPr>
          <w:rFonts w:ascii="Times New Roman" w:eastAsia="Times New Roman" w:hAnsi="Times New Roman" w:cs="Times New Roman"/>
          <w:i/>
          <w:sz w:val="28"/>
          <w:szCs w:val="28"/>
        </w:rPr>
        <w:t xml:space="preserve"> </w:t>
      </w:r>
      <w:proofErr w:type="spellStart"/>
      <w:r w:rsidRPr="00FF2F01">
        <w:rPr>
          <w:rFonts w:ascii="Times New Roman" w:eastAsia="Times New Roman" w:hAnsi="Times New Roman" w:cs="Times New Roman"/>
          <w:i/>
          <w:sz w:val="28"/>
          <w:szCs w:val="28"/>
        </w:rPr>
        <w:t>включає</w:t>
      </w:r>
      <w:proofErr w:type="spellEnd"/>
      <w:r w:rsidRPr="00FF2F01">
        <w:rPr>
          <w:rFonts w:ascii="Times New Roman" w:eastAsia="Times New Roman" w:hAnsi="Times New Roman" w:cs="Times New Roman"/>
          <w:i/>
          <w:sz w:val="28"/>
          <w:szCs w:val="28"/>
        </w:rPr>
        <w:t xml:space="preserve"> три </w:t>
      </w:r>
      <w:proofErr w:type="spellStart"/>
      <w:r w:rsidRPr="00FF2F01">
        <w:rPr>
          <w:rFonts w:ascii="Times New Roman" w:eastAsia="Times New Roman" w:hAnsi="Times New Roman" w:cs="Times New Roman"/>
          <w:i/>
          <w:sz w:val="28"/>
          <w:szCs w:val="28"/>
        </w:rPr>
        <w:t>елементи</w:t>
      </w:r>
      <w:proofErr w:type="spellEnd"/>
      <w:r w:rsidRPr="00FF2F01">
        <w:rPr>
          <w:rFonts w:ascii="Times New Roman" w:eastAsia="Times New Roman" w:hAnsi="Times New Roman" w:cs="Times New Roman"/>
          <w:i/>
          <w:sz w:val="28"/>
          <w:szCs w:val="28"/>
        </w:rPr>
        <w:t>:</w:t>
      </w:r>
    </w:p>
    <w:p w:rsidR="00FF2F01" w:rsidRPr="00FF2F01" w:rsidRDefault="00FF2F01" w:rsidP="00FF2F01">
      <w:pPr>
        <w:pStyle w:val="a4"/>
        <w:numPr>
          <w:ilvl w:val="0"/>
          <w:numId w:val="9"/>
        </w:numPr>
        <w:spacing w:after="0" w:line="240" w:lineRule="auto"/>
        <w:jc w:val="both"/>
        <w:rPr>
          <w:rFonts w:ascii="Times New Roman" w:hAnsi="Times New Roman" w:cs="Times New Roman"/>
          <w:i/>
          <w:sz w:val="28"/>
          <w:szCs w:val="28"/>
        </w:rPr>
      </w:pPr>
      <w:proofErr w:type="spellStart"/>
      <w:r w:rsidRPr="00FF2F01">
        <w:rPr>
          <w:rFonts w:ascii="Times New Roman" w:eastAsia="Times New Roman" w:hAnsi="Times New Roman" w:cs="Times New Roman"/>
          <w:sz w:val="28"/>
          <w:szCs w:val="28"/>
        </w:rPr>
        <w:t>середовище</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материнської</w:t>
      </w:r>
      <w:proofErr w:type="spellEnd"/>
      <w:r w:rsidRPr="00FF2F01">
        <w:rPr>
          <w:rFonts w:ascii="Times New Roman" w:eastAsia="Times New Roman" w:hAnsi="Times New Roman" w:cs="Times New Roman"/>
          <w:sz w:val="28"/>
          <w:szCs w:val="28"/>
        </w:rPr>
        <w:t xml:space="preserve"> країни (країни </w:t>
      </w:r>
      <w:proofErr w:type="spellStart"/>
      <w:r w:rsidRPr="00FF2F01">
        <w:rPr>
          <w:rFonts w:ascii="Times New Roman" w:eastAsia="Times New Roman" w:hAnsi="Times New Roman" w:cs="Times New Roman"/>
          <w:sz w:val="28"/>
          <w:szCs w:val="28"/>
        </w:rPr>
        <w:t>походження</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корпорації</w:t>
      </w:r>
      <w:proofErr w:type="spellEnd"/>
      <w:r w:rsidRPr="00FF2F01">
        <w:rPr>
          <w:rFonts w:ascii="Times New Roman" w:eastAsia="Times New Roman" w:hAnsi="Times New Roman" w:cs="Times New Roman"/>
          <w:sz w:val="28"/>
          <w:szCs w:val="28"/>
        </w:rPr>
        <w:t>);</w:t>
      </w:r>
    </w:p>
    <w:p w:rsidR="00FF2F01" w:rsidRPr="00FF2F01" w:rsidRDefault="00FF2F01" w:rsidP="00FF2F01">
      <w:pPr>
        <w:pStyle w:val="a4"/>
        <w:numPr>
          <w:ilvl w:val="0"/>
          <w:numId w:val="9"/>
        </w:numPr>
        <w:spacing w:after="0" w:line="240" w:lineRule="auto"/>
        <w:jc w:val="both"/>
        <w:rPr>
          <w:rFonts w:ascii="Times New Roman" w:hAnsi="Times New Roman" w:cs="Times New Roman"/>
          <w:i/>
          <w:sz w:val="28"/>
          <w:szCs w:val="28"/>
        </w:rPr>
      </w:pPr>
      <w:proofErr w:type="spellStart"/>
      <w:r w:rsidRPr="00FF2F01">
        <w:rPr>
          <w:rFonts w:ascii="Times New Roman" w:eastAsia="Times New Roman" w:hAnsi="Times New Roman" w:cs="Times New Roman"/>
          <w:sz w:val="28"/>
          <w:szCs w:val="28"/>
        </w:rPr>
        <w:t>середовища</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приймаючих</w:t>
      </w:r>
      <w:proofErr w:type="spellEnd"/>
      <w:r w:rsidRPr="00FF2F01">
        <w:rPr>
          <w:rFonts w:ascii="Times New Roman" w:eastAsia="Times New Roman" w:hAnsi="Times New Roman" w:cs="Times New Roman"/>
          <w:sz w:val="28"/>
          <w:szCs w:val="28"/>
        </w:rPr>
        <w:t xml:space="preserve"> </w:t>
      </w:r>
      <w:proofErr w:type="gramStart"/>
      <w:r w:rsidRPr="00FF2F01">
        <w:rPr>
          <w:rFonts w:ascii="Times New Roman" w:eastAsia="Times New Roman" w:hAnsi="Times New Roman" w:cs="Times New Roman"/>
          <w:sz w:val="28"/>
          <w:szCs w:val="28"/>
        </w:rPr>
        <w:t>країн</w:t>
      </w:r>
      <w:proofErr w:type="gram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країн-господарів</w:t>
      </w:r>
      <w:proofErr w:type="spellEnd"/>
      <w:r w:rsidRPr="00FF2F01">
        <w:rPr>
          <w:rFonts w:ascii="Times New Roman" w:eastAsia="Times New Roman" w:hAnsi="Times New Roman" w:cs="Times New Roman"/>
          <w:sz w:val="28"/>
          <w:szCs w:val="28"/>
        </w:rPr>
        <w:t>);</w:t>
      </w:r>
    </w:p>
    <w:p w:rsidR="005714DA" w:rsidRPr="005714DA" w:rsidRDefault="00FF2F01" w:rsidP="005714DA">
      <w:pPr>
        <w:pStyle w:val="a4"/>
        <w:numPr>
          <w:ilvl w:val="0"/>
          <w:numId w:val="9"/>
        </w:numPr>
        <w:spacing w:after="0" w:line="240" w:lineRule="auto"/>
        <w:jc w:val="both"/>
        <w:rPr>
          <w:rFonts w:ascii="Times New Roman" w:hAnsi="Times New Roman" w:cs="Times New Roman"/>
          <w:i/>
          <w:sz w:val="28"/>
          <w:szCs w:val="28"/>
        </w:rPr>
      </w:pPr>
      <w:proofErr w:type="spellStart"/>
      <w:r w:rsidRPr="00FF2F01">
        <w:rPr>
          <w:rFonts w:ascii="Times New Roman" w:eastAsia="Times New Roman" w:hAnsi="Times New Roman" w:cs="Times New Roman"/>
          <w:sz w:val="28"/>
          <w:szCs w:val="28"/>
        </w:rPr>
        <w:t>нейтральне</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середовище</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нейтральні</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водні</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і</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повітряні</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простори</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території</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міжнародних</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організацій</w:t>
      </w:r>
      <w:proofErr w:type="spellEnd"/>
      <w:r w:rsidRPr="00FF2F01">
        <w:rPr>
          <w:rFonts w:ascii="Times New Roman" w:eastAsia="Times New Roman" w:hAnsi="Times New Roman" w:cs="Times New Roman"/>
          <w:sz w:val="28"/>
          <w:szCs w:val="28"/>
        </w:rPr>
        <w:t xml:space="preserve">, </w:t>
      </w:r>
      <w:proofErr w:type="spellStart"/>
      <w:r w:rsidRPr="00FF2F01">
        <w:rPr>
          <w:rFonts w:ascii="Times New Roman" w:eastAsia="Times New Roman" w:hAnsi="Times New Roman" w:cs="Times New Roman"/>
          <w:sz w:val="28"/>
          <w:szCs w:val="28"/>
        </w:rPr>
        <w:t>нейтральний</w:t>
      </w:r>
      <w:proofErr w:type="spellEnd"/>
      <w:r w:rsidRPr="00FF2F01">
        <w:rPr>
          <w:rFonts w:ascii="Times New Roman" w:eastAsia="Times New Roman" w:hAnsi="Times New Roman" w:cs="Times New Roman"/>
          <w:sz w:val="28"/>
          <w:szCs w:val="28"/>
        </w:rPr>
        <w:t xml:space="preserve"> материк Антарктида та </w:t>
      </w:r>
      <w:proofErr w:type="spellStart"/>
      <w:r w:rsidRPr="00FF2F01">
        <w:rPr>
          <w:rFonts w:ascii="Times New Roman" w:eastAsia="Times New Roman" w:hAnsi="Times New Roman" w:cs="Times New Roman"/>
          <w:sz w:val="28"/>
          <w:szCs w:val="28"/>
        </w:rPr>
        <w:t>ін</w:t>
      </w:r>
      <w:proofErr w:type="spellEnd"/>
      <w:r w:rsidRPr="00FF2F01">
        <w:rPr>
          <w:rFonts w:ascii="Times New Roman" w:eastAsia="Times New Roman" w:hAnsi="Times New Roman" w:cs="Times New Roman"/>
          <w:sz w:val="28"/>
          <w:szCs w:val="28"/>
        </w:rPr>
        <w:t>.).</w:t>
      </w:r>
    </w:p>
    <w:p w:rsidR="005714DA" w:rsidRDefault="005714DA" w:rsidP="005714DA">
      <w:pPr>
        <w:spacing w:after="0" w:line="240" w:lineRule="auto"/>
        <w:ind w:firstLine="567"/>
        <w:jc w:val="both"/>
        <w:rPr>
          <w:rFonts w:ascii="Times New Roman" w:hAnsi="Times New Roman" w:cs="Times New Roman"/>
          <w:spacing w:val="-4"/>
          <w:sz w:val="28"/>
          <w:szCs w:val="28"/>
          <w:lang w:val="uk-UA"/>
        </w:rPr>
      </w:pPr>
      <w:r w:rsidRPr="005714DA">
        <w:rPr>
          <w:rFonts w:ascii="Times New Roman" w:eastAsia="Times New Roman" w:hAnsi="Times New Roman" w:cs="Times New Roman"/>
          <w:b/>
          <w:i/>
          <w:sz w:val="28"/>
          <w:szCs w:val="28"/>
          <w:lang w:val="uk-UA"/>
        </w:rPr>
        <w:t>Політико-правове середовище</w:t>
      </w:r>
      <w:r w:rsidRPr="005714DA">
        <w:rPr>
          <w:rFonts w:ascii="Times New Roman" w:eastAsia="Times New Roman" w:hAnsi="Times New Roman" w:cs="Times New Roman"/>
          <w:sz w:val="28"/>
          <w:szCs w:val="28"/>
          <w:lang w:val="uk-UA"/>
        </w:rPr>
        <w:t xml:space="preserve"> являє собою систему органів законодавчої, виконавчої і судової влади та законодавчих актів, що регулює ділові операції міжнародних корпорацій, у країні-господарі</w:t>
      </w:r>
      <w:r w:rsidRPr="005714DA">
        <w:rPr>
          <w:rFonts w:ascii="Times New Roman" w:eastAsia="Times New Roman" w:hAnsi="Times New Roman" w:cs="Times New Roman"/>
          <w:spacing w:val="-4"/>
          <w:sz w:val="28"/>
          <w:szCs w:val="28"/>
          <w:lang w:val="uk-UA"/>
        </w:rPr>
        <w:t>.</w:t>
      </w:r>
    </w:p>
    <w:p w:rsidR="005714DA" w:rsidRDefault="005714DA" w:rsidP="005714DA">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pacing w:val="-4"/>
          <w:sz w:val="28"/>
          <w:szCs w:val="28"/>
          <w:lang w:val="uk-UA"/>
        </w:rPr>
        <w:t xml:space="preserve">Щодо факторів впливу політико-правового середовища на діяльність </w:t>
      </w:r>
      <w:proofErr w:type="spellStart"/>
      <w:r>
        <w:rPr>
          <w:rFonts w:ascii="Times New Roman" w:hAnsi="Times New Roman" w:cs="Times New Roman"/>
          <w:spacing w:val="-4"/>
          <w:sz w:val="28"/>
          <w:szCs w:val="28"/>
          <w:lang w:val="uk-UA"/>
        </w:rPr>
        <w:t>МК</w:t>
      </w:r>
      <w:proofErr w:type="spellEnd"/>
      <w:r>
        <w:rPr>
          <w:rFonts w:ascii="Times New Roman" w:hAnsi="Times New Roman" w:cs="Times New Roman"/>
          <w:spacing w:val="-4"/>
          <w:sz w:val="28"/>
          <w:szCs w:val="28"/>
          <w:lang w:val="uk-UA"/>
        </w:rPr>
        <w:t xml:space="preserve"> </w:t>
      </w:r>
      <w:r w:rsidRPr="002D3BA7">
        <w:rPr>
          <w:rFonts w:ascii="Times New Roman" w:hAnsi="Times New Roman" w:cs="Times New Roman"/>
          <w:sz w:val="28"/>
          <w:szCs w:val="28"/>
          <w:lang w:val="uk-UA"/>
        </w:rPr>
        <w:t>«</w:t>
      </w:r>
      <w:r w:rsidRPr="002D3BA7">
        <w:rPr>
          <w:rFonts w:ascii="Times New Roman" w:hAnsi="Times New Roman" w:cs="Times New Roman"/>
          <w:sz w:val="28"/>
          <w:szCs w:val="28"/>
          <w:lang w:val="en-US"/>
        </w:rPr>
        <w:t>Parade</w:t>
      </w:r>
      <w:r w:rsidRPr="002D3BA7">
        <w:rPr>
          <w:rFonts w:ascii="Times New Roman" w:hAnsi="Times New Roman" w:cs="Times New Roman"/>
          <w:sz w:val="28"/>
          <w:szCs w:val="28"/>
          <w:lang w:val="uk-UA"/>
        </w:rPr>
        <w:t>»</w:t>
      </w:r>
      <w:r>
        <w:rPr>
          <w:rFonts w:ascii="Times New Roman" w:hAnsi="Times New Roman" w:cs="Times New Roman"/>
          <w:sz w:val="28"/>
          <w:szCs w:val="28"/>
          <w:lang w:val="uk-UA"/>
        </w:rPr>
        <w:t>, то можна виділити такі як:</w:t>
      </w:r>
    </w:p>
    <w:p w:rsidR="005714DA" w:rsidRPr="006524EC" w:rsidRDefault="005714DA" w:rsidP="005714DA">
      <w:pPr>
        <w:pStyle w:val="a4"/>
        <w:numPr>
          <w:ilvl w:val="0"/>
          <w:numId w:val="11"/>
        </w:numPr>
        <w:spacing w:after="0" w:line="240" w:lineRule="auto"/>
        <w:jc w:val="both"/>
        <w:rPr>
          <w:rFonts w:ascii="Times New Roman" w:hAnsi="Times New Roman" w:cs="Times New Roman"/>
          <w:sz w:val="28"/>
          <w:szCs w:val="28"/>
          <w:lang w:val="uk-UA"/>
        </w:rPr>
      </w:pPr>
      <w:proofErr w:type="spellStart"/>
      <w:r w:rsidRPr="005714DA">
        <w:rPr>
          <w:rFonts w:ascii="Times New Roman" w:eastAsia="Times New Roman" w:hAnsi="Times New Roman" w:cs="Times New Roman"/>
          <w:spacing w:val="-2"/>
          <w:sz w:val="28"/>
          <w:szCs w:val="28"/>
        </w:rPr>
        <w:t>стимули</w:t>
      </w:r>
      <w:proofErr w:type="spellEnd"/>
      <w:r w:rsidRPr="005714DA">
        <w:rPr>
          <w:rFonts w:ascii="Times New Roman" w:eastAsia="Times New Roman" w:hAnsi="Times New Roman" w:cs="Times New Roman"/>
          <w:spacing w:val="-2"/>
          <w:sz w:val="28"/>
          <w:szCs w:val="28"/>
        </w:rPr>
        <w:t xml:space="preserve"> для </w:t>
      </w:r>
      <w:proofErr w:type="spellStart"/>
      <w:r w:rsidRPr="005714DA">
        <w:rPr>
          <w:rFonts w:ascii="Times New Roman" w:eastAsia="Times New Roman" w:hAnsi="Times New Roman" w:cs="Times New Roman"/>
          <w:spacing w:val="-2"/>
          <w:sz w:val="28"/>
          <w:szCs w:val="28"/>
        </w:rPr>
        <w:t>започаткування</w:t>
      </w:r>
      <w:proofErr w:type="spellEnd"/>
      <w:r w:rsidRPr="005714DA">
        <w:rPr>
          <w:rFonts w:ascii="Times New Roman" w:eastAsia="Times New Roman" w:hAnsi="Times New Roman" w:cs="Times New Roman"/>
          <w:spacing w:val="-2"/>
          <w:sz w:val="28"/>
          <w:szCs w:val="28"/>
        </w:rPr>
        <w:t xml:space="preserve"> бізнесу в </w:t>
      </w:r>
      <w:proofErr w:type="spellStart"/>
      <w:r w:rsidRPr="005714DA">
        <w:rPr>
          <w:rFonts w:ascii="Times New Roman" w:eastAsia="Times New Roman" w:hAnsi="Times New Roman" w:cs="Times New Roman"/>
          <w:spacing w:val="-2"/>
          <w:sz w:val="28"/>
          <w:szCs w:val="28"/>
        </w:rPr>
        <w:t>країн</w:t>
      </w:r>
      <w:proofErr w:type="gramStart"/>
      <w:r w:rsidRPr="005714DA">
        <w:rPr>
          <w:rFonts w:ascii="Times New Roman" w:eastAsia="Times New Roman" w:hAnsi="Times New Roman" w:cs="Times New Roman"/>
          <w:spacing w:val="-2"/>
          <w:sz w:val="28"/>
          <w:szCs w:val="28"/>
        </w:rPr>
        <w:t>і-</w:t>
      </w:r>
      <w:proofErr w:type="gramEnd"/>
      <w:r w:rsidRPr="005714DA">
        <w:rPr>
          <w:rFonts w:ascii="Times New Roman" w:eastAsia="Times New Roman" w:hAnsi="Times New Roman" w:cs="Times New Roman"/>
          <w:spacing w:val="-2"/>
          <w:sz w:val="28"/>
          <w:szCs w:val="28"/>
        </w:rPr>
        <w:t>господарі</w:t>
      </w:r>
      <w:proofErr w:type="spellEnd"/>
      <w:r w:rsidRPr="005714DA">
        <w:rPr>
          <w:rFonts w:ascii="Times New Roman" w:eastAsia="Times New Roman" w:hAnsi="Times New Roman" w:cs="Times New Roman"/>
          <w:spacing w:val="-2"/>
          <w:sz w:val="28"/>
          <w:szCs w:val="28"/>
        </w:rPr>
        <w:t xml:space="preserve"> (</w:t>
      </w:r>
      <w:proofErr w:type="spellStart"/>
      <w:r w:rsidRPr="005714DA">
        <w:rPr>
          <w:rFonts w:ascii="Times New Roman" w:eastAsia="Times New Roman" w:hAnsi="Times New Roman" w:cs="Times New Roman"/>
          <w:spacing w:val="-2"/>
          <w:sz w:val="28"/>
          <w:szCs w:val="28"/>
        </w:rPr>
        <w:t>низ</w:t>
      </w:r>
      <w:r w:rsidR="006524EC">
        <w:rPr>
          <w:rFonts w:ascii="Times New Roman" w:hAnsi="Times New Roman" w:cs="Times New Roman"/>
          <w:spacing w:val="-2"/>
          <w:sz w:val="28"/>
          <w:szCs w:val="28"/>
        </w:rPr>
        <w:t>ькі</w:t>
      </w:r>
      <w:proofErr w:type="spellEnd"/>
      <w:r w:rsidR="006524EC">
        <w:rPr>
          <w:rFonts w:ascii="Times New Roman" w:hAnsi="Times New Roman" w:cs="Times New Roman"/>
          <w:spacing w:val="-2"/>
          <w:sz w:val="28"/>
          <w:szCs w:val="28"/>
        </w:rPr>
        <w:t xml:space="preserve"> </w:t>
      </w:r>
      <w:proofErr w:type="spellStart"/>
      <w:r w:rsidR="006524EC">
        <w:rPr>
          <w:rFonts w:ascii="Times New Roman" w:hAnsi="Times New Roman" w:cs="Times New Roman"/>
          <w:spacing w:val="-2"/>
          <w:sz w:val="28"/>
          <w:szCs w:val="28"/>
        </w:rPr>
        <w:t>процентні</w:t>
      </w:r>
      <w:proofErr w:type="spellEnd"/>
      <w:r w:rsidR="006524EC">
        <w:rPr>
          <w:rFonts w:ascii="Times New Roman" w:hAnsi="Times New Roman" w:cs="Times New Roman"/>
          <w:spacing w:val="-2"/>
          <w:sz w:val="28"/>
          <w:szCs w:val="28"/>
        </w:rPr>
        <w:t xml:space="preserve"> ставки за кредит</w:t>
      </w:r>
      <w:r w:rsidR="006524EC">
        <w:rPr>
          <w:rFonts w:ascii="Times New Roman" w:hAnsi="Times New Roman" w:cs="Times New Roman"/>
          <w:spacing w:val="-2"/>
          <w:sz w:val="28"/>
          <w:szCs w:val="28"/>
          <w:lang w:val="uk-UA"/>
        </w:rPr>
        <w:t>);</w:t>
      </w:r>
    </w:p>
    <w:p w:rsidR="006524EC" w:rsidRDefault="006524EC" w:rsidP="006524EC">
      <w:pPr>
        <w:numPr>
          <w:ilvl w:val="0"/>
          <w:numId w:val="11"/>
        </w:numPr>
        <w:tabs>
          <w:tab w:val="num" w:pos="482"/>
        </w:tabs>
        <w:overflowPunct w:val="0"/>
        <w:autoSpaceDE w:val="0"/>
        <w:autoSpaceDN w:val="0"/>
        <w:adjustRightInd w:val="0"/>
        <w:spacing w:after="0" w:line="240" w:lineRule="auto"/>
        <w:jc w:val="both"/>
        <w:textAlignment w:val="baseline"/>
        <w:rPr>
          <w:rFonts w:ascii="Times New Roman" w:hAnsi="Times New Roman" w:cs="Times New Roman"/>
          <w:sz w:val="28"/>
          <w:szCs w:val="28"/>
          <w:lang w:val="uk-UA"/>
        </w:rPr>
      </w:pPr>
      <w:r w:rsidRPr="006524EC">
        <w:rPr>
          <w:rFonts w:ascii="Times New Roman" w:eastAsia="Times New Roman" w:hAnsi="Times New Roman" w:cs="Times New Roman"/>
          <w:sz w:val="28"/>
          <w:szCs w:val="28"/>
          <w:lang w:val="uk-UA"/>
        </w:rPr>
        <w:t>встановлення різних вимог до міжнародних компаній, виходячи зі свого суверенітету (вимоги продавати товари і технології на місцевих ринках, створення робочих місць для місцевого населення і т. д.).</w:t>
      </w:r>
    </w:p>
    <w:p w:rsidR="006524EC" w:rsidRDefault="006524EC" w:rsidP="006524EC">
      <w:pPr>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6524EC">
        <w:rPr>
          <w:rFonts w:ascii="Times New Roman" w:eastAsia="Times New Roman" w:hAnsi="Times New Roman" w:cs="Times New Roman"/>
          <w:b/>
          <w:i/>
          <w:sz w:val="28"/>
          <w:szCs w:val="28"/>
          <w:lang w:val="uk-UA"/>
        </w:rPr>
        <w:t>Економічне середовище міжнародного менеджменту</w:t>
      </w:r>
      <w:r w:rsidRPr="006524EC">
        <w:rPr>
          <w:rFonts w:ascii="Times New Roman" w:eastAsia="Times New Roman" w:hAnsi="Times New Roman" w:cs="Times New Roman"/>
          <w:sz w:val="28"/>
          <w:szCs w:val="28"/>
          <w:lang w:val="uk-UA"/>
        </w:rPr>
        <w:t xml:space="preserve"> являє собою сукупність економічних відносин і ресурсів країн-господарів, що визначають можливості започаткування і розвитку відділень транснаціональних корпорацій у цій країні.</w:t>
      </w:r>
    </w:p>
    <w:p w:rsidR="006524EC" w:rsidRPr="006524EC" w:rsidRDefault="006524EC" w:rsidP="006524EC">
      <w:pPr>
        <w:spacing w:after="0" w:line="240" w:lineRule="auto"/>
        <w:ind w:firstLine="567"/>
        <w:jc w:val="both"/>
        <w:rPr>
          <w:rFonts w:ascii="Times New Roman" w:eastAsia="Times New Roman" w:hAnsi="Times New Roman" w:cs="Times New Roman"/>
          <w:i/>
          <w:sz w:val="28"/>
          <w:szCs w:val="28"/>
        </w:rPr>
      </w:pPr>
      <w:proofErr w:type="spellStart"/>
      <w:r>
        <w:rPr>
          <w:rFonts w:ascii="Times New Roman" w:hAnsi="Times New Roman" w:cs="Times New Roman"/>
          <w:i/>
          <w:sz w:val="28"/>
          <w:szCs w:val="28"/>
        </w:rPr>
        <w:t>Ключові</w:t>
      </w:r>
      <w:proofErr w:type="spellEnd"/>
      <w:r>
        <w:rPr>
          <w:rFonts w:ascii="Times New Roman" w:hAnsi="Times New Roman" w:cs="Times New Roman"/>
          <w:i/>
          <w:sz w:val="28"/>
          <w:szCs w:val="28"/>
        </w:rPr>
        <w:t xml:space="preserve"> характеристики</w:t>
      </w:r>
      <w:r>
        <w:rPr>
          <w:rFonts w:ascii="Times New Roman" w:hAnsi="Times New Roman" w:cs="Times New Roman"/>
          <w:i/>
          <w:sz w:val="28"/>
          <w:szCs w:val="28"/>
          <w:lang w:val="uk-UA"/>
        </w:rPr>
        <w:t xml:space="preserve"> </w:t>
      </w:r>
      <w:proofErr w:type="spellStart"/>
      <w:r w:rsidRPr="006524EC">
        <w:rPr>
          <w:rFonts w:ascii="Times New Roman" w:eastAsia="Times New Roman" w:hAnsi="Times New Roman" w:cs="Times New Roman"/>
          <w:i/>
          <w:sz w:val="28"/>
          <w:szCs w:val="28"/>
        </w:rPr>
        <w:t>середовища</w:t>
      </w:r>
      <w:proofErr w:type="spellEnd"/>
      <w:r w:rsidRPr="006524EC">
        <w:rPr>
          <w:rFonts w:ascii="Times New Roman" w:eastAsia="Times New Roman" w:hAnsi="Times New Roman" w:cs="Times New Roman"/>
          <w:i/>
          <w:sz w:val="28"/>
          <w:szCs w:val="28"/>
        </w:rPr>
        <w:t xml:space="preserve"> </w:t>
      </w:r>
      <w:proofErr w:type="spellStart"/>
      <w:r w:rsidRPr="006524EC">
        <w:rPr>
          <w:rFonts w:ascii="Times New Roman" w:eastAsia="Times New Roman" w:hAnsi="Times New Roman" w:cs="Times New Roman"/>
          <w:i/>
          <w:sz w:val="28"/>
          <w:szCs w:val="28"/>
        </w:rPr>
        <w:t>міжнародного</w:t>
      </w:r>
      <w:proofErr w:type="spellEnd"/>
      <w:r w:rsidRPr="006524EC">
        <w:rPr>
          <w:rFonts w:ascii="Times New Roman" w:eastAsia="Times New Roman" w:hAnsi="Times New Roman" w:cs="Times New Roman"/>
          <w:i/>
          <w:sz w:val="28"/>
          <w:szCs w:val="28"/>
        </w:rPr>
        <w:t xml:space="preserve"> бізнесу </w:t>
      </w:r>
      <w:proofErr w:type="spellStart"/>
      <w:r w:rsidRPr="006524EC">
        <w:rPr>
          <w:rFonts w:ascii="Times New Roman" w:eastAsia="Times New Roman" w:hAnsi="Times New Roman" w:cs="Times New Roman"/>
          <w:i/>
          <w:sz w:val="28"/>
          <w:szCs w:val="28"/>
        </w:rPr>
        <w:t>і</w:t>
      </w:r>
      <w:proofErr w:type="spellEnd"/>
      <w:r w:rsidRPr="006524EC">
        <w:rPr>
          <w:rFonts w:ascii="Times New Roman" w:eastAsia="Times New Roman" w:hAnsi="Times New Roman" w:cs="Times New Roman"/>
          <w:i/>
          <w:sz w:val="28"/>
          <w:szCs w:val="28"/>
        </w:rPr>
        <w:t xml:space="preserve"> менеджменту </w:t>
      </w:r>
      <w:proofErr w:type="spellStart"/>
      <w:r w:rsidRPr="006524EC">
        <w:rPr>
          <w:rFonts w:ascii="Times New Roman" w:eastAsia="Times New Roman" w:hAnsi="Times New Roman" w:cs="Times New Roman"/>
          <w:i/>
          <w:sz w:val="28"/>
          <w:szCs w:val="28"/>
        </w:rPr>
        <w:t>включають</w:t>
      </w:r>
      <w:proofErr w:type="spellEnd"/>
      <w:r w:rsidRPr="006524EC">
        <w:rPr>
          <w:rFonts w:ascii="Times New Roman" w:eastAsia="Times New Roman" w:hAnsi="Times New Roman" w:cs="Times New Roman"/>
          <w:i/>
          <w:sz w:val="28"/>
          <w:szCs w:val="28"/>
        </w:rPr>
        <w:t xml:space="preserve"> </w:t>
      </w:r>
      <w:proofErr w:type="spellStart"/>
      <w:r w:rsidRPr="006524EC">
        <w:rPr>
          <w:rFonts w:ascii="Times New Roman" w:eastAsia="Times New Roman" w:hAnsi="Times New Roman" w:cs="Times New Roman"/>
          <w:i/>
          <w:sz w:val="28"/>
          <w:szCs w:val="28"/>
        </w:rPr>
        <w:t>таке</w:t>
      </w:r>
      <w:proofErr w:type="spellEnd"/>
      <w:r w:rsidRPr="006524EC">
        <w:rPr>
          <w:rFonts w:ascii="Times New Roman" w:eastAsia="Times New Roman" w:hAnsi="Times New Roman" w:cs="Times New Roman"/>
          <w:i/>
          <w:sz w:val="28"/>
          <w:szCs w:val="28"/>
        </w:rPr>
        <w:t>:</w:t>
      </w:r>
    </w:p>
    <w:p w:rsidR="006524EC" w:rsidRPr="006524EC" w:rsidRDefault="006524EC" w:rsidP="006524EC">
      <w:pPr>
        <w:numPr>
          <w:ilvl w:val="0"/>
          <w:numId w:val="12"/>
        </w:numPr>
        <w:tabs>
          <w:tab w:val="clear" w:pos="661"/>
          <w:tab w:val="num" w:pos="482"/>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rPr>
      </w:pPr>
      <w:proofErr w:type="spellStart"/>
      <w:r w:rsidRPr="006524EC">
        <w:rPr>
          <w:rFonts w:ascii="Times New Roman" w:eastAsia="Times New Roman" w:hAnsi="Times New Roman" w:cs="Times New Roman"/>
          <w:sz w:val="28"/>
          <w:szCs w:val="28"/>
        </w:rPr>
        <w:t>стабільність</w:t>
      </w:r>
      <w:proofErr w:type="spellEnd"/>
      <w:r w:rsidRPr="006524EC">
        <w:rPr>
          <w:rFonts w:ascii="Times New Roman" w:eastAsia="Times New Roman" w:hAnsi="Times New Roman" w:cs="Times New Roman"/>
          <w:sz w:val="28"/>
          <w:szCs w:val="28"/>
        </w:rPr>
        <w:t xml:space="preserve"> </w:t>
      </w:r>
      <w:proofErr w:type="spellStart"/>
      <w:r w:rsidRPr="006524EC">
        <w:rPr>
          <w:rFonts w:ascii="Times New Roman" w:eastAsia="Times New Roman" w:hAnsi="Times New Roman" w:cs="Times New Roman"/>
          <w:sz w:val="28"/>
          <w:szCs w:val="28"/>
        </w:rPr>
        <w:t>і</w:t>
      </w:r>
      <w:proofErr w:type="spellEnd"/>
      <w:r w:rsidRPr="006524EC">
        <w:rPr>
          <w:rFonts w:ascii="Times New Roman" w:eastAsia="Times New Roman" w:hAnsi="Times New Roman" w:cs="Times New Roman"/>
          <w:sz w:val="28"/>
          <w:szCs w:val="28"/>
        </w:rPr>
        <w:t xml:space="preserve"> </w:t>
      </w:r>
      <w:proofErr w:type="spellStart"/>
      <w:proofErr w:type="gramStart"/>
      <w:r w:rsidRPr="006524EC">
        <w:rPr>
          <w:rFonts w:ascii="Times New Roman" w:eastAsia="Times New Roman" w:hAnsi="Times New Roman" w:cs="Times New Roman"/>
          <w:sz w:val="28"/>
          <w:szCs w:val="28"/>
        </w:rPr>
        <w:t>р</w:t>
      </w:r>
      <w:proofErr w:type="gramEnd"/>
      <w:r w:rsidRPr="006524EC">
        <w:rPr>
          <w:rFonts w:ascii="Times New Roman" w:eastAsia="Times New Roman" w:hAnsi="Times New Roman" w:cs="Times New Roman"/>
          <w:sz w:val="28"/>
          <w:szCs w:val="28"/>
        </w:rPr>
        <w:t>івень</w:t>
      </w:r>
      <w:proofErr w:type="spellEnd"/>
      <w:r w:rsidRPr="006524EC">
        <w:rPr>
          <w:rFonts w:ascii="Times New Roman" w:eastAsia="Times New Roman" w:hAnsi="Times New Roman" w:cs="Times New Roman"/>
          <w:sz w:val="28"/>
          <w:szCs w:val="28"/>
        </w:rPr>
        <w:t xml:space="preserve"> розвитку;</w:t>
      </w:r>
    </w:p>
    <w:p w:rsidR="006524EC" w:rsidRPr="006524EC" w:rsidRDefault="006524EC" w:rsidP="006524EC">
      <w:pPr>
        <w:numPr>
          <w:ilvl w:val="0"/>
          <w:numId w:val="12"/>
        </w:numPr>
        <w:tabs>
          <w:tab w:val="clear" w:pos="661"/>
          <w:tab w:val="num" w:pos="482"/>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rPr>
      </w:pPr>
      <w:proofErr w:type="spellStart"/>
      <w:r w:rsidRPr="006524EC">
        <w:rPr>
          <w:rFonts w:ascii="Times New Roman" w:eastAsia="Times New Roman" w:hAnsi="Times New Roman" w:cs="Times New Roman"/>
          <w:sz w:val="28"/>
          <w:szCs w:val="28"/>
        </w:rPr>
        <w:t>стабільність</w:t>
      </w:r>
      <w:proofErr w:type="spellEnd"/>
      <w:r w:rsidRPr="006524EC">
        <w:rPr>
          <w:rFonts w:ascii="Times New Roman" w:eastAsia="Times New Roman" w:hAnsi="Times New Roman" w:cs="Times New Roman"/>
          <w:sz w:val="28"/>
          <w:szCs w:val="28"/>
        </w:rPr>
        <w:t xml:space="preserve"> національної </w:t>
      </w:r>
      <w:proofErr w:type="spellStart"/>
      <w:r w:rsidRPr="006524EC">
        <w:rPr>
          <w:rFonts w:ascii="Times New Roman" w:eastAsia="Times New Roman" w:hAnsi="Times New Roman" w:cs="Times New Roman"/>
          <w:sz w:val="28"/>
          <w:szCs w:val="28"/>
        </w:rPr>
        <w:t>валюти</w:t>
      </w:r>
      <w:proofErr w:type="spellEnd"/>
      <w:r>
        <w:rPr>
          <w:rFonts w:ascii="Times New Roman" w:hAnsi="Times New Roman" w:cs="Times New Roman"/>
          <w:sz w:val="28"/>
          <w:szCs w:val="28"/>
          <w:lang w:val="uk-UA"/>
        </w:rPr>
        <w:t>.</w:t>
      </w:r>
    </w:p>
    <w:p w:rsidR="006524EC" w:rsidRPr="006524EC" w:rsidRDefault="006524EC" w:rsidP="006524E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rPr>
      </w:pPr>
      <w:r w:rsidRPr="006524EC">
        <w:rPr>
          <w:rFonts w:ascii="Times New Roman" w:eastAsia="Times New Roman" w:hAnsi="Times New Roman" w:cs="Times New Roman"/>
          <w:b/>
          <w:i/>
          <w:sz w:val="28"/>
          <w:szCs w:val="28"/>
          <w:lang w:val="uk-UA"/>
        </w:rPr>
        <w:t>Соціально-культурне середовище</w:t>
      </w:r>
      <w:r w:rsidRPr="006524EC">
        <w:rPr>
          <w:rFonts w:ascii="Times New Roman" w:eastAsia="Times New Roman" w:hAnsi="Times New Roman" w:cs="Times New Roman"/>
          <w:sz w:val="28"/>
          <w:szCs w:val="28"/>
          <w:lang w:val="uk-UA"/>
        </w:rPr>
        <w:t xml:space="preserve"> являє собою сукупність етнічних і культурних характеристик населення приймаючих країн, що створюють відповідні національні стереотипи поведінки.</w:t>
      </w:r>
    </w:p>
    <w:p w:rsidR="006524EC" w:rsidRDefault="006524EC" w:rsidP="006524EC">
      <w:pPr>
        <w:pStyle w:val="a6"/>
        <w:tabs>
          <w:tab w:val="clear" w:pos="567"/>
        </w:tabs>
        <w:spacing w:line="240" w:lineRule="auto"/>
        <w:ind w:firstLine="567"/>
        <w:rPr>
          <w:sz w:val="28"/>
          <w:szCs w:val="28"/>
        </w:rPr>
      </w:pPr>
      <w:r w:rsidRPr="006524EC">
        <w:rPr>
          <w:sz w:val="28"/>
          <w:szCs w:val="28"/>
        </w:rPr>
        <w:t>Під культурою розуміють домінуючу в суспільстві систему цінностей, вірувань, звичаїв і установок. Кожне суспільство має свою культуру, яка вливає на стиль повсякденного життя.</w:t>
      </w:r>
    </w:p>
    <w:p w:rsidR="006524EC" w:rsidRPr="006524EC" w:rsidRDefault="006524EC" w:rsidP="006524EC">
      <w:pPr>
        <w:pStyle w:val="a6"/>
        <w:tabs>
          <w:tab w:val="clear" w:pos="567"/>
        </w:tabs>
        <w:spacing w:line="240" w:lineRule="auto"/>
        <w:ind w:firstLine="567"/>
        <w:rPr>
          <w:sz w:val="28"/>
          <w:szCs w:val="28"/>
        </w:rPr>
      </w:pPr>
      <w:r w:rsidRPr="006524EC">
        <w:rPr>
          <w:b/>
          <w:i/>
          <w:sz w:val="28"/>
          <w:szCs w:val="28"/>
        </w:rPr>
        <w:t>Технологічне середовище</w:t>
      </w:r>
      <w:r w:rsidRPr="006524EC">
        <w:rPr>
          <w:sz w:val="28"/>
          <w:szCs w:val="28"/>
        </w:rPr>
        <w:t xml:space="preserve"> являє собою сукупність технологічних процесів, що використовуються у приймаючих країнах конкурентами та партнерами по бізнесу для виробництва товарів чи надання послуг. </w:t>
      </w:r>
    </w:p>
    <w:p w:rsidR="006524EC" w:rsidRDefault="006524EC" w:rsidP="006524EC">
      <w:pPr>
        <w:pStyle w:val="a6"/>
        <w:tabs>
          <w:tab w:val="clear" w:pos="567"/>
        </w:tabs>
        <w:spacing w:line="240" w:lineRule="auto"/>
        <w:ind w:firstLine="567"/>
        <w:rPr>
          <w:sz w:val="28"/>
          <w:szCs w:val="28"/>
        </w:rPr>
      </w:pPr>
      <w:r w:rsidRPr="006524EC">
        <w:rPr>
          <w:sz w:val="28"/>
          <w:szCs w:val="28"/>
        </w:rPr>
        <w:lastRenderedPageBreak/>
        <w:t>Технологічне середовище є найдинамічнішим елементом міжнародного середовища, оскільки за сучасних умов темпи науково-технічного прогресу різко прискорились. Технологічний рівень країни, з одного боку, визначає ступінь її економічного розвитку, а з іншого, — є важливим мотивом входу до цієї країни транснаціональних корпорацій.</w:t>
      </w:r>
    </w:p>
    <w:p w:rsidR="006524EC" w:rsidRDefault="002C1B75" w:rsidP="006524EC">
      <w:pPr>
        <w:pStyle w:val="a6"/>
        <w:tabs>
          <w:tab w:val="clear" w:pos="567"/>
        </w:tabs>
        <w:spacing w:line="240" w:lineRule="auto"/>
        <w:ind w:firstLine="567"/>
        <w:rPr>
          <w:sz w:val="28"/>
          <w:szCs w:val="28"/>
        </w:rPr>
      </w:pPr>
      <w:r>
        <w:rPr>
          <w:sz w:val="28"/>
          <w:szCs w:val="28"/>
        </w:rPr>
        <w:t>Отже, перерахувавши всі види середовища, потрібно визначити в якому саме середовищі існують проблеми, і можливо визначити що є позитивним фактором.</w:t>
      </w:r>
    </w:p>
    <w:p w:rsidR="002C1B75" w:rsidRDefault="002C1B75" w:rsidP="00E231A4">
      <w:pPr>
        <w:spacing w:after="0" w:line="240" w:lineRule="auto"/>
        <w:ind w:firstLine="709"/>
        <w:jc w:val="both"/>
        <w:rPr>
          <w:rFonts w:ascii="Times New Roman" w:eastAsia="Times New Roman" w:hAnsi="Times New Roman" w:cs="Times New Roman"/>
          <w:sz w:val="28"/>
          <w:szCs w:val="28"/>
          <w:lang w:val="uk-UA"/>
        </w:rPr>
      </w:pPr>
      <w:r w:rsidRPr="002C1B75">
        <w:rPr>
          <w:rFonts w:ascii="Times New Roman" w:hAnsi="Times New Roman" w:cs="Times New Roman"/>
          <w:b/>
          <w:i/>
          <w:sz w:val="28"/>
          <w:szCs w:val="28"/>
          <w:lang w:val="uk-UA"/>
        </w:rPr>
        <w:t>Для будівельної галузі</w:t>
      </w:r>
      <w:r>
        <w:rPr>
          <w:rFonts w:ascii="Times New Roman" w:hAnsi="Times New Roman" w:cs="Times New Roman"/>
          <w:sz w:val="28"/>
          <w:szCs w:val="28"/>
          <w:lang w:val="uk-UA"/>
        </w:rPr>
        <w:t xml:space="preserve"> найголовнішим є</w:t>
      </w:r>
      <w:r w:rsidRPr="002C1B75">
        <w:rPr>
          <w:rFonts w:ascii="Times New Roman" w:eastAsia="Times New Roman" w:hAnsi="Times New Roman" w:cs="Times New Roman"/>
          <w:sz w:val="28"/>
          <w:szCs w:val="28"/>
          <w:lang w:val="uk-UA"/>
        </w:rPr>
        <w:t xml:space="preserve"> </w:t>
      </w:r>
      <w:r>
        <w:rPr>
          <w:rFonts w:ascii="Times New Roman" w:hAnsi="Times New Roman" w:cs="Times New Roman"/>
          <w:sz w:val="28"/>
          <w:szCs w:val="28"/>
          <w:lang w:val="uk-UA"/>
        </w:rPr>
        <w:t>насамперед економічне середовище</w:t>
      </w:r>
      <w:r w:rsidRPr="002C1B75">
        <w:rPr>
          <w:rFonts w:ascii="Times New Roman" w:eastAsia="Times New Roman" w:hAnsi="Times New Roman" w:cs="Times New Roman"/>
          <w:sz w:val="28"/>
          <w:szCs w:val="28"/>
          <w:lang w:val="uk-UA"/>
        </w:rPr>
        <w:t xml:space="preserve">. Особливе значення має рівень доходів та купівельної спроможності населення. Тобто чим вищий цей рівень, тим більше покупців буде мати </w:t>
      </w:r>
      <w:proofErr w:type="spellStart"/>
      <w:r w:rsidRPr="002D3BA7">
        <w:rPr>
          <w:rFonts w:ascii="Times New Roman" w:hAnsi="Times New Roman" w:cs="Times New Roman"/>
          <w:sz w:val="28"/>
          <w:szCs w:val="28"/>
          <w:lang w:val="uk-UA"/>
        </w:rPr>
        <w:t>МК</w:t>
      </w:r>
      <w:proofErr w:type="spellEnd"/>
      <w:r w:rsidRPr="002D3BA7">
        <w:rPr>
          <w:rFonts w:ascii="Times New Roman" w:hAnsi="Times New Roman" w:cs="Times New Roman"/>
          <w:sz w:val="28"/>
          <w:szCs w:val="28"/>
          <w:lang w:val="uk-UA"/>
        </w:rPr>
        <w:t xml:space="preserve"> «</w:t>
      </w:r>
      <w:r w:rsidRPr="002D3BA7">
        <w:rPr>
          <w:rFonts w:ascii="Times New Roman" w:hAnsi="Times New Roman" w:cs="Times New Roman"/>
          <w:sz w:val="28"/>
          <w:szCs w:val="28"/>
          <w:lang w:val="en-US"/>
        </w:rPr>
        <w:t>Parade</w:t>
      </w:r>
      <w:r w:rsidRPr="002D3BA7">
        <w:rPr>
          <w:rFonts w:ascii="Times New Roman" w:hAnsi="Times New Roman" w:cs="Times New Roman"/>
          <w:sz w:val="28"/>
          <w:szCs w:val="28"/>
          <w:lang w:val="uk-UA"/>
        </w:rPr>
        <w:t>»</w:t>
      </w:r>
      <w:r w:rsidRPr="002C1B75">
        <w:rPr>
          <w:rFonts w:ascii="Times New Roman" w:eastAsia="Times New Roman" w:hAnsi="Times New Roman" w:cs="Times New Roman"/>
          <w:sz w:val="28"/>
          <w:szCs w:val="28"/>
          <w:lang w:val="uk-UA"/>
        </w:rPr>
        <w:t xml:space="preserve">. Негативне значення має рівень урбанізації населення, тому що споживачами продукції </w:t>
      </w:r>
      <w:proofErr w:type="spellStart"/>
      <w:r w:rsidRPr="002D3BA7">
        <w:rPr>
          <w:rFonts w:ascii="Times New Roman" w:hAnsi="Times New Roman" w:cs="Times New Roman"/>
          <w:sz w:val="28"/>
          <w:szCs w:val="28"/>
          <w:lang w:val="uk-UA"/>
        </w:rPr>
        <w:t>МК</w:t>
      </w:r>
      <w:proofErr w:type="spellEnd"/>
      <w:r w:rsidRPr="002D3BA7">
        <w:rPr>
          <w:rFonts w:ascii="Times New Roman" w:hAnsi="Times New Roman" w:cs="Times New Roman"/>
          <w:sz w:val="28"/>
          <w:szCs w:val="28"/>
          <w:lang w:val="uk-UA"/>
        </w:rPr>
        <w:t xml:space="preserve"> «</w:t>
      </w:r>
      <w:r w:rsidRPr="002D3BA7">
        <w:rPr>
          <w:rFonts w:ascii="Times New Roman" w:hAnsi="Times New Roman" w:cs="Times New Roman"/>
          <w:sz w:val="28"/>
          <w:szCs w:val="28"/>
          <w:lang w:val="en-US"/>
        </w:rPr>
        <w:t>Parade</w:t>
      </w:r>
      <w:r w:rsidRPr="002D3BA7">
        <w:rPr>
          <w:rFonts w:ascii="Times New Roman" w:hAnsi="Times New Roman" w:cs="Times New Roman"/>
          <w:sz w:val="28"/>
          <w:szCs w:val="28"/>
          <w:lang w:val="uk-UA"/>
        </w:rPr>
        <w:t>»</w:t>
      </w:r>
      <w:r w:rsidRPr="002C1B75">
        <w:rPr>
          <w:rFonts w:ascii="Times New Roman" w:eastAsia="Times New Roman" w:hAnsi="Times New Roman" w:cs="Times New Roman"/>
          <w:sz w:val="28"/>
          <w:szCs w:val="28"/>
          <w:lang w:val="uk-UA"/>
        </w:rPr>
        <w:t xml:space="preserve"> є здебільшого жителі приміських районів. Щодо соціально-культурн</w:t>
      </w:r>
      <w:r>
        <w:rPr>
          <w:rFonts w:ascii="Times New Roman" w:hAnsi="Times New Roman" w:cs="Times New Roman"/>
          <w:sz w:val="28"/>
          <w:szCs w:val="28"/>
          <w:lang w:val="uk-UA"/>
        </w:rPr>
        <w:t>ого середовища</w:t>
      </w:r>
      <w:r w:rsidRPr="002C1B75">
        <w:rPr>
          <w:rFonts w:ascii="Times New Roman" w:eastAsia="Times New Roman" w:hAnsi="Times New Roman" w:cs="Times New Roman"/>
          <w:sz w:val="28"/>
          <w:szCs w:val="28"/>
          <w:lang w:val="uk-UA"/>
        </w:rPr>
        <w:t xml:space="preserve">, то </w:t>
      </w:r>
      <w:r>
        <w:rPr>
          <w:rFonts w:ascii="Times New Roman" w:hAnsi="Times New Roman" w:cs="Times New Roman"/>
          <w:sz w:val="28"/>
          <w:szCs w:val="28"/>
          <w:lang w:val="uk-UA"/>
        </w:rPr>
        <w:t>воно</w:t>
      </w:r>
      <w:r w:rsidRPr="002C1B75">
        <w:rPr>
          <w:rFonts w:ascii="Times New Roman" w:eastAsia="Times New Roman" w:hAnsi="Times New Roman" w:cs="Times New Roman"/>
          <w:sz w:val="28"/>
          <w:szCs w:val="28"/>
          <w:lang w:val="uk-UA"/>
        </w:rPr>
        <w:t xml:space="preserve"> є н</w:t>
      </w:r>
      <w:r>
        <w:rPr>
          <w:rFonts w:ascii="Times New Roman" w:hAnsi="Times New Roman" w:cs="Times New Roman"/>
          <w:sz w:val="28"/>
          <w:szCs w:val="28"/>
          <w:lang w:val="uk-UA"/>
        </w:rPr>
        <w:t>ейтральними і мало чим впливає</w:t>
      </w:r>
      <w:r w:rsidRPr="002C1B75">
        <w:rPr>
          <w:rFonts w:ascii="Times New Roman" w:eastAsia="Times New Roman" w:hAnsi="Times New Roman" w:cs="Times New Roman"/>
          <w:sz w:val="28"/>
          <w:szCs w:val="28"/>
          <w:lang w:val="uk-UA"/>
        </w:rPr>
        <w:t xml:space="preserve"> на попит продукції </w:t>
      </w:r>
      <w:proofErr w:type="spellStart"/>
      <w:r w:rsidRPr="002D3BA7">
        <w:rPr>
          <w:rFonts w:ascii="Times New Roman" w:hAnsi="Times New Roman" w:cs="Times New Roman"/>
          <w:sz w:val="28"/>
          <w:szCs w:val="28"/>
          <w:lang w:val="uk-UA"/>
        </w:rPr>
        <w:t>МК</w:t>
      </w:r>
      <w:proofErr w:type="spellEnd"/>
      <w:r w:rsidRPr="002D3BA7">
        <w:rPr>
          <w:rFonts w:ascii="Times New Roman" w:hAnsi="Times New Roman" w:cs="Times New Roman"/>
          <w:sz w:val="28"/>
          <w:szCs w:val="28"/>
          <w:lang w:val="uk-UA"/>
        </w:rPr>
        <w:t xml:space="preserve"> «</w:t>
      </w:r>
      <w:r w:rsidRPr="002D3BA7">
        <w:rPr>
          <w:rFonts w:ascii="Times New Roman" w:hAnsi="Times New Roman" w:cs="Times New Roman"/>
          <w:sz w:val="28"/>
          <w:szCs w:val="28"/>
          <w:lang w:val="en-US"/>
        </w:rPr>
        <w:t>Parade</w:t>
      </w:r>
      <w:r w:rsidRPr="002D3BA7">
        <w:rPr>
          <w:rFonts w:ascii="Times New Roman" w:hAnsi="Times New Roman" w:cs="Times New Roman"/>
          <w:sz w:val="28"/>
          <w:szCs w:val="28"/>
          <w:lang w:val="uk-UA"/>
        </w:rPr>
        <w:t>»</w:t>
      </w:r>
      <w:r w:rsidRPr="002C1B75">
        <w:rPr>
          <w:rFonts w:ascii="Times New Roman" w:eastAsia="Times New Roman" w:hAnsi="Times New Roman" w:cs="Times New Roman"/>
          <w:sz w:val="28"/>
          <w:szCs w:val="28"/>
          <w:lang w:val="uk-UA"/>
        </w:rPr>
        <w:t xml:space="preserve">. Позитивним фактором є також введення нових технологій, так як модернізація устаткування та інших виробничих потужностей призводить до економії матеріалів. Для будівельної галузі, важливе значення має наявність та доступність сировини та природних копалин, тому що основними матеріалами для виробництва продукції </w:t>
      </w:r>
      <w:r>
        <w:rPr>
          <w:rFonts w:ascii="Times New Roman" w:hAnsi="Times New Roman" w:cs="Times New Roman"/>
          <w:sz w:val="28"/>
          <w:szCs w:val="28"/>
          <w:lang w:val="uk-UA"/>
        </w:rPr>
        <w:t>компанії</w:t>
      </w:r>
      <w:r w:rsidRPr="002C1B75">
        <w:rPr>
          <w:rFonts w:ascii="Times New Roman" w:eastAsia="Times New Roman" w:hAnsi="Times New Roman" w:cs="Times New Roman"/>
          <w:sz w:val="28"/>
          <w:szCs w:val="28"/>
          <w:lang w:val="uk-UA"/>
        </w:rPr>
        <w:t xml:space="preserve"> є пісок та цемент. Негативним фактором є нинішня вартість енергоносіїв. Сьогодні ціна на них зросла мало не в 3 рази, що значно вплине на собівартість виготовленої продукції і як наслідок на її роздрібну вартість. </w:t>
      </w:r>
    </w:p>
    <w:p w:rsidR="00E231A4" w:rsidRDefault="00E231A4" w:rsidP="00E231A4">
      <w:pPr>
        <w:spacing w:after="0" w:line="240" w:lineRule="auto"/>
        <w:ind w:firstLine="709"/>
        <w:jc w:val="both"/>
        <w:rPr>
          <w:rFonts w:ascii="Times New Roman" w:hAnsi="Times New Roman" w:cs="Times New Roman"/>
          <w:sz w:val="28"/>
          <w:szCs w:val="28"/>
          <w:lang w:val="uk-UA"/>
        </w:rPr>
      </w:pPr>
      <w:r w:rsidRPr="007F5A77">
        <w:rPr>
          <w:rFonts w:ascii="Times New Roman" w:eastAsia="Times New Roman" w:hAnsi="Times New Roman" w:cs="Times New Roman"/>
          <w:b/>
          <w:i/>
          <w:sz w:val="28"/>
          <w:szCs w:val="28"/>
          <w:lang w:val="uk-UA"/>
        </w:rPr>
        <w:t>Для швейної галузі</w:t>
      </w:r>
      <w:r>
        <w:rPr>
          <w:rFonts w:ascii="Times New Roman" w:eastAsia="Times New Roman" w:hAnsi="Times New Roman" w:cs="Times New Roman"/>
          <w:sz w:val="28"/>
          <w:szCs w:val="28"/>
          <w:lang w:val="uk-UA"/>
        </w:rPr>
        <w:t xml:space="preserve"> політико-правове середовище має нейтральний та незначний вплив, адже </w:t>
      </w:r>
      <w:r>
        <w:rPr>
          <w:rFonts w:ascii="Times New Roman" w:hAnsi="Times New Roman" w:cs="Times New Roman"/>
          <w:sz w:val="28"/>
          <w:szCs w:val="28"/>
          <w:lang w:val="uk-UA"/>
        </w:rPr>
        <w:t>д</w:t>
      </w:r>
      <w:r w:rsidRPr="00E231A4">
        <w:rPr>
          <w:rFonts w:ascii="Times New Roman" w:eastAsia="Times New Roman" w:hAnsi="Times New Roman" w:cs="Times New Roman"/>
          <w:sz w:val="28"/>
          <w:szCs w:val="28"/>
          <w:lang w:val="uk-UA"/>
        </w:rPr>
        <w:t xml:space="preserve">аний фактор </w:t>
      </w:r>
      <w:r>
        <w:rPr>
          <w:rFonts w:ascii="Times New Roman" w:hAnsi="Times New Roman" w:cs="Times New Roman"/>
          <w:sz w:val="28"/>
          <w:szCs w:val="28"/>
          <w:lang w:val="uk-UA"/>
        </w:rPr>
        <w:t xml:space="preserve">пов'язаний </w:t>
      </w:r>
      <w:r w:rsidRPr="00E231A4">
        <w:rPr>
          <w:rFonts w:ascii="Times New Roman" w:eastAsia="Times New Roman" w:hAnsi="Times New Roman" w:cs="Times New Roman"/>
          <w:sz w:val="28"/>
          <w:szCs w:val="28"/>
          <w:lang w:val="uk-UA"/>
        </w:rPr>
        <w:t>з показниками політичної структури, податкового законодавства, рівнем політичної та законодавчої стабільності, антимонопольним регулюванням</w:t>
      </w:r>
      <w:r>
        <w:rPr>
          <w:rFonts w:ascii="Times New Roman" w:hAnsi="Times New Roman" w:cs="Times New Roman"/>
          <w:sz w:val="28"/>
          <w:szCs w:val="28"/>
          <w:lang w:val="uk-UA"/>
        </w:rPr>
        <w:t>.</w:t>
      </w:r>
    </w:p>
    <w:p w:rsidR="00E231A4" w:rsidRPr="007F5A77" w:rsidRDefault="00E231A4" w:rsidP="00E231A4">
      <w:pPr>
        <w:spacing w:after="0" w:line="240" w:lineRule="auto"/>
        <w:ind w:firstLine="709"/>
        <w:jc w:val="both"/>
        <w:rPr>
          <w:rFonts w:ascii="Times New Roman" w:hAnsi="Times New Roman" w:cs="Times New Roman"/>
          <w:sz w:val="28"/>
          <w:szCs w:val="28"/>
          <w:lang w:val="uk-UA"/>
        </w:rPr>
      </w:pPr>
      <w:r w:rsidRPr="00E231A4">
        <w:rPr>
          <w:rFonts w:ascii="Times New Roman" w:eastAsia="Times New Roman" w:hAnsi="Times New Roman" w:cs="Times New Roman"/>
          <w:sz w:val="28"/>
          <w:szCs w:val="28"/>
          <w:lang w:val="uk-UA"/>
        </w:rPr>
        <w:t xml:space="preserve">Щодо економічного середовища в швейній галузі, то тут можна виділити такі проблеми як </w:t>
      </w:r>
      <w:r w:rsidRPr="00E231A4">
        <w:rPr>
          <w:rFonts w:ascii="Times New Roman" w:hAnsi="Times New Roman" w:cs="Times New Roman"/>
          <w:sz w:val="28"/>
          <w:szCs w:val="28"/>
          <w:lang w:val="uk-UA"/>
        </w:rPr>
        <w:t>в</w:t>
      </w:r>
      <w:r w:rsidRPr="00E231A4">
        <w:rPr>
          <w:rFonts w:ascii="Times New Roman" w:eastAsia="Times New Roman" w:hAnsi="Times New Roman" w:cs="Times New Roman"/>
          <w:sz w:val="28"/>
          <w:szCs w:val="28"/>
          <w:lang w:val="uk-UA"/>
        </w:rPr>
        <w:t>ідсутність розширеного внутрішнього ринку збуту, великі податки на фонд оплати праці, не</w:t>
      </w:r>
      <w:r>
        <w:rPr>
          <w:rFonts w:ascii="Times New Roman" w:hAnsi="Times New Roman" w:cs="Times New Roman"/>
          <w:sz w:val="28"/>
          <w:szCs w:val="28"/>
          <w:lang w:val="uk-UA"/>
        </w:rPr>
        <w:t xml:space="preserve">виражена митно-тарифна політика, </w:t>
      </w:r>
      <w:r w:rsidRPr="00E231A4">
        <w:rPr>
          <w:rFonts w:ascii="Times New Roman" w:eastAsia="Times New Roman" w:hAnsi="Times New Roman" w:cs="Times New Roman"/>
          <w:sz w:val="28"/>
          <w:szCs w:val="28"/>
          <w:lang w:val="uk-UA"/>
        </w:rPr>
        <w:t>наявніст</w:t>
      </w:r>
      <w:r w:rsidR="007F5A77">
        <w:rPr>
          <w:rFonts w:ascii="Times New Roman" w:hAnsi="Times New Roman" w:cs="Times New Roman"/>
          <w:sz w:val="28"/>
          <w:szCs w:val="28"/>
          <w:lang w:val="uk-UA"/>
        </w:rPr>
        <w:t xml:space="preserve">ь та рівень товарного дефіциту, </w:t>
      </w:r>
      <w:r w:rsidRPr="00E231A4">
        <w:rPr>
          <w:rFonts w:ascii="Times New Roman" w:eastAsia="Times New Roman" w:hAnsi="Times New Roman" w:cs="Times New Roman"/>
          <w:sz w:val="28"/>
          <w:szCs w:val="28"/>
          <w:lang w:val="uk-UA"/>
        </w:rPr>
        <w:t>рівень доходів та купі</w:t>
      </w:r>
      <w:r w:rsidR="007F5A77">
        <w:rPr>
          <w:rFonts w:ascii="Times New Roman" w:hAnsi="Times New Roman" w:cs="Times New Roman"/>
          <w:sz w:val="28"/>
          <w:szCs w:val="28"/>
          <w:lang w:val="uk-UA"/>
        </w:rPr>
        <w:t>вельної спроможності насе</w:t>
      </w:r>
      <w:r w:rsidR="007F5A77">
        <w:rPr>
          <w:rFonts w:ascii="Times New Roman" w:hAnsi="Times New Roman" w:cs="Times New Roman"/>
          <w:sz w:val="28"/>
          <w:szCs w:val="28"/>
          <w:lang w:val="uk-UA"/>
        </w:rPr>
        <w:softHyphen/>
        <w:t>лення,</w:t>
      </w:r>
      <w:r w:rsidRPr="00E231A4">
        <w:rPr>
          <w:rFonts w:ascii="Times New Roman" w:eastAsia="Times New Roman" w:hAnsi="Times New Roman" w:cs="Times New Roman"/>
          <w:sz w:val="28"/>
          <w:szCs w:val="28"/>
          <w:lang w:val="uk-UA"/>
        </w:rPr>
        <w:t xml:space="preserve"> рівень інфляції</w:t>
      </w:r>
      <w:r>
        <w:rPr>
          <w:rFonts w:ascii="Times New Roman" w:hAnsi="Times New Roman" w:cs="Times New Roman"/>
          <w:sz w:val="28"/>
          <w:szCs w:val="28"/>
          <w:lang w:val="uk-UA"/>
        </w:rPr>
        <w:t>.</w:t>
      </w:r>
      <w:r w:rsidR="007F5A77">
        <w:rPr>
          <w:rFonts w:ascii="Times New Roman" w:hAnsi="Times New Roman" w:cs="Times New Roman"/>
          <w:sz w:val="28"/>
          <w:szCs w:val="28"/>
          <w:lang w:val="uk-UA"/>
        </w:rPr>
        <w:t xml:space="preserve"> Технологічне середовище для компанії є також проблематичним, тому потрібно ввести нові технології,</w:t>
      </w:r>
      <w:r w:rsidR="007F5A77" w:rsidRPr="007F5A77">
        <w:rPr>
          <w:rFonts w:ascii="Times New Roman" w:eastAsia="Times New Roman" w:hAnsi="Times New Roman" w:cs="Times New Roman"/>
          <w:sz w:val="28"/>
          <w:szCs w:val="28"/>
          <w:lang w:val="uk-UA"/>
        </w:rPr>
        <w:t xml:space="preserve"> </w:t>
      </w:r>
      <w:r w:rsidR="007F5A77">
        <w:rPr>
          <w:rFonts w:ascii="Times New Roman" w:hAnsi="Times New Roman" w:cs="Times New Roman"/>
          <w:sz w:val="28"/>
          <w:szCs w:val="28"/>
          <w:lang w:val="uk-UA"/>
        </w:rPr>
        <w:t>підвищити продуктивність праці,</w:t>
      </w:r>
      <w:r w:rsidR="007F5A77" w:rsidRPr="007F5A77">
        <w:rPr>
          <w:rFonts w:ascii="Times New Roman" w:eastAsia="Times New Roman" w:hAnsi="Times New Roman" w:cs="Times New Roman"/>
          <w:sz w:val="28"/>
          <w:szCs w:val="28"/>
          <w:lang w:val="uk-UA"/>
        </w:rPr>
        <w:t xml:space="preserve"> </w:t>
      </w:r>
      <w:r w:rsidR="007F5A77">
        <w:rPr>
          <w:rFonts w:ascii="Times New Roman" w:hAnsi="Times New Roman" w:cs="Times New Roman"/>
          <w:sz w:val="28"/>
          <w:szCs w:val="28"/>
          <w:lang w:val="uk-UA"/>
        </w:rPr>
        <w:t xml:space="preserve">запровадити </w:t>
      </w:r>
      <w:r w:rsidR="007F5A77" w:rsidRPr="007F5A77">
        <w:rPr>
          <w:rFonts w:ascii="Times New Roman" w:eastAsia="Times New Roman" w:hAnsi="Times New Roman" w:cs="Times New Roman"/>
          <w:sz w:val="28"/>
          <w:szCs w:val="28"/>
          <w:lang w:val="uk-UA"/>
        </w:rPr>
        <w:t>нові види продукції</w:t>
      </w:r>
      <w:r w:rsidR="007F5A77">
        <w:rPr>
          <w:rFonts w:ascii="Times New Roman" w:hAnsi="Times New Roman" w:cs="Times New Roman"/>
          <w:sz w:val="28"/>
          <w:szCs w:val="28"/>
          <w:lang w:val="uk-UA"/>
        </w:rPr>
        <w:t>.</w:t>
      </w:r>
      <w:r w:rsidR="007F5A77" w:rsidRPr="007F5A77">
        <w:rPr>
          <w:rFonts w:ascii="Times New Roman" w:hAnsi="Times New Roman" w:cs="Times New Roman"/>
          <w:sz w:val="28"/>
          <w:szCs w:val="28"/>
          <w:lang w:val="uk-UA"/>
        </w:rPr>
        <w:t xml:space="preserve"> </w:t>
      </w:r>
    </w:p>
    <w:p w:rsidR="007F5A77" w:rsidRPr="00E231A4" w:rsidRDefault="007F5A77" w:rsidP="00E231A4">
      <w:pPr>
        <w:spacing w:after="0" w:line="240" w:lineRule="auto"/>
        <w:ind w:firstLine="709"/>
        <w:jc w:val="both"/>
        <w:rPr>
          <w:rFonts w:ascii="Times New Roman" w:hAnsi="Times New Roman" w:cs="Times New Roman"/>
          <w:sz w:val="28"/>
          <w:szCs w:val="28"/>
          <w:lang w:val="uk-UA"/>
        </w:rPr>
      </w:pPr>
    </w:p>
    <w:p w:rsidR="00E231A4" w:rsidRPr="00E231A4" w:rsidRDefault="00E231A4" w:rsidP="00E231A4">
      <w:pPr>
        <w:spacing w:after="0" w:line="240" w:lineRule="auto"/>
        <w:ind w:firstLine="709"/>
        <w:jc w:val="both"/>
        <w:rPr>
          <w:rFonts w:ascii="Times New Roman" w:eastAsia="Times New Roman" w:hAnsi="Times New Roman" w:cs="Times New Roman"/>
          <w:sz w:val="28"/>
          <w:szCs w:val="28"/>
          <w:lang w:val="uk-UA"/>
        </w:rPr>
      </w:pPr>
    </w:p>
    <w:p w:rsidR="00E231A4" w:rsidRPr="00E231A4" w:rsidRDefault="00E231A4" w:rsidP="00E231A4">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E231A4" w:rsidRDefault="00E231A4" w:rsidP="002C1B75">
      <w:pPr>
        <w:spacing w:line="240" w:lineRule="auto"/>
        <w:ind w:firstLine="709"/>
        <w:jc w:val="both"/>
        <w:rPr>
          <w:rFonts w:ascii="Times New Roman" w:hAnsi="Times New Roman" w:cs="Times New Roman"/>
          <w:sz w:val="28"/>
          <w:szCs w:val="28"/>
          <w:lang w:val="uk-UA"/>
        </w:rPr>
      </w:pPr>
    </w:p>
    <w:p w:rsidR="002C1B75" w:rsidRPr="002C1B75" w:rsidRDefault="002C1B75" w:rsidP="002C1B75">
      <w:pPr>
        <w:spacing w:line="240" w:lineRule="auto"/>
        <w:ind w:firstLine="709"/>
        <w:jc w:val="both"/>
        <w:rPr>
          <w:rFonts w:ascii="Times New Roman" w:eastAsia="Times New Roman" w:hAnsi="Times New Roman" w:cs="Times New Roman"/>
          <w:sz w:val="28"/>
          <w:szCs w:val="28"/>
          <w:lang w:val="uk-UA"/>
        </w:rPr>
      </w:pPr>
    </w:p>
    <w:p w:rsidR="002C1B75" w:rsidRPr="002C1B75" w:rsidRDefault="002C1B75" w:rsidP="006524EC">
      <w:pPr>
        <w:pStyle w:val="a6"/>
        <w:tabs>
          <w:tab w:val="clear" w:pos="567"/>
        </w:tabs>
        <w:spacing w:line="240" w:lineRule="auto"/>
        <w:ind w:firstLine="567"/>
        <w:rPr>
          <w:sz w:val="28"/>
          <w:szCs w:val="28"/>
        </w:rPr>
      </w:pPr>
    </w:p>
    <w:p w:rsidR="006524EC" w:rsidRPr="006524EC" w:rsidRDefault="006524EC" w:rsidP="006524EC">
      <w:pPr>
        <w:pStyle w:val="a6"/>
        <w:tabs>
          <w:tab w:val="clear" w:pos="567"/>
        </w:tabs>
        <w:spacing w:line="240" w:lineRule="auto"/>
        <w:ind w:firstLine="567"/>
        <w:rPr>
          <w:sz w:val="28"/>
          <w:szCs w:val="28"/>
        </w:rPr>
      </w:pPr>
    </w:p>
    <w:p w:rsidR="006524EC" w:rsidRPr="006524EC" w:rsidRDefault="006524EC" w:rsidP="006524EC">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val="uk-UA"/>
        </w:rPr>
      </w:pPr>
    </w:p>
    <w:p w:rsidR="006524EC" w:rsidRPr="006524EC" w:rsidRDefault="006524EC" w:rsidP="006524EC">
      <w:pPr>
        <w:spacing w:after="0" w:line="240" w:lineRule="auto"/>
        <w:ind w:firstLine="567"/>
        <w:jc w:val="both"/>
        <w:rPr>
          <w:rFonts w:ascii="Times New Roman" w:eastAsia="Times New Roman" w:hAnsi="Times New Roman" w:cs="Times New Roman"/>
          <w:sz w:val="28"/>
          <w:szCs w:val="28"/>
          <w:lang w:val="uk-UA"/>
        </w:rPr>
      </w:pPr>
    </w:p>
    <w:p w:rsidR="00FF2F01" w:rsidRPr="005714DA" w:rsidRDefault="00FF2F01" w:rsidP="00FF2F01">
      <w:pPr>
        <w:spacing w:after="0" w:line="240" w:lineRule="auto"/>
        <w:ind w:firstLine="567"/>
        <w:jc w:val="both"/>
        <w:rPr>
          <w:rFonts w:ascii="Times New Roman" w:eastAsia="Times New Roman" w:hAnsi="Times New Roman" w:cs="Times New Roman"/>
          <w:sz w:val="28"/>
          <w:szCs w:val="28"/>
          <w:lang w:val="uk-UA"/>
        </w:rPr>
      </w:pPr>
    </w:p>
    <w:p w:rsidR="00F72A9C" w:rsidRPr="008871FE" w:rsidRDefault="00F72A9C" w:rsidP="00E66944">
      <w:pPr>
        <w:spacing w:after="0" w:line="240" w:lineRule="auto"/>
        <w:rPr>
          <w:rFonts w:ascii="Times New Roman" w:hAnsi="Times New Roman" w:cs="Times New Roman"/>
          <w:sz w:val="28"/>
          <w:szCs w:val="28"/>
          <w:lang w:val="uk-UA"/>
        </w:rPr>
      </w:pPr>
    </w:p>
    <w:sectPr w:rsidR="00F72A9C" w:rsidRPr="008871FE" w:rsidSect="000435C9">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BF1"/>
    <w:multiLevelType w:val="hybridMultilevel"/>
    <w:tmpl w:val="7674DC24"/>
    <w:lvl w:ilvl="0" w:tplc="9B0C8BB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3A1C4F"/>
    <w:multiLevelType w:val="singleLevel"/>
    <w:tmpl w:val="F86CC8F6"/>
    <w:lvl w:ilvl="0">
      <w:start w:val="1"/>
      <w:numFmt w:val="decimal"/>
      <w:lvlText w:val="%1."/>
      <w:lvlJc w:val="left"/>
      <w:pPr>
        <w:tabs>
          <w:tab w:val="num" w:pos="1211"/>
        </w:tabs>
        <w:ind w:left="1211" w:hanging="360"/>
      </w:pPr>
      <w:rPr>
        <w:rFonts w:ascii="Times New Roman" w:eastAsiaTheme="minorEastAsia" w:hAnsi="Times New Roman" w:cs="Times New Roman"/>
        <w:sz w:val="28"/>
        <w:szCs w:val="28"/>
      </w:rPr>
    </w:lvl>
  </w:abstractNum>
  <w:abstractNum w:abstractNumId="2">
    <w:nsid w:val="0CFB2C7D"/>
    <w:multiLevelType w:val="singleLevel"/>
    <w:tmpl w:val="59404CD4"/>
    <w:lvl w:ilvl="0">
      <w:start w:val="1"/>
      <w:numFmt w:val="bullet"/>
      <w:lvlText w:val=""/>
      <w:lvlJc w:val="left"/>
      <w:pPr>
        <w:tabs>
          <w:tab w:val="num" w:pos="661"/>
        </w:tabs>
        <w:ind w:left="0" w:firstLine="301"/>
      </w:pPr>
      <w:rPr>
        <w:rFonts w:ascii="Symbol" w:hAnsi="Symbol" w:hint="default"/>
        <w:sz w:val="21"/>
        <w:u w:val="none"/>
      </w:rPr>
    </w:lvl>
  </w:abstractNum>
  <w:abstractNum w:abstractNumId="3">
    <w:nsid w:val="0FBD6A3B"/>
    <w:multiLevelType w:val="hybridMultilevel"/>
    <w:tmpl w:val="20CEE1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9A29AC"/>
    <w:multiLevelType w:val="hybridMultilevel"/>
    <w:tmpl w:val="0F0696EA"/>
    <w:lvl w:ilvl="0" w:tplc="A6521EF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B860E5"/>
    <w:multiLevelType w:val="hybridMultilevel"/>
    <w:tmpl w:val="BBA673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726041"/>
    <w:multiLevelType w:val="hybridMultilevel"/>
    <w:tmpl w:val="E1E8324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C4A32"/>
    <w:multiLevelType w:val="hybridMultilevel"/>
    <w:tmpl w:val="9B464622"/>
    <w:lvl w:ilvl="0" w:tplc="74B6D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FB0052B"/>
    <w:multiLevelType w:val="hybridMultilevel"/>
    <w:tmpl w:val="1750D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A056A8"/>
    <w:multiLevelType w:val="hybridMultilevel"/>
    <w:tmpl w:val="15D00E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F690062"/>
    <w:multiLevelType w:val="hybridMultilevel"/>
    <w:tmpl w:val="CD34EE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CF00BA7"/>
    <w:multiLevelType w:val="hybridMultilevel"/>
    <w:tmpl w:val="93662CD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07348F8"/>
    <w:multiLevelType w:val="hybridMultilevel"/>
    <w:tmpl w:val="2A845D48"/>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8"/>
  </w:num>
  <w:num w:numId="3">
    <w:abstractNumId w:val="3"/>
  </w:num>
  <w:num w:numId="4">
    <w:abstractNumId w:val="9"/>
  </w:num>
  <w:num w:numId="5">
    <w:abstractNumId w:val="4"/>
  </w:num>
  <w:num w:numId="6">
    <w:abstractNumId w:val="11"/>
  </w:num>
  <w:num w:numId="7">
    <w:abstractNumId w:val="10"/>
  </w:num>
  <w:num w:numId="8">
    <w:abstractNumId w:val="7"/>
  </w:num>
  <w:num w:numId="9">
    <w:abstractNumId w:val="1"/>
  </w:num>
  <w:num w:numId="10">
    <w:abstractNumId w:val="6"/>
  </w:num>
  <w:num w:numId="11">
    <w:abstractNumId w:val="12"/>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5C9"/>
    <w:rsid w:val="000435C9"/>
    <w:rsid w:val="000B2F27"/>
    <w:rsid w:val="00101432"/>
    <w:rsid w:val="00144980"/>
    <w:rsid w:val="001718B0"/>
    <w:rsid w:val="00214049"/>
    <w:rsid w:val="002C1B75"/>
    <w:rsid w:val="002D3BA7"/>
    <w:rsid w:val="00304FC7"/>
    <w:rsid w:val="004005EA"/>
    <w:rsid w:val="0042678D"/>
    <w:rsid w:val="005714DA"/>
    <w:rsid w:val="005833C4"/>
    <w:rsid w:val="005E642E"/>
    <w:rsid w:val="0063081E"/>
    <w:rsid w:val="006524EC"/>
    <w:rsid w:val="007568FF"/>
    <w:rsid w:val="007D13C6"/>
    <w:rsid w:val="007F5A77"/>
    <w:rsid w:val="00812002"/>
    <w:rsid w:val="008871FE"/>
    <w:rsid w:val="00947E14"/>
    <w:rsid w:val="009E025A"/>
    <w:rsid w:val="00AB7929"/>
    <w:rsid w:val="00B53317"/>
    <w:rsid w:val="00D02C39"/>
    <w:rsid w:val="00D561AA"/>
    <w:rsid w:val="00DC7117"/>
    <w:rsid w:val="00E11D99"/>
    <w:rsid w:val="00E17E37"/>
    <w:rsid w:val="00E231A4"/>
    <w:rsid w:val="00E66944"/>
    <w:rsid w:val="00F72A9C"/>
    <w:rsid w:val="00F85DC1"/>
    <w:rsid w:val="00FF2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1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05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B7929"/>
    <w:pPr>
      <w:ind w:left="720"/>
      <w:contextualSpacing/>
    </w:pPr>
  </w:style>
  <w:style w:type="paragraph" w:customStyle="1" w:styleId="a5">
    <w:name w:val="вт"/>
    <w:basedOn w:val="a"/>
    <w:rsid w:val="00FF2F01"/>
    <w:pPr>
      <w:pBdr>
        <w:left w:val="single" w:sz="24" w:space="4" w:color="808080"/>
      </w:pBdr>
      <w:overflowPunct w:val="0"/>
      <w:autoSpaceDE w:val="0"/>
      <w:autoSpaceDN w:val="0"/>
      <w:adjustRightInd w:val="0"/>
      <w:spacing w:after="0" w:line="210" w:lineRule="exact"/>
      <w:ind w:left="510" w:firstLine="301"/>
      <w:jc w:val="both"/>
      <w:textAlignment w:val="baseline"/>
    </w:pPr>
    <w:rPr>
      <w:rFonts w:ascii="Times New Roman" w:eastAsia="Times New Roman" w:hAnsi="Times New Roman" w:cs="Times New Roman"/>
      <w:b/>
      <w:sz w:val="21"/>
      <w:szCs w:val="20"/>
      <w:lang w:val="uk-UA"/>
    </w:rPr>
  </w:style>
  <w:style w:type="paragraph" w:styleId="a6">
    <w:name w:val="Body Text Indent"/>
    <w:basedOn w:val="a"/>
    <w:link w:val="a7"/>
    <w:semiHidden/>
    <w:rsid w:val="006524EC"/>
    <w:pPr>
      <w:tabs>
        <w:tab w:val="left" w:pos="567"/>
      </w:tabs>
      <w:overflowPunct w:val="0"/>
      <w:autoSpaceDE w:val="0"/>
      <w:autoSpaceDN w:val="0"/>
      <w:adjustRightInd w:val="0"/>
      <w:spacing w:after="0" w:line="233" w:lineRule="exact"/>
      <w:ind w:firstLine="301"/>
      <w:jc w:val="both"/>
      <w:textAlignment w:val="baseline"/>
    </w:pPr>
    <w:rPr>
      <w:rFonts w:ascii="Times New Roman" w:eastAsia="Times New Roman" w:hAnsi="Times New Roman" w:cs="Times New Roman"/>
      <w:sz w:val="23"/>
      <w:szCs w:val="20"/>
      <w:lang w:val="uk-UA"/>
    </w:rPr>
  </w:style>
  <w:style w:type="character" w:customStyle="1" w:styleId="a7">
    <w:name w:val="Основной текст с отступом Знак"/>
    <w:basedOn w:val="a0"/>
    <w:link w:val="a6"/>
    <w:semiHidden/>
    <w:rsid w:val="006524EC"/>
    <w:rPr>
      <w:rFonts w:ascii="Times New Roman" w:eastAsia="Times New Roman" w:hAnsi="Times New Roman" w:cs="Times New Roman"/>
      <w:sz w:val="23"/>
      <w:szCs w:val="20"/>
      <w:lang w:val="uk-UA"/>
    </w:rPr>
  </w:style>
  <w:style w:type="paragraph" w:customStyle="1" w:styleId="1">
    <w:name w:val="Абзац списка1"/>
    <w:basedOn w:val="a"/>
    <w:qFormat/>
    <w:rsid w:val="00E231A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2812</Words>
  <Characters>16029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Tycoon Inc.</Company>
  <LinksUpToDate>false</LinksUpToDate>
  <CharactersWithSpaces>18804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16</cp:revision>
  <dcterms:created xsi:type="dcterms:W3CDTF">2011-10-02T08:31:00Z</dcterms:created>
  <dcterms:modified xsi:type="dcterms:W3CDTF">2011-10-11T15:16:00Z</dcterms:modified>
</cp:coreProperties>
</file>