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8589C" w:rsidTr="00B8589C">
        <w:tc>
          <w:tcPr>
            <w:tcW w:w="10421" w:type="dxa"/>
            <w:gridSpan w:val="3"/>
          </w:tcPr>
          <w:p w:rsidR="00B8589C" w:rsidRPr="00897D01" w:rsidRDefault="00B8589C" w:rsidP="00B8589C">
            <w:pPr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/>
            <w:r w:rsidRPr="00897D01">
              <w:rPr>
                <w:b/>
                <w:sz w:val="32"/>
                <w:szCs w:val="32"/>
                <w:lang w:val="uk-UA"/>
              </w:rPr>
              <w:t>Організаційна карта підрозділу</w:t>
            </w:r>
          </w:p>
        </w:tc>
      </w:tr>
      <w:tr w:rsidR="00B8589C" w:rsidTr="00B8589C">
        <w:trPr>
          <w:trHeight w:val="605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Найменування процесу:</w:t>
            </w:r>
            <w:r w:rsidR="003823AD" w:rsidRPr="00E5288B">
              <w:rPr>
                <w:b/>
                <w:sz w:val="32"/>
                <w:szCs w:val="32"/>
                <w:lang w:val="uk-UA"/>
              </w:rPr>
              <w:t xml:space="preserve"> </w:t>
            </w:r>
            <w:r w:rsidR="003823AD" w:rsidRPr="003823AD">
              <w:rPr>
                <w:sz w:val="32"/>
                <w:szCs w:val="32"/>
                <w:lang w:val="uk-UA"/>
              </w:rPr>
              <w:t>Облік законодавчих та нормативних вимог</w:t>
            </w:r>
          </w:p>
        </w:tc>
      </w:tr>
      <w:tr w:rsidR="00B8589C" w:rsidTr="00B8589C">
        <w:tc>
          <w:tcPr>
            <w:tcW w:w="3473" w:type="dxa"/>
            <w:vMerge w:val="restart"/>
          </w:tcPr>
          <w:p w:rsidR="00B8589C" w:rsidRDefault="00B8589C" w:rsidP="00B8589C">
            <w:pPr>
              <w:rPr>
                <w:lang w:val="en-US"/>
              </w:rPr>
            </w:pPr>
            <w:r>
              <w:rPr>
                <w:lang w:val="uk-UA"/>
              </w:rPr>
              <w:t>Керівник підрозділу</w:t>
            </w:r>
          </w:p>
          <w:p w:rsidR="003823AD" w:rsidRPr="003823AD" w:rsidRDefault="003823AD" w:rsidP="00B8589C">
            <w:pPr>
              <w:rPr>
                <w:lang w:val="en-US"/>
              </w:rPr>
            </w:pPr>
            <w:r>
              <w:rPr>
                <w:lang w:val="uk-UA"/>
              </w:rPr>
              <w:t>начальник відділу охорони праці</w:t>
            </w:r>
          </w:p>
        </w:tc>
        <w:tc>
          <w:tcPr>
            <w:tcW w:w="3474" w:type="dxa"/>
            <w:vMerge w:val="restart"/>
          </w:tcPr>
          <w:p w:rsidR="00B8589C" w:rsidRDefault="00B8589C" w:rsidP="00B8589C">
            <w:pPr>
              <w:rPr>
                <w:lang w:val="en-US"/>
              </w:rPr>
            </w:pPr>
            <w:r>
              <w:rPr>
                <w:lang w:val="uk-UA"/>
              </w:rPr>
              <w:t>Власник процесу</w:t>
            </w:r>
          </w:p>
          <w:p w:rsidR="003823AD" w:rsidRPr="003823AD" w:rsidRDefault="003823AD" w:rsidP="00B8589C">
            <w:pPr>
              <w:rPr>
                <w:lang w:val="uk-UA"/>
              </w:rPr>
            </w:pPr>
            <w:r>
              <w:rPr>
                <w:lang w:val="en-US"/>
              </w:rPr>
              <w:t>Самсонов М.</w:t>
            </w:r>
          </w:p>
        </w:tc>
        <w:tc>
          <w:tcPr>
            <w:tcW w:w="3474" w:type="dxa"/>
          </w:tcPr>
          <w:p w:rsidR="00B8589C" w:rsidRPr="000D0463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Шрифт:</w:t>
            </w:r>
            <w:r w:rsidR="003823AD">
              <w:rPr>
                <w:lang w:val="uk-UA"/>
              </w:rPr>
              <w:t>4556</w:t>
            </w:r>
          </w:p>
        </w:tc>
      </w:tr>
      <w:tr w:rsidR="00B8589C" w:rsidTr="00B8589C">
        <w:trPr>
          <w:trHeight w:val="988"/>
        </w:trPr>
        <w:tc>
          <w:tcPr>
            <w:tcW w:w="3473" w:type="dxa"/>
            <w:vMerge/>
          </w:tcPr>
          <w:p w:rsidR="00B8589C" w:rsidRDefault="00B8589C" w:rsidP="00B8589C"/>
        </w:tc>
        <w:tc>
          <w:tcPr>
            <w:tcW w:w="3474" w:type="dxa"/>
            <w:vMerge/>
          </w:tcPr>
          <w:p w:rsidR="00B8589C" w:rsidRDefault="00B8589C" w:rsidP="00B8589C"/>
        </w:tc>
        <w:tc>
          <w:tcPr>
            <w:tcW w:w="3474" w:type="dxa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Дата набуття чинності</w:t>
            </w:r>
          </w:p>
          <w:p w:rsidR="003823AD" w:rsidRPr="000D0463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16.10.2008р.</w:t>
            </w:r>
          </w:p>
        </w:tc>
      </w:tr>
      <w:tr w:rsidR="003823AD" w:rsidTr="001B47D1">
        <w:trPr>
          <w:trHeight w:val="1062"/>
        </w:trPr>
        <w:tc>
          <w:tcPr>
            <w:tcW w:w="10421" w:type="dxa"/>
            <w:gridSpan w:val="3"/>
          </w:tcPr>
          <w:p w:rsidR="003823AD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Нормативні документи:</w:t>
            </w:r>
          </w:p>
          <w:p w:rsidR="003823AD" w:rsidRDefault="003823AD" w:rsidP="003823AD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Кодекс законів про працю України, Закон України «Про господарську діяльність», Закон України «Про охорону праці»,Господарський Кодекс України.</w:t>
            </w:r>
          </w:p>
          <w:p w:rsidR="003823AD" w:rsidRPr="000D0463" w:rsidRDefault="003823AD" w:rsidP="00B8589C">
            <w:pPr>
              <w:rPr>
                <w:lang w:val="uk-UA"/>
              </w:rPr>
            </w:pPr>
          </w:p>
        </w:tc>
      </w:tr>
      <w:tr w:rsidR="00B8589C" w:rsidTr="001B47D1">
        <w:trPr>
          <w:trHeight w:val="485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</w:rPr>
            </w:pPr>
            <w:r w:rsidRPr="00897D01">
              <w:rPr>
                <w:b/>
                <w:lang w:val="uk-UA"/>
              </w:rPr>
              <w:t>Вхідні потоки:</w:t>
            </w:r>
            <w:r w:rsidR="003823AD">
              <w:rPr>
                <w:lang w:val="uk-UA"/>
              </w:rPr>
              <w:t xml:space="preserve"> Інформація про зовнішнє середовище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Pr="00874A14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Форма отримання вхідних потоків і вимоги до них:</w:t>
            </w:r>
          </w:p>
        </w:tc>
      </w:tr>
      <w:tr w:rsidR="00B8589C" w:rsidTr="001B47D1">
        <w:trPr>
          <w:trHeight w:val="356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У письмовому, електронному, усному вигляді звіти, закони, проекти.</w:t>
            </w:r>
          </w:p>
        </w:tc>
      </w:tr>
      <w:tr w:rsidR="001B47D1" w:rsidTr="001B47D1">
        <w:trPr>
          <w:trHeight w:val="418"/>
        </w:trPr>
        <w:tc>
          <w:tcPr>
            <w:tcW w:w="10421" w:type="dxa"/>
            <w:gridSpan w:val="3"/>
          </w:tcPr>
          <w:p w:rsidR="001B47D1" w:rsidRDefault="001B47D1" w:rsidP="00B8589C">
            <w:pPr>
              <w:rPr>
                <w:lang w:val="uk-UA"/>
              </w:rPr>
            </w:pPr>
            <w:r>
              <w:rPr>
                <w:lang w:val="uk-UA"/>
              </w:rPr>
              <w:t>Перевірка: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Особа, що відповідає за передачу (постачальник):</w:t>
            </w:r>
          </w:p>
        </w:tc>
      </w:tr>
      <w:tr w:rsidR="00B8589C" w:rsidTr="001B47D1">
        <w:trPr>
          <w:trHeight w:val="216"/>
        </w:trPr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</w:p>
        </w:tc>
      </w:tr>
      <w:tr w:rsidR="00B8589C" w:rsidTr="00B8589C"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Вихідні потоки</w:t>
            </w:r>
          </w:p>
        </w:tc>
      </w:tr>
      <w:tr w:rsidR="00B8589C" w:rsidTr="00B8589C">
        <w:trPr>
          <w:trHeight w:val="454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 w:rsidRPr="00640571">
              <w:rPr>
                <w:lang w:val="uk-UA"/>
              </w:rPr>
              <w:t>Аналіз зі сторони вищого керівництва</w:t>
            </w:r>
          </w:p>
        </w:tc>
      </w:tr>
      <w:tr w:rsidR="00B8589C" w:rsidTr="00B8589C"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Форма передачі вихідних потоків і вимоги:</w:t>
            </w:r>
          </w:p>
        </w:tc>
      </w:tr>
      <w:tr w:rsidR="00B8589C" w:rsidTr="00CE164A">
        <w:trPr>
          <w:trHeight w:val="371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Звіт про кількість невідповідностей</w:t>
            </w:r>
          </w:p>
        </w:tc>
      </w:tr>
      <w:tr w:rsidR="00CE164A" w:rsidTr="001B47D1">
        <w:trPr>
          <w:trHeight w:val="228"/>
        </w:trPr>
        <w:tc>
          <w:tcPr>
            <w:tcW w:w="10421" w:type="dxa"/>
            <w:gridSpan w:val="3"/>
          </w:tcPr>
          <w:p w:rsidR="00CE164A" w:rsidRDefault="00CE164A" w:rsidP="00B8589C">
            <w:pPr>
              <w:rPr>
                <w:lang w:val="uk-UA"/>
              </w:rPr>
            </w:pPr>
            <w:r>
              <w:rPr>
                <w:lang w:val="uk-UA"/>
              </w:rPr>
              <w:t>Перевірка: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Default="00B8589C" w:rsidP="00B8589C">
            <w:pPr>
              <w:rPr>
                <w:lang w:val="uk-UA"/>
              </w:rPr>
            </w:pPr>
            <w:r>
              <w:rPr>
                <w:lang w:val="uk-UA"/>
              </w:rPr>
              <w:t>Особа, що відповідає за приймання (споживач):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Default="003823AD" w:rsidP="00B8589C">
            <w:pPr>
              <w:rPr>
                <w:lang w:val="uk-UA"/>
              </w:rPr>
            </w:pPr>
            <w:r>
              <w:rPr>
                <w:lang w:val="uk-UA"/>
              </w:rPr>
              <w:t>Заступник генерального директора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Критерії оцінки процесу:</w:t>
            </w:r>
          </w:p>
        </w:tc>
      </w:tr>
      <w:tr w:rsidR="00B8589C" w:rsidTr="00B8589C">
        <w:trPr>
          <w:trHeight w:val="455"/>
        </w:trPr>
        <w:tc>
          <w:tcPr>
            <w:tcW w:w="10421" w:type="dxa"/>
            <w:gridSpan w:val="3"/>
          </w:tcPr>
          <w:p w:rsidR="00B8589C" w:rsidRDefault="003823AD" w:rsidP="003823AD">
            <w:pPr>
              <w:jc w:val="both"/>
              <w:rPr>
                <w:lang w:val="uk-UA"/>
              </w:rPr>
            </w:pPr>
            <w:r w:rsidRPr="003823AD">
              <w:rPr>
                <w:lang w:val="uk-UA"/>
              </w:rPr>
              <w:t>резул</w:t>
            </w:r>
            <w:r>
              <w:rPr>
                <w:lang w:val="uk-UA"/>
              </w:rPr>
              <w:t>ьтативність роботи не нижче 95%, співвідношення входу і виходу, економічний ефект від прийнятих рішень,  низький відсоток травматизму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Необхідні записи і передача інформації:</w:t>
            </w:r>
          </w:p>
        </w:tc>
      </w:tr>
      <w:tr w:rsidR="00B8589C" w:rsidTr="00B8589C">
        <w:trPr>
          <w:trHeight w:val="510"/>
        </w:trPr>
        <w:tc>
          <w:tcPr>
            <w:tcW w:w="10421" w:type="dxa"/>
            <w:gridSpan w:val="3"/>
          </w:tcPr>
          <w:p w:rsidR="00B8589C" w:rsidRDefault="00CE164A" w:rsidP="00CE164A">
            <w:pPr>
              <w:rPr>
                <w:lang w:val="uk-UA"/>
              </w:rPr>
            </w:pPr>
            <w:r>
              <w:rPr>
                <w:lang w:val="uk-UA"/>
              </w:rPr>
              <w:t>Про відповідальність діяльності підприємства законодавчим та нормативним актам, про ефективність впровадження корегуючи рішень та їх відповідальність діючому законодавству.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Дії у випадку, якщо ціль не досягнута:</w:t>
            </w:r>
          </w:p>
        </w:tc>
      </w:tr>
      <w:tr w:rsidR="00B8589C" w:rsidTr="001B47D1">
        <w:trPr>
          <w:trHeight w:val="338"/>
        </w:trPr>
        <w:tc>
          <w:tcPr>
            <w:tcW w:w="10421" w:type="dxa"/>
            <w:gridSpan w:val="3"/>
          </w:tcPr>
          <w:p w:rsidR="00B8589C" w:rsidRDefault="00CE164A" w:rsidP="00CE164A">
            <w:pPr>
              <w:rPr>
                <w:lang w:val="uk-UA"/>
              </w:rPr>
            </w:pPr>
            <w:r>
              <w:rPr>
                <w:lang w:val="uk-UA"/>
              </w:rPr>
              <w:t>Приймаються відповідні корегуючи рішення.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Відповідальність керівника підрозділу:</w:t>
            </w:r>
          </w:p>
        </w:tc>
      </w:tr>
      <w:tr w:rsidR="00B8589C" w:rsidTr="00B8589C">
        <w:trPr>
          <w:trHeight w:val="520"/>
        </w:trPr>
        <w:tc>
          <w:tcPr>
            <w:tcW w:w="10421" w:type="dxa"/>
            <w:gridSpan w:val="3"/>
          </w:tcPr>
          <w:p w:rsidR="00B8589C" w:rsidRDefault="00CE164A" w:rsidP="00CE164A">
            <w:pPr>
              <w:jc w:val="both"/>
              <w:rPr>
                <w:lang w:val="uk-UA"/>
              </w:rPr>
            </w:pPr>
            <w:r w:rsidRPr="00CE164A">
              <w:rPr>
                <w:lang w:val="uk-UA"/>
              </w:rPr>
              <w:t>розробку нормативних вимог з врахування</w:t>
            </w:r>
            <w:r>
              <w:rPr>
                <w:lang w:val="uk-UA"/>
              </w:rPr>
              <w:t xml:space="preserve">м діючого законодавства України, </w:t>
            </w:r>
            <w:r w:rsidRPr="00CE164A">
              <w:rPr>
                <w:lang w:val="uk-UA"/>
              </w:rPr>
              <w:t>своєчасність вик</w:t>
            </w:r>
            <w:r>
              <w:rPr>
                <w:lang w:val="uk-UA"/>
              </w:rPr>
              <w:t xml:space="preserve">онання поставлених йому завдань, виявлення помилок і їх усунення, </w:t>
            </w:r>
            <w:r w:rsidRPr="00CE164A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аналізу зовнішнього середовища, прийняття рішень з питань, що стосується його компетентності.</w:t>
            </w:r>
          </w:p>
        </w:tc>
      </w:tr>
      <w:tr w:rsidR="00B8589C" w:rsidTr="00B8589C">
        <w:trPr>
          <w:trHeight w:val="266"/>
        </w:trPr>
        <w:tc>
          <w:tcPr>
            <w:tcW w:w="10421" w:type="dxa"/>
            <w:gridSpan w:val="3"/>
          </w:tcPr>
          <w:p w:rsidR="00B8589C" w:rsidRPr="00897D01" w:rsidRDefault="00B8589C" w:rsidP="00B8589C">
            <w:pPr>
              <w:rPr>
                <w:b/>
                <w:lang w:val="uk-UA"/>
              </w:rPr>
            </w:pPr>
            <w:r w:rsidRPr="00897D01">
              <w:rPr>
                <w:b/>
                <w:lang w:val="uk-UA"/>
              </w:rPr>
              <w:t>Повноваження керівника підрозділу:</w:t>
            </w:r>
          </w:p>
        </w:tc>
      </w:tr>
      <w:tr w:rsidR="00B8589C" w:rsidTr="001B47D1">
        <w:trPr>
          <w:trHeight w:val="685"/>
        </w:trPr>
        <w:tc>
          <w:tcPr>
            <w:tcW w:w="10421" w:type="dxa"/>
            <w:gridSpan w:val="3"/>
          </w:tcPr>
          <w:p w:rsidR="00B8589C" w:rsidRDefault="001B47D1" w:rsidP="001B47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66EC3">
              <w:rPr>
                <w:lang w:val="uk-UA"/>
              </w:rPr>
              <w:t>дійснює контроль за додержанням у структурних підрозділах законодавчих і нормативних правових актів з охорони праці</w:t>
            </w:r>
            <w:r>
              <w:rPr>
                <w:lang w:val="uk-UA"/>
              </w:rPr>
              <w:t>,</w:t>
            </w:r>
            <w:r w:rsidRPr="00366E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366EC3">
              <w:rPr>
                <w:lang w:val="uk-UA"/>
              </w:rPr>
              <w:t>нформує працівників від особи роботодавця про стан умов праці на робочому місці</w:t>
            </w:r>
            <w:r>
              <w:rPr>
                <w:lang w:val="uk-UA"/>
              </w:rPr>
              <w:t>,</w:t>
            </w:r>
            <w:r w:rsidRPr="00ED7B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ED7B65">
              <w:rPr>
                <w:lang w:val="uk-UA"/>
              </w:rPr>
              <w:t xml:space="preserve">рганізовує проведення перевірок, обстеження технічного стану на відповідність їх вимогам нормативних </w:t>
            </w:r>
            <w:r w:rsidRPr="00ED7B65">
              <w:rPr>
                <w:lang w:val="uk-UA"/>
              </w:rPr>
              <w:lastRenderedPageBreak/>
              <w:t>актів з охорони праці</w:t>
            </w:r>
          </w:p>
        </w:tc>
      </w:tr>
    </w:tbl>
    <w:p w:rsidR="00B8589C" w:rsidRDefault="00B8589C" w:rsidP="00FA768F">
      <w:pPr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  <w:r w:rsidR="00FA768F">
        <w:rPr>
          <w:lang w:val="uk-UA"/>
        </w:rPr>
        <w:t>Богданець Юлія, група  МО-32</w:t>
      </w:r>
      <w:bookmarkEnd w:id="0"/>
    </w:p>
    <w:sectPr w:rsidR="00B8589C" w:rsidSect="00B2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E1" w:rsidRDefault="00202FE1" w:rsidP="00202FE1">
      <w:pPr>
        <w:spacing w:line="240" w:lineRule="auto"/>
      </w:pPr>
      <w:r>
        <w:separator/>
      </w:r>
    </w:p>
  </w:endnote>
  <w:endnote w:type="continuationSeparator" w:id="0">
    <w:p w:rsidR="00202FE1" w:rsidRDefault="00202FE1" w:rsidP="0020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E1" w:rsidRDefault="00202FE1" w:rsidP="00202FE1">
      <w:pPr>
        <w:spacing w:line="240" w:lineRule="auto"/>
      </w:pPr>
      <w:r>
        <w:separator/>
      </w:r>
    </w:p>
  </w:footnote>
  <w:footnote w:type="continuationSeparator" w:id="0">
    <w:p w:rsidR="00202FE1" w:rsidRDefault="00202FE1" w:rsidP="00202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Pr="00202FE1" w:rsidRDefault="00202FE1" w:rsidP="00202FE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202FE1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202F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6967"/>
    <w:multiLevelType w:val="hybridMultilevel"/>
    <w:tmpl w:val="C4A817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457F4"/>
    <w:multiLevelType w:val="hybridMultilevel"/>
    <w:tmpl w:val="01BA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90"/>
    <w:rsid w:val="00002AEC"/>
    <w:rsid w:val="00010A1E"/>
    <w:rsid w:val="00010B5D"/>
    <w:rsid w:val="000234F2"/>
    <w:rsid w:val="00024FBA"/>
    <w:rsid w:val="000307F1"/>
    <w:rsid w:val="00030D21"/>
    <w:rsid w:val="000329AC"/>
    <w:rsid w:val="00046017"/>
    <w:rsid w:val="0005765F"/>
    <w:rsid w:val="000577C7"/>
    <w:rsid w:val="00065769"/>
    <w:rsid w:val="00070652"/>
    <w:rsid w:val="000711A1"/>
    <w:rsid w:val="000725DE"/>
    <w:rsid w:val="00074750"/>
    <w:rsid w:val="00074958"/>
    <w:rsid w:val="000900FB"/>
    <w:rsid w:val="000A478B"/>
    <w:rsid w:val="000A481F"/>
    <w:rsid w:val="000A4B45"/>
    <w:rsid w:val="000A7D60"/>
    <w:rsid w:val="000B1FA5"/>
    <w:rsid w:val="000B36A3"/>
    <w:rsid w:val="000C42E2"/>
    <w:rsid w:val="000D0463"/>
    <w:rsid w:val="000D4B7B"/>
    <w:rsid w:val="000E13D1"/>
    <w:rsid w:val="000F1D78"/>
    <w:rsid w:val="000F26DA"/>
    <w:rsid w:val="000F2815"/>
    <w:rsid w:val="000F753E"/>
    <w:rsid w:val="000F75FA"/>
    <w:rsid w:val="001010A6"/>
    <w:rsid w:val="00107715"/>
    <w:rsid w:val="00111E28"/>
    <w:rsid w:val="001154E6"/>
    <w:rsid w:val="00115D0A"/>
    <w:rsid w:val="00127E1D"/>
    <w:rsid w:val="001420DF"/>
    <w:rsid w:val="00154941"/>
    <w:rsid w:val="00172FB9"/>
    <w:rsid w:val="00175161"/>
    <w:rsid w:val="00180619"/>
    <w:rsid w:val="00190770"/>
    <w:rsid w:val="001936D4"/>
    <w:rsid w:val="001961A8"/>
    <w:rsid w:val="001A1A61"/>
    <w:rsid w:val="001A41FB"/>
    <w:rsid w:val="001B3262"/>
    <w:rsid w:val="001B43A6"/>
    <w:rsid w:val="001B47D1"/>
    <w:rsid w:val="001C20B4"/>
    <w:rsid w:val="001C6B29"/>
    <w:rsid w:val="001D69A1"/>
    <w:rsid w:val="001E5255"/>
    <w:rsid w:val="001E5F8E"/>
    <w:rsid w:val="001E67ED"/>
    <w:rsid w:val="001E6E3A"/>
    <w:rsid w:val="001F7E60"/>
    <w:rsid w:val="00202FE1"/>
    <w:rsid w:val="00211051"/>
    <w:rsid w:val="00211C07"/>
    <w:rsid w:val="0021359C"/>
    <w:rsid w:val="00240BB4"/>
    <w:rsid w:val="00242486"/>
    <w:rsid w:val="002429D9"/>
    <w:rsid w:val="002529C1"/>
    <w:rsid w:val="00254872"/>
    <w:rsid w:val="0026060A"/>
    <w:rsid w:val="00270DC9"/>
    <w:rsid w:val="00282DD3"/>
    <w:rsid w:val="00283473"/>
    <w:rsid w:val="0029283F"/>
    <w:rsid w:val="00293866"/>
    <w:rsid w:val="002A1431"/>
    <w:rsid w:val="002A618C"/>
    <w:rsid w:val="002B1057"/>
    <w:rsid w:val="002B51E6"/>
    <w:rsid w:val="002C045D"/>
    <w:rsid w:val="002C413C"/>
    <w:rsid w:val="002D3DB2"/>
    <w:rsid w:val="002E662F"/>
    <w:rsid w:val="002E68EB"/>
    <w:rsid w:val="002F076A"/>
    <w:rsid w:val="002F08B6"/>
    <w:rsid w:val="00305D3D"/>
    <w:rsid w:val="00310DD8"/>
    <w:rsid w:val="00314A7B"/>
    <w:rsid w:val="00316888"/>
    <w:rsid w:val="003200A8"/>
    <w:rsid w:val="00361526"/>
    <w:rsid w:val="00370878"/>
    <w:rsid w:val="00372895"/>
    <w:rsid w:val="0037300E"/>
    <w:rsid w:val="00381EE1"/>
    <w:rsid w:val="003823AD"/>
    <w:rsid w:val="003B09F9"/>
    <w:rsid w:val="003B1A1D"/>
    <w:rsid w:val="003D03DB"/>
    <w:rsid w:val="003D31A8"/>
    <w:rsid w:val="003F6BBD"/>
    <w:rsid w:val="00431511"/>
    <w:rsid w:val="004470E4"/>
    <w:rsid w:val="00450CA3"/>
    <w:rsid w:val="00465119"/>
    <w:rsid w:val="00473990"/>
    <w:rsid w:val="00480EE3"/>
    <w:rsid w:val="00483F28"/>
    <w:rsid w:val="0048493B"/>
    <w:rsid w:val="004849FB"/>
    <w:rsid w:val="00486FB9"/>
    <w:rsid w:val="00487284"/>
    <w:rsid w:val="00493BF0"/>
    <w:rsid w:val="004A14A8"/>
    <w:rsid w:val="004C1A67"/>
    <w:rsid w:val="004C3AE3"/>
    <w:rsid w:val="004D4191"/>
    <w:rsid w:val="004E23AF"/>
    <w:rsid w:val="004E33FB"/>
    <w:rsid w:val="004F285C"/>
    <w:rsid w:val="00506D4A"/>
    <w:rsid w:val="00513ECE"/>
    <w:rsid w:val="00514DA2"/>
    <w:rsid w:val="0051671E"/>
    <w:rsid w:val="0051747F"/>
    <w:rsid w:val="0052055D"/>
    <w:rsid w:val="005255AB"/>
    <w:rsid w:val="00535973"/>
    <w:rsid w:val="00540C59"/>
    <w:rsid w:val="00543EC4"/>
    <w:rsid w:val="005513AB"/>
    <w:rsid w:val="00555EFF"/>
    <w:rsid w:val="00561924"/>
    <w:rsid w:val="005667BF"/>
    <w:rsid w:val="00580037"/>
    <w:rsid w:val="00581EC0"/>
    <w:rsid w:val="00591122"/>
    <w:rsid w:val="005B3C2D"/>
    <w:rsid w:val="005B5676"/>
    <w:rsid w:val="005C115B"/>
    <w:rsid w:val="005C7D5F"/>
    <w:rsid w:val="005D0562"/>
    <w:rsid w:val="005D1DC1"/>
    <w:rsid w:val="005E4FFF"/>
    <w:rsid w:val="005F2FA3"/>
    <w:rsid w:val="005F7ACF"/>
    <w:rsid w:val="0060128C"/>
    <w:rsid w:val="00601500"/>
    <w:rsid w:val="00602A61"/>
    <w:rsid w:val="006102D9"/>
    <w:rsid w:val="00614782"/>
    <w:rsid w:val="00631EBE"/>
    <w:rsid w:val="00642815"/>
    <w:rsid w:val="006513B8"/>
    <w:rsid w:val="00656061"/>
    <w:rsid w:val="00670FFC"/>
    <w:rsid w:val="0067127D"/>
    <w:rsid w:val="00681F31"/>
    <w:rsid w:val="00687484"/>
    <w:rsid w:val="006926B9"/>
    <w:rsid w:val="006947EC"/>
    <w:rsid w:val="006A4E40"/>
    <w:rsid w:val="006A5514"/>
    <w:rsid w:val="006B06D9"/>
    <w:rsid w:val="006B2B57"/>
    <w:rsid w:val="006D293F"/>
    <w:rsid w:val="006E376B"/>
    <w:rsid w:val="006F129D"/>
    <w:rsid w:val="006F7173"/>
    <w:rsid w:val="00700434"/>
    <w:rsid w:val="00700DC8"/>
    <w:rsid w:val="0071191C"/>
    <w:rsid w:val="007121BD"/>
    <w:rsid w:val="00715B5C"/>
    <w:rsid w:val="00717D27"/>
    <w:rsid w:val="00731401"/>
    <w:rsid w:val="007347F4"/>
    <w:rsid w:val="00743001"/>
    <w:rsid w:val="00743B58"/>
    <w:rsid w:val="00751DEB"/>
    <w:rsid w:val="00755A6B"/>
    <w:rsid w:val="00755AA7"/>
    <w:rsid w:val="00760AB3"/>
    <w:rsid w:val="007626F8"/>
    <w:rsid w:val="007636A1"/>
    <w:rsid w:val="007655FD"/>
    <w:rsid w:val="00766A6A"/>
    <w:rsid w:val="00783E3C"/>
    <w:rsid w:val="00786FA7"/>
    <w:rsid w:val="007929F6"/>
    <w:rsid w:val="007954D9"/>
    <w:rsid w:val="007A3122"/>
    <w:rsid w:val="007A536E"/>
    <w:rsid w:val="007A7E72"/>
    <w:rsid w:val="007A7E9F"/>
    <w:rsid w:val="007C1C3C"/>
    <w:rsid w:val="007C7A90"/>
    <w:rsid w:val="007D03EF"/>
    <w:rsid w:val="007D1A94"/>
    <w:rsid w:val="007E4F9A"/>
    <w:rsid w:val="007F1142"/>
    <w:rsid w:val="0080370C"/>
    <w:rsid w:val="00835601"/>
    <w:rsid w:val="008466F8"/>
    <w:rsid w:val="00855F91"/>
    <w:rsid w:val="00861736"/>
    <w:rsid w:val="00861915"/>
    <w:rsid w:val="0086617C"/>
    <w:rsid w:val="00874A14"/>
    <w:rsid w:val="00890B8B"/>
    <w:rsid w:val="00892145"/>
    <w:rsid w:val="008936F8"/>
    <w:rsid w:val="00896846"/>
    <w:rsid w:val="00897D01"/>
    <w:rsid w:val="008A1FA9"/>
    <w:rsid w:val="008C13E2"/>
    <w:rsid w:val="008E076C"/>
    <w:rsid w:val="008E7752"/>
    <w:rsid w:val="008F032C"/>
    <w:rsid w:val="008F15CE"/>
    <w:rsid w:val="008F764B"/>
    <w:rsid w:val="009033EA"/>
    <w:rsid w:val="00914DEA"/>
    <w:rsid w:val="009332D0"/>
    <w:rsid w:val="0096028A"/>
    <w:rsid w:val="009734DF"/>
    <w:rsid w:val="0097674B"/>
    <w:rsid w:val="009813AD"/>
    <w:rsid w:val="00994B0A"/>
    <w:rsid w:val="0099617D"/>
    <w:rsid w:val="009A4C6D"/>
    <w:rsid w:val="009A6EBE"/>
    <w:rsid w:val="009B28F2"/>
    <w:rsid w:val="009B64BB"/>
    <w:rsid w:val="009B66D0"/>
    <w:rsid w:val="009C7372"/>
    <w:rsid w:val="009D4EF3"/>
    <w:rsid w:val="009F6046"/>
    <w:rsid w:val="009F62DC"/>
    <w:rsid w:val="00A0089B"/>
    <w:rsid w:val="00A14251"/>
    <w:rsid w:val="00A20BCB"/>
    <w:rsid w:val="00A22781"/>
    <w:rsid w:val="00A22EEB"/>
    <w:rsid w:val="00A24667"/>
    <w:rsid w:val="00A2691F"/>
    <w:rsid w:val="00A361AB"/>
    <w:rsid w:val="00A4233F"/>
    <w:rsid w:val="00A45226"/>
    <w:rsid w:val="00A46E3B"/>
    <w:rsid w:val="00A475F3"/>
    <w:rsid w:val="00A5311C"/>
    <w:rsid w:val="00A53D26"/>
    <w:rsid w:val="00A648DD"/>
    <w:rsid w:val="00A718FC"/>
    <w:rsid w:val="00A72C8F"/>
    <w:rsid w:val="00A75B80"/>
    <w:rsid w:val="00A824FB"/>
    <w:rsid w:val="00A83A6F"/>
    <w:rsid w:val="00A95454"/>
    <w:rsid w:val="00AA765D"/>
    <w:rsid w:val="00AB562B"/>
    <w:rsid w:val="00AB67E5"/>
    <w:rsid w:val="00AB6B32"/>
    <w:rsid w:val="00AB6D64"/>
    <w:rsid w:val="00AC30DA"/>
    <w:rsid w:val="00AC787C"/>
    <w:rsid w:val="00AD5C2F"/>
    <w:rsid w:val="00B02E54"/>
    <w:rsid w:val="00B23070"/>
    <w:rsid w:val="00B340D7"/>
    <w:rsid w:val="00B430CE"/>
    <w:rsid w:val="00B44958"/>
    <w:rsid w:val="00B52309"/>
    <w:rsid w:val="00B561AE"/>
    <w:rsid w:val="00B60DC1"/>
    <w:rsid w:val="00B617CF"/>
    <w:rsid w:val="00B6623F"/>
    <w:rsid w:val="00B76014"/>
    <w:rsid w:val="00B8589C"/>
    <w:rsid w:val="00B90307"/>
    <w:rsid w:val="00B908EE"/>
    <w:rsid w:val="00B924E3"/>
    <w:rsid w:val="00BA47BF"/>
    <w:rsid w:val="00BB3648"/>
    <w:rsid w:val="00BB4DD0"/>
    <w:rsid w:val="00BC2044"/>
    <w:rsid w:val="00BC2E4D"/>
    <w:rsid w:val="00BD21E9"/>
    <w:rsid w:val="00BD2B70"/>
    <w:rsid w:val="00BD33E4"/>
    <w:rsid w:val="00BD3AD5"/>
    <w:rsid w:val="00BD3C89"/>
    <w:rsid w:val="00BD6AB7"/>
    <w:rsid w:val="00BD7C26"/>
    <w:rsid w:val="00BF5F64"/>
    <w:rsid w:val="00C11734"/>
    <w:rsid w:val="00C36BEB"/>
    <w:rsid w:val="00C55CBF"/>
    <w:rsid w:val="00C62818"/>
    <w:rsid w:val="00C82E3B"/>
    <w:rsid w:val="00CA2C6D"/>
    <w:rsid w:val="00CA39C1"/>
    <w:rsid w:val="00CA5544"/>
    <w:rsid w:val="00CA5717"/>
    <w:rsid w:val="00CC5F51"/>
    <w:rsid w:val="00CE164A"/>
    <w:rsid w:val="00CF37B0"/>
    <w:rsid w:val="00CF3B6B"/>
    <w:rsid w:val="00D019D0"/>
    <w:rsid w:val="00D13CF3"/>
    <w:rsid w:val="00D15384"/>
    <w:rsid w:val="00D241C8"/>
    <w:rsid w:val="00D27871"/>
    <w:rsid w:val="00D27A80"/>
    <w:rsid w:val="00D31F09"/>
    <w:rsid w:val="00D32DB5"/>
    <w:rsid w:val="00D34F0C"/>
    <w:rsid w:val="00D5078C"/>
    <w:rsid w:val="00D63E6A"/>
    <w:rsid w:val="00D65669"/>
    <w:rsid w:val="00D66052"/>
    <w:rsid w:val="00D7182D"/>
    <w:rsid w:val="00D748E9"/>
    <w:rsid w:val="00D74B48"/>
    <w:rsid w:val="00D81D09"/>
    <w:rsid w:val="00D875C4"/>
    <w:rsid w:val="00D93BD0"/>
    <w:rsid w:val="00DA0FF8"/>
    <w:rsid w:val="00DA25FD"/>
    <w:rsid w:val="00DA6701"/>
    <w:rsid w:val="00DA7DF2"/>
    <w:rsid w:val="00DB0E8D"/>
    <w:rsid w:val="00DB52D6"/>
    <w:rsid w:val="00DB6861"/>
    <w:rsid w:val="00DC65FC"/>
    <w:rsid w:val="00DC7613"/>
    <w:rsid w:val="00DC7BAD"/>
    <w:rsid w:val="00DD0D27"/>
    <w:rsid w:val="00DE5405"/>
    <w:rsid w:val="00DF2D3C"/>
    <w:rsid w:val="00DF3862"/>
    <w:rsid w:val="00DF5B6B"/>
    <w:rsid w:val="00E01180"/>
    <w:rsid w:val="00E03722"/>
    <w:rsid w:val="00E104A0"/>
    <w:rsid w:val="00E133FC"/>
    <w:rsid w:val="00E30653"/>
    <w:rsid w:val="00E3593A"/>
    <w:rsid w:val="00E4711B"/>
    <w:rsid w:val="00E47413"/>
    <w:rsid w:val="00E526CF"/>
    <w:rsid w:val="00E52BEE"/>
    <w:rsid w:val="00E537F9"/>
    <w:rsid w:val="00E552A4"/>
    <w:rsid w:val="00E559F8"/>
    <w:rsid w:val="00E60C66"/>
    <w:rsid w:val="00E7196D"/>
    <w:rsid w:val="00E739D5"/>
    <w:rsid w:val="00E86E97"/>
    <w:rsid w:val="00E9001C"/>
    <w:rsid w:val="00E975DA"/>
    <w:rsid w:val="00EA228F"/>
    <w:rsid w:val="00EA7798"/>
    <w:rsid w:val="00EB5F92"/>
    <w:rsid w:val="00EC4366"/>
    <w:rsid w:val="00EC671C"/>
    <w:rsid w:val="00ED680D"/>
    <w:rsid w:val="00EE32B1"/>
    <w:rsid w:val="00EF3C01"/>
    <w:rsid w:val="00EF5AEC"/>
    <w:rsid w:val="00F07B19"/>
    <w:rsid w:val="00F145A3"/>
    <w:rsid w:val="00F14614"/>
    <w:rsid w:val="00F2249D"/>
    <w:rsid w:val="00F23DFA"/>
    <w:rsid w:val="00F2508D"/>
    <w:rsid w:val="00F259A3"/>
    <w:rsid w:val="00F25E68"/>
    <w:rsid w:val="00F26951"/>
    <w:rsid w:val="00F34B30"/>
    <w:rsid w:val="00F34BC6"/>
    <w:rsid w:val="00F353C6"/>
    <w:rsid w:val="00F41FF2"/>
    <w:rsid w:val="00F4276B"/>
    <w:rsid w:val="00F4375D"/>
    <w:rsid w:val="00F50DA0"/>
    <w:rsid w:val="00F706E0"/>
    <w:rsid w:val="00F71CE6"/>
    <w:rsid w:val="00F768E1"/>
    <w:rsid w:val="00F866FC"/>
    <w:rsid w:val="00F94720"/>
    <w:rsid w:val="00FA768F"/>
    <w:rsid w:val="00FB4237"/>
    <w:rsid w:val="00FC0326"/>
    <w:rsid w:val="00FC0C42"/>
    <w:rsid w:val="00FC1058"/>
    <w:rsid w:val="00FC629C"/>
    <w:rsid w:val="00FD2BD5"/>
    <w:rsid w:val="00FD37CC"/>
    <w:rsid w:val="00FD7639"/>
    <w:rsid w:val="00FE1C7B"/>
    <w:rsid w:val="00FF417D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3AD"/>
    <w:pPr>
      <w:spacing w:line="36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FE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02FE1"/>
  </w:style>
  <w:style w:type="paragraph" w:styleId="a7">
    <w:name w:val="footer"/>
    <w:basedOn w:val="a"/>
    <w:link w:val="a8"/>
    <w:uiPriority w:val="99"/>
    <w:unhideWhenUsed/>
    <w:rsid w:val="00202F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02FE1"/>
  </w:style>
  <w:style w:type="character" w:styleId="a9">
    <w:name w:val="Hyperlink"/>
    <w:basedOn w:val="a0"/>
    <w:uiPriority w:val="99"/>
    <w:unhideWhenUsed/>
    <w:rsid w:val="0020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1736</Characters>
  <Application>Microsoft Office Word</Application>
  <DocSecurity>0</DocSecurity>
  <Lines>50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</cp:lastModifiedBy>
  <cp:revision>5</cp:revision>
  <dcterms:created xsi:type="dcterms:W3CDTF">2008-10-15T18:28:00Z</dcterms:created>
  <dcterms:modified xsi:type="dcterms:W3CDTF">2013-01-15T08:57:00Z</dcterms:modified>
</cp:coreProperties>
</file>