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56" w:rsidRPr="005D0856" w:rsidRDefault="005D0856" w:rsidP="005D0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5D0856">
        <w:rPr>
          <w:rFonts w:ascii="Times New Roman" w:eastAsia="Times New Roman" w:hAnsi="Times New Roman" w:cs="Times New Roman"/>
          <w:sz w:val="28"/>
          <w:szCs w:val="28"/>
        </w:rPr>
        <w:t>До 1980-х років Ігоря Калинця як поета мало хто знав в Україні. Суворі пермські концтабори та забайкальське заслання надовго відірвали його од рідної землі.</w:t>
      </w:r>
    </w:p>
    <w:p w:rsidR="005D0856" w:rsidRPr="005D0856" w:rsidRDefault="005D0856" w:rsidP="005D0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856">
        <w:rPr>
          <w:rFonts w:ascii="Times New Roman" w:eastAsia="Times New Roman" w:hAnsi="Times New Roman" w:cs="Times New Roman"/>
          <w:sz w:val="28"/>
          <w:szCs w:val="28"/>
        </w:rPr>
        <w:t>Ігор Миронович Калинець народився 9 липня 1939 р. в м. Ходорові на Львівщині в сім'ї службовця. У 1956 р. закінчив середню школу й вступив до Львівського університету ім. І. Франка. 1962 р., закінчивши українське відділення філологічного факультету Львівського університету, почав працювати в обласному архіві: спочатку архіваріусом, а згодом — старшим науковим співробітником.</w:t>
      </w:r>
    </w:p>
    <w:p w:rsidR="005D0856" w:rsidRPr="005D0856" w:rsidRDefault="005D0856" w:rsidP="005D0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856">
        <w:rPr>
          <w:rFonts w:ascii="Times New Roman" w:eastAsia="Times New Roman" w:hAnsi="Times New Roman" w:cs="Times New Roman"/>
          <w:sz w:val="28"/>
          <w:szCs w:val="28"/>
        </w:rPr>
        <w:t>Творчий доробок І. Калинця становить 17 поетичних збірок, що згруповані у двох циклах: «Пробуджена муза» (9 збірок) і «Невольнича муза» (8 збірок).</w:t>
      </w:r>
    </w:p>
    <w:p w:rsidR="005D0856" w:rsidRPr="005D0856" w:rsidRDefault="005D0856" w:rsidP="005D0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856">
        <w:rPr>
          <w:rFonts w:ascii="Times New Roman" w:eastAsia="Times New Roman" w:hAnsi="Times New Roman" w:cs="Times New Roman"/>
          <w:sz w:val="28"/>
          <w:szCs w:val="28"/>
        </w:rPr>
        <w:t>Перша збірка віршів поета «Вогонь Купала» побачила світ у видавництві «Молодь» 1966 року і була прихильно зустрінута критикою.</w:t>
      </w:r>
    </w:p>
    <w:p w:rsidR="005D0856" w:rsidRPr="005D0856" w:rsidRDefault="005D0856" w:rsidP="005D0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856">
        <w:rPr>
          <w:rFonts w:ascii="Times New Roman" w:eastAsia="Times New Roman" w:hAnsi="Times New Roman" w:cs="Times New Roman"/>
          <w:sz w:val="28"/>
          <w:szCs w:val="28"/>
        </w:rPr>
        <w:t>За громадянську непокору в тематиці віршів був репресований радянською владою: отримав 6 років суворих таборів і 3 роки заслання, які відбув на Північному Уралі та в Забайкаллі. В ув'язненні поет працював токарем і кочегаром. Після повернення із заслання був редактором журналу львівського обласного відділу Фонду культури. У 1991 р. у Варшаві вийшов перший том циклу «Пробуджена муза», а в США — другий том «Невольнича муза».</w:t>
      </w:r>
    </w:p>
    <w:p w:rsidR="005D0856" w:rsidRPr="005D0856" w:rsidRDefault="005D0856" w:rsidP="005D0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856">
        <w:rPr>
          <w:rFonts w:ascii="Times New Roman" w:eastAsia="Times New Roman" w:hAnsi="Times New Roman" w:cs="Times New Roman"/>
          <w:sz w:val="28"/>
          <w:szCs w:val="28"/>
        </w:rPr>
        <w:t>Автор двох томів-фоліантів, куди ввійшли сімнадцять збірок оригінальних поезій (перекладені іноземними мовами вірші склали три збірки), Ігор Калинець є почесним членом Міжнародного ПЕН-клубу, лауреатом літературної премії імені І. Франка (Чикаго, США, 1979). У 1992 році отримав премію імені В. Стуса, а за книжку вибраних поезій «Тринадцять аналогій» був удостоєний Національної премії України імені Т. Шевченка. Книжка «Слово триваюче» вийшла друком у Харкові в 1997 р.</w:t>
      </w:r>
    </w:p>
    <w:p w:rsidR="005D0856" w:rsidRPr="005D0856" w:rsidRDefault="005D0856" w:rsidP="005D0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856">
        <w:rPr>
          <w:rFonts w:ascii="Times New Roman" w:eastAsia="Times New Roman" w:hAnsi="Times New Roman" w:cs="Times New Roman"/>
          <w:sz w:val="28"/>
          <w:szCs w:val="28"/>
        </w:rPr>
        <w:t xml:space="preserve">У доробку поета чимало творів і для дітей, наприклад, «Книжечка для Дзвінки», видана в Києві в 1991 році. Дзвінка — це ім'я коханої видатного карпатського ватажка опришків Олекси Довбуша, пам'ять якого й досі </w:t>
      </w:r>
      <w:r w:rsidRPr="005D08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вшановують на Західній </w:t>
      </w:r>
      <w:bookmarkEnd w:id="0"/>
      <w:r w:rsidRPr="005D0856">
        <w:rPr>
          <w:rFonts w:ascii="Times New Roman" w:eastAsia="Times New Roman" w:hAnsi="Times New Roman" w:cs="Times New Roman"/>
          <w:sz w:val="28"/>
          <w:szCs w:val="28"/>
        </w:rPr>
        <w:t>Україні. Також ім'ям Дзвінка Ігор Калинець назвав свою доньку. Дружина Ігоря Калинця — відома українська поетеса Ірина Калинець.</w:t>
      </w:r>
    </w:p>
    <w:p w:rsidR="005D0856" w:rsidRPr="005D0856" w:rsidRDefault="005D0856" w:rsidP="005D0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856">
        <w:rPr>
          <w:rFonts w:ascii="Times New Roman" w:eastAsia="Times New Roman" w:hAnsi="Times New Roman" w:cs="Times New Roman"/>
          <w:sz w:val="28"/>
          <w:szCs w:val="28"/>
        </w:rPr>
        <w:t>У поезії «Писанки» поет змальовує образ найдорожчої для кожного людини — мами. А в першій книжечці для Дзвінки — «Дивосвіт» — автор оживлює образи Стежечки, Блискавки, Веселки, Диму тощо, примушуючи читача замилуватись красою природи і пробудити любов до неї.</w:t>
      </w:r>
    </w:p>
    <w:p w:rsidR="005D0856" w:rsidRPr="005D0856" w:rsidRDefault="005D0856" w:rsidP="005D0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856">
        <w:rPr>
          <w:rFonts w:ascii="Times New Roman" w:eastAsia="Times New Roman" w:hAnsi="Times New Roman" w:cs="Times New Roman"/>
          <w:sz w:val="28"/>
          <w:szCs w:val="28"/>
        </w:rPr>
        <w:t>Займається поет і перекладами художньої літератури, зокрема з польської мови.</w:t>
      </w:r>
    </w:p>
    <w:p w:rsidR="005D0856" w:rsidRPr="005D0856" w:rsidRDefault="005D0856" w:rsidP="005D08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856">
        <w:rPr>
          <w:rFonts w:ascii="Times New Roman" w:eastAsia="Times New Roman" w:hAnsi="Times New Roman" w:cs="Times New Roman"/>
          <w:sz w:val="28"/>
          <w:szCs w:val="28"/>
        </w:rPr>
        <w:t>За визначні заслуги в утвердженні національної ідеї, широку пропаганду українського слова 2005 року відомому поетові та громадському діячеві Ігореві Калинцю було присвоєно звання почесного громадянина Львова.</w:t>
      </w:r>
    </w:p>
    <w:p w:rsidR="003262E9" w:rsidRPr="005D0856" w:rsidRDefault="003262E9" w:rsidP="005D0856">
      <w:pPr>
        <w:spacing w:line="360" w:lineRule="auto"/>
        <w:rPr>
          <w:sz w:val="28"/>
          <w:szCs w:val="28"/>
        </w:rPr>
      </w:pPr>
    </w:p>
    <w:sectPr w:rsidR="003262E9" w:rsidRPr="005D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4E1" w:rsidRDefault="00D324E1" w:rsidP="00D324E1">
      <w:pPr>
        <w:spacing w:after="0" w:line="240" w:lineRule="auto"/>
      </w:pPr>
      <w:r>
        <w:separator/>
      </w:r>
    </w:p>
  </w:endnote>
  <w:endnote w:type="continuationSeparator" w:id="0">
    <w:p w:rsidR="00D324E1" w:rsidRDefault="00D324E1" w:rsidP="00D3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4E1" w:rsidRDefault="00D324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4E1" w:rsidRDefault="00D324E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4E1" w:rsidRDefault="00D324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4E1" w:rsidRDefault="00D324E1" w:rsidP="00D324E1">
      <w:pPr>
        <w:spacing w:after="0" w:line="240" w:lineRule="auto"/>
      </w:pPr>
      <w:r>
        <w:separator/>
      </w:r>
    </w:p>
  </w:footnote>
  <w:footnote w:type="continuationSeparator" w:id="0">
    <w:p w:rsidR="00D324E1" w:rsidRDefault="00D324E1" w:rsidP="00D32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4E1" w:rsidRDefault="00D324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4E1" w:rsidRPr="00D324E1" w:rsidRDefault="00D324E1" w:rsidP="00D324E1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D324E1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D324E1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4E1" w:rsidRDefault="00D324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0856"/>
    <w:rsid w:val="003262E9"/>
    <w:rsid w:val="005D0856"/>
    <w:rsid w:val="00D3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324E1"/>
  </w:style>
  <w:style w:type="paragraph" w:styleId="a5">
    <w:name w:val="footer"/>
    <w:basedOn w:val="a"/>
    <w:link w:val="a6"/>
    <w:uiPriority w:val="99"/>
    <w:unhideWhenUsed/>
    <w:rsid w:val="00D32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324E1"/>
  </w:style>
  <w:style w:type="character" w:styleId="a7">
    <w:name w:val="Hyperlink"/>
    <w:basedOn w:val="a0"/>
    <w:uiPriority w:val="99"/>
    <w:unhideWhenUsed/>
    <w:rsid w:val="00D324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2242</Characters>
  <Application>Microsoft Office Word</Application>
  <DocSecurity>0</DocSecurity>
  <Lines>42</Lines>
  <Paragraphs>10</Paragraphs>
  <ScaleCrop>false</ScaleCrop>
  <Company>SamForum.ws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Ivan</cp:lastModifiedBy>
  <cp:revision>3</cp:revision>
  <dcterms:created xsi:type="dcterms:W3CDTF">2011-05-16T13:16:00Z</dcterms:created>
  <dcterms:modified xsi:type="dcterms:W3CDTF">2013-03-31T21:19:00Z</dcterms:modified>
</cp:coreProperties>
</file>