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D9" w:rsidRPr="004D4DD9" w:rsidRDefault="004D4DD9" w:rsidP="004D4DD9">
      <w:pPr>
        <w:pStyle w:val="a3"/>
        <w:rPr>
          <w:b/>
        </w:rPr>
      </w:pPr>
      <w:bookmarkStart w:id="0" w:name="_GoBack"/>
      <w:r w:rsidRPr="004D4DD9">
        <w:rPr>
          <w:b/>
        </w:rPr>
        <w:t>В митному союзі з Росією Україна щорічно втрачатиме мільярд доларів</w:t>
      </w:r>
      <w:r w:rsidRPr="004D4DD9">
        <w:rPr>
          <w:b/>
        </w:rPr>
        <w:br/>
      </w:r>
    </w:p>
    <w:p w:rsidR="004D4DD9" w:rsidRDefault="004D4DD9" w:rsidP="004D4DD9">
      <w:pPr>
        <w:pStyle w:val="a3"/>
      </w:pPr>
      <w:r>
        <w:t>Щорічні втрати бюджету України від участі країни в митному союзі у рамках Єдиного економічного простору складуть близько мільярда доларів, заявив екс-міністр фінансів Віктор Пинзеник. "Як відомо, є два податкових органи - Митниця і Податкова. Перша збирає податки на кордонах, друга - всередині країни. У звичних нам умовах сторона, яка продає, звільняє свій експорт від ПДВ, оподатковується імпорт. У митному союзі імпорт не оподатковується. А тепер подивимося на україно-російські стосунки. Росія продає нам на 5 мільярдів доларів більше, ніж ми їй. Тобто, митний союз означає для України щорічні втрати бюджету 1 мільярда доларів. Це ті доходи, що зараз збираються на території України. В митному союзі з наших кишень вони йтимуть у бюджет іншої країни" - підрахував Пинзеник. По його словам, неефективність роботи Митного союзу можливо також прослідкувати на прикладі нафтового конфлікту між Росією та Білоруссю. "Якщо у когось є ілюзії, що не буде мит у торгівлі, то нехай подивиться на Білорусь, яка судиться з Росією за мита на нафтопродукти. Тобто, це співробітництво в односторонньому порядку", - вважає колишній міністр. Пинзеник відмітив, що для України більш вигідним для збуту продукції є ринок Європейського союзу. "Минулого року ми експортували до Європи товарів на 10,3 мільярди доларів. Це майже нічого, враховуючи масштаби європейського ринку. Тому з точки зору економіки, робочих місць та доходів громадян нам дуже важливо, аби для нас цей ринок відкрили. І в цьому сенсі справжнім проривом для нас є приєднання до зони вільної торгівлі з ЄС. Це не означає, що нам треба втратити російський ринок, в жодному разі. Але з точки зору перспектив відкриття європейського ринку для нас на порядок ефективніше, ніж ринки інших країн. Митний союз і зона вільної торгівлі - речі несумісні", - заявив Пинзеник. Нагадаємо, 5 березня прем’єр-міністр Росії Володимир Путін на зустрічі з президентом Віктором Януковичем у Москві закликав Україну вступити в Митний союз у рамках ЄЕП. Вчора Верховна рада відмовилася провести 21 квітня парламентські слухання про перспективи вступу України в митний союз у рамках Єдиного Економічного Простору, що створюється Росією, Білоруссю і Казахстаном.За відповідний проект постанови №6162 проголосували 218 депутатів за мінімально необхідних 226.</w:t>
      </w:r>
      <w:r>
        <w:br/>
        <w:t xml:space="preserve">Більше читайте тут: </w:t>
      </w:r>
      <w:hyperlink r:id="rId7" w:history="1">
        <w:r>
          <w:rPr>
            <w:rStyle w:val="a4"/>
          </w:rPr>
          <w:t>http://tsn.ua/groshi/v-mitnomu-soyuzi-z-rosiyeyu-ukrayina-shchorichno-vtrachatime-milyard-dolariv.html</w:t>
        </w:r>
      </w:hyperlink>
    </w:p>
    <w:bookmarkEnd w:id="0"/>
    <w:p w:rsidR="003271DD" w:rsidRDefault="003271DD"/>
    <w:sectPr w:rsidR="003271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6FD" w:rsidRDefault="004556FD" w:rsidP="004556FD">
      <w:pPr>
        <w:spacing w:after="0" w:line="240" w:lineRule="auto"/>
      </w:pPr>
      <w:r>
        <w:separator/>
      </w:r>
    </w:p>
  </w:endnote>
  <w:endnote w:type="continuationSeparator" w:id="0">
    <w:p w:rsidR="004556FD" w:rsidRDefault="004556FD" w:rsidP="0045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FD" w:rsidRDefault="004556F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FD" w:rsidRDefault="004556F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FD" w:rsidRDefault="004556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6FD" w:rsidRDefault="004556FD" w:rsidP="004556FD">
      <w:pPr>
        <w:spacing w:after="0" w:line="240" w:lineRule="auto"/>
      </w:pPr>
      <w:r>
        <w:separator/>
      </w:r>
    </w:p>
  </w:footnote>
  <w:footnote w:type="continuationSeparator" w:id="0">
    <w:p w:rsidR="004556FD" w:rsidRDefault="004556FD" w:rsidP="00455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FD" w:rsidRDefault="004556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FD" w:rsidRPr="004556FD" w:rsidRDefault="004556FD" w:rsidP="004556FD">
    <w:pPr>
      <w:pStyle w:val="a5"/>
      <w:jc w:val="center"/>
      <w:rPr>
        <w:rFonts w:ascii="Tahoma" w:hAnsi="Tahoma"/>
        <w:b/>
        <w:color w:val="B3B3B3"/>
        <w:sz w:val="14"/>
      </w:rPr>
    </w:pPr>
    <w:hyperlink r:id="rId1" w:history="1">
      <w:r w:rsidRPr="004556FD">
        <w:rPr>
          <w:rStyle w:val="a4"/>
          <w:rFonts w:ascii="Tahoma" w:hAnsi="Tahoma"/>
          <w:b/>
          <w:color w:val="B3B3B3"/>
          <w:sz w:val="14"/>
        </w:rPr>
        <w:t>http://antibotan.com/</w:t>
      </w:r>
    </w:hyperlink>
    <w:r w:rsidRPr="004556FD">
      <w:rPr>
        <w:rFonts w:ascii="Tahoma" w:hAnsi="Tahoma"/>
        <w:b/>
        <w:color w:val="B3B3B3"/>
        <w:sz w:val="14"/>
      </w:rPr>
      <w:t xml:space="preserve"> - Всеукраїнський студентський архів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FD" w:rsidRDefault="004556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FA"/>
    <w:rsid w:val="003271DD"/>
    <w:rsid w:val="004556FD"/>
    <w:rsid w:val="004D4DD9"/>
    <w:rsid w:val="00BE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4D4DD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5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556FD"/>
  </w:style>
  <w:style w:type="paragraph" w:styleId="a7">
    <w:name w:val="footer"/>
    <w:basedOn w:val="a"/>
    <w:link w:val="a8"/>
    <w:uiPriority w:val="99"/>
    <w:unhideWhenUsed/>
    <w:rsid w:val="0045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55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4D4DD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5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556FD"/>
  </w:style>
  <w:style w:type="paragraph" w:styleId="a7">
    <w:name w:val="footer"/>
    <w:basedOn w:val="a"/>
    <w:link w:val="a8"/>
    <w:uiPriority w:val="99"/>
    <w:unhideWhenUsed/>
    <w:rsid w:val="0045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55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tsn.ua/groshi/v-mitnomu-soyuzi-z-rosiyeyu-ukrayina-shchorichno-vtrachatime-milyard-dolariv.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antibota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2129</Characters>
  <Application>Microsoft Office Word</Application>
  <DocSecurity>0</DocSecurity>
  <Lines>31</Lines>
  <Paragraphs>2</Paragraphs>
  <ScaleCrop>false</ScaleCrop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</dc:creator>
  <cp:keywords/>
  <dc:description/>
  <cp:lastModifiedBy>Ivan</cp:lastModifiedBy>
  <cp:revision>4</cp:revision>
  <dcterms:created xsi:type="dcterms:W3CDTF">2012-03-20T16:45:00Z</dcterms:created>
  <dcterms:modified xsi:type="dcterms:W3CDTF">2013-02-21T08:42:00Z</dcterms:modified>
</cp:coreProperties>
</file>