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16" w:rsidRDefault="00CE23A6">
      <w:pPr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</w:rPr>
        <w:t>Даний при</w:t>
      </w:r>
      <w:r>
        <w:rPr>
          <w:sz w:val="28"/>
          <w:szCs w:val="28"/>
          <w:lang w:val="uk-UA"/>
        </w:rPr>
        <w:t>стрій можна використовувати як</w:t>
      </w:r>
      <w:r w:rsidR="00707CD8">
        <w:rPr>
          <w:sz w:val="28"/>
          <w:szCs w:val="28"/>
          <w:lang w:val="uk-UA"/>
        </w:rPr>
        <w:t xml:space="preserve"> сате</w:t>
      </w:r>
      <w:r>
        <w:rPr>
          <w:sz w:val="28"/>
          <w:szCs w:val="28"/>
          <w:lang w:val="uk-UA"/>
        </w:rPr>
        <w:t>літарну антен</w:t>
      </w:r>
      <w:r w:rsidR="00707CD8">
        <w:rPr>
          <w:sz w:val="28"/>
          <w:szCs w:val="28"/>
          <w:lang w:val="uk-UA"/>
        </w:rPr>
        <w:t>у. Щоб реалізувати дану систему потрібно</w:t>
      </w:r>
      <w:r>
        <w:rPr>
          <w:sz w:val="28"/>
          <w:szCs w:val="28"/>
          <w:lang w:val="uk-UA"/>
        </w:rPr>
        <w:t xml:space="preserve"> </w:t>
      </w:r>
      <w:r w:rsidR="00707CD8">
        <w:rPr>
          <w:sz w:val="28"/>
          <w:szCs w:val="28"/>
          <w:lang w:val="uk-UA"/>
        </w:rPr>
        <w:t>спроектувати</w:t>
      </w:r>
      <w:r>
        <w:rPr>
          <w:sz w:val="28"/>
          <w:szCs w:val="28"/>
          <w:lang w:val="uk-UA"/>
        </w:rPr>
        <w:t xml:space="preserve"> д</w:t>
      </w:r>
      <w:r w:rsidR="00707CD8">
        <w:rPr>
          <w:sz w:val="28"/>
          <w:szCs w:val="28"/>
          <w:lang w:val="uk-UA"/>
        </w:rPr>
        <w:t>ля</w:t>
      </w:r>
      <w:r>
        <w:rPr>
          <w:sz w:val="28"/>
          <w:szCs w:val="28"/>
          <w:lang w:val="uk-UA"/>
        </w:rPr>
        <w:t xml:space="preserve"> даного пристрою антену,</w:t>
      </w:r>
      <w:r w:rsidR="00707CD8">
        <w:rPr>
          <w:sz w:val="28"/>
          <w:szCs w:val="28"/>
          <w:lang w:val="uk-UA"/>
        </w:rPr>
        <w:t xml:space="preserve"> або використати вже існуючий зразок, </w:t>
      </w:r>
      <w:r>
        <w:rPr>
          <w:sz w:val="28"/>
          <w:szCs w:val="28"/>
          <w:lang w:val="uk-UA"/>
        </w:rPr>
        <w:t>а також до нього потрібно додати датчик, як</w:t>
      </w:r>
      <w:r w:rsidR="00707CD8">
        <w:rPr>
          <w:sz w:val="28"/>
          <w:szCs w:val="28"/>
          <w:lang w:val="uk-UA"/>
        </w:rPr>
        <w:t>ий буде визначати кут повороту</w:t>
      </w:r>
      <w:r>
        <w:rPr>
          <w:sz w:val="28"/>
          <w:szCs w:val="28"/>
          <w:lang w:val="uk-UA"/>
        </w:rPr>
        <w:t xml:space="preserve"> антени по </w:t>
      </w:r>
      <w:r w:rsidR="00707CD8">
        <w:rPr>
          <w:sz w:val="28"/>
          <w:szCs w:val="28"/>
          <w:lang w:val="uk-UA"/>
        </w:rPr>
        <w:t>горизонталі і вертикалі</w:t>
      </w:r>
      <w:r>
        <w:rPr>
          <w:sz w:val="28"/>
          <w:szCs w:val="28"/>
          <w:lang w:val="uk-UA"/>
        </w:rPr>
        <w:t>,</w:t>
      </w:r>
      <w:r w:rsidR="00707C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з</w:t>
      </w:r>
      <w:r w:rsidRPr="00CE23A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єднати цей пристрій безпосередньо з тюн</w:t>
      </w:r>
      <w:r w:rsidR="00707CD8">
        <w:rPr>
          <w:sz w:val="28"/>
          <w:szCs w:val="28"/>
          <w:lang w:val="uk-UA"/>
        </w:rPr>
        <w:t>ером за допомогою якого будуть транслюватись всі канали, які знаходяться в частотному діапазоні антени</w:t>
      </w:r>
      <w:r>
        <w:rPr>
          <w:sz w:val="28"/>
          <w:szCs w:val="28"/>
          <w:lang w:val="uk-UA"/>
        </w:rPr>
        <w:t>. Пристрій з тюнером можна з</w:t>
      </w:r>
      <w:r w:rsidRPr="00CE23A6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єднати </w:t>
      </w:r>
      <w:r w:rsidR="00707CD8">
        <w:rPr>
          <w:sz w:val="28"/>
          <w:szCs w:val="28"/>
          <w:lang w:val="uk-UA"/>
        </w:rPr>
        <w:t xml:space="preserve">за допомогою кабеля, або через безпровідну мережу, наприклад </w:t>
      </w:r>
      <w:r w:rsidR="00707CD8">
        <w:rPr>
          <w:sz w:val="28"/>
          <w:szCs w:val="28"/>
          <w:lang w:val="en-US"/>
        </w:rPr>
        <w:t>wi</w:t>
      </w:r>
      <w:r w:rsidR="00707CD8" w:rsidRPr="00707CD8">
        <w:rPr>
          <w:sz w:val="28"/>
          <w:szCs w:val="28"/>
        </w:rPr>
        <w:t>-</w:t>
      </w:r>
      <w:r w:rsidR="00707CD8">
        <w:rPr>
          <w:sz w:val="28"/>
          <w:szCs w:val="28"/>
          <w:lang w:val="en-US"/>
        </w:rPr>
        <w:t>fi</w:t>
      </w:r>
      <w:r w:rsidR="00707CD8" w:rsidRPr="00707CD8">
        <w:rPr>
          <w:sz w:val="28"/>
          <w:szCs w:val="28"/>
        </w:rPr>
        <w:t>.</w:t>
      </w:r>
      <w:r w:rsidR="00707CD8">
        <w:rPr>
          <w:sz w:val="28"/>
          <w:szCs w:val="28"/>
          <w:lang w:val="uk-UA"/>
        </w:rPr>
        <w:t xml:space="preserve"> Також потрібно розробити систему для контролю повороту антени, який працюватиме в двох режимах: автоматичному (налаштовуватись на сигнал від супутника) і ручному(здійснювати рух у відповідності до команд користувача).</w:t>
      </w:r>
    </w:p>
    <w:p w:rsidR="005F1116" w:rsidRDefault="005F1116">
      <w:pPr>
        <w:rPr>
          <w:sz w:val="28"/>
          <w:szCs w:val="28"/>
          <w:lang w:val="uk-UA"/>
        </w:rPr>
      </w:pPr>
    </w:p>
    <w:p w:rsidR="004E2488" w:rsidRPr="00707CD8" w:rsidRDefault="00707C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End w:id="0"/>
    </w:p>
    <w:sectPr w:rsidR="004E2488" w:rsidRPr="00707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A2" w:rsidRDefault="00FC7AA2" w:rsidP="00FC7AA2">
      <w:pPr>
        <w:spacing w:after="0" w:line="240" w:lineRule="auto"/>
      </w:pPr>
      <w:r>
        <w:separator/>
      </w:r>
    </w:p>
  </w:endnote>
  <w:endnote w:type="continuationSeparator" w:id="0">
    <w:p w:rsidR="00FC7AA2" w:rsidRDefault="00FC7AA2" w:rsidP="00FC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AA2" w:rsidRDefault="00FC7A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AA2" w:rsidRDefault="00FC7A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AA2" w:rsidRDefault="00FC7A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A2" w:rsidRDefault="00FC7AA2" w:rsidP="00FC7AA2">
      <w:pPr>
        <w:spacing w:after="0" w:line="240" w:lineRule="auto"/>
      </w:pPr>
      <w:r>
        <w:separator/>
      </w:r>
    </w:p>
  </w:footnote>
  <w:footnote w:type="continuationSeparator" w:id="0">
    <w:p w:rsidR="00FC7AA2" w:rsidRDefault="00FC7AA2" w:rsidP="00FC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AA2" w:rsidRDefault="00FC7A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AA2" w:rsidRPr="00FC7AA2" w:rsidRDefault="00FC7AA2" w:rsidP="00FC7AA2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FC7AA2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FC7AA2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AA2" w:rsidRDefault="00FC7A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A6"/>
    <w:rsid w:val="004E2488"/>
    <w:rsid w:val="005F1116"/>
    <w:rsid w:val="00707CD8"/>
    <w:rsid w:val="00CE23A6"/>
    <w:rsid w:val="00F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7AA2"/>
  </w:style>
  <w:style w:type="paragraph" w:styleId="a5">
    <w:name w:val="footer"/>
    <w:basedOn w:val="a"/>
    <w:link w:val="a6"/>
    <w:uiPriority w:val="99"/>
    <w:unhideWhenUsed/>
    <w:rsid w:val="00FC7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7AA2"/>
  </w:style>
  <w:style w:type="character" w:styleId="a7">
    <w:name w:val="Hyperlink"/>
    <w:basedOn w:val="a0"/>
    <w:uiPriority w:val="99"/>
    <w:unhideWhenUsed/>
    <w:rsid w:val="00FC7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7AA2"/>
  </w:style>
  <w:style w:type="paragraph" w:styleId="a5">
    <w:name w:val="footer"/>
    <w:basedOn w:val="a"/>
    <w:link w:val="a6"/>
    <w:uiPriority w:val="99"/>
    <w:unhideWhenUsed/>
    <w:rsid w:val="00FC7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7AA2"/>
  </w:style>
  <w:style w:type="character" w:styleId="a7">
    <w:name w:val="Hyperlink"/>
    <w:basedOn w:val="a0"/>
    <w:uiPriority w:val="99"/>
    <w:unhideWhenUsed/>
    <w:rsid w:val="00FC7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652</Characters>
  <Application>Microsoft Office Word</Application>
  <DocSecurity>0</DocSecurity>
  <Lines>13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</dc:creator>
  <cp:lastModifiedBy>Ivan</cp:lastModifiedBy>
  <cp:revision>2</cp:revision>
  <dcterms:created xsi:type="dcterms:W3CDTF">2011-05-04T07:31:00Z</dcterms:created>
  <dcterms:modified xsi:type="dcterms:W3CDTF">2012-11-29T14:36:00Z</dcterms:modified>
</cp:coreProperties>
</file>