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Актуальність вивчення проблеми молоді, її освіти, виховання, соціального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становлення, участі у суспільному житті перебувають у центрі уваги і на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стику різних наук. Соціологія відносить їх до найважливіших. Зважаючи на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те, що соціальний портрет молоді формується під впливом різноманітних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суспільно-політичних і соціальних чинників, соціологія виявляє інтерес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до того, яку роль відіграватимуть для молоді певні соціальні цінності,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 xml:space="preserve">норми моралі, традиції тощо. Цими ж питаннями переймається </w:t>
      </w:r>
      <w:proofErr w:type="spellStart"/>
      <w:r w:rsidRPr="00E70889">
        <w:rPr>
          <w:rFonts w:ascii="Times New Roman" w:hAnsi="Times New Roman" w:cs="Times New Roman"/>
          <w:sz w:val="16"/>
          <w:szCs w:val="16"/>
        </w:rPr>
        <w:t>ювентологія</w:t>
      </w:r>
      <w:proofErr w:type="spellEnd"/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(наука про різноманітні особливості молоді) — складова сучасної науки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E70889">
        <w:rPr>
          <w:rFonts w:ascii="Times New Roman" w:hAnsi="Times New Roman" w:cs="Times New Roman"/>
          <w:sz w:val="16"/>
          <w:szCs w:val="16"/>
        </w:rPr>
        <w:t>про людину.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Соціальне самопочуття молоді є одним з головних показників розвитку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суспільства, а проблема формування її свідомості — однією з провідних у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соціології. Для того щоб формування молоді відбувалося адекватно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суспільним процесам, необхідно визначити її роль і місце в суспільстві,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з'ясувати її труднощі та проблеми. Серед них є традиційні — кохання,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дружба, пошуки сенсу життя, створення сім'ї тощо. Вирішення багатьох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проблем залежить від факторів соціального життя. Йдеться про вибір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професії, життєвого шляху, самовизначення, професійну мобільність тощо.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Не менш актуальними є здоров я, освіта молоді, спілкування її з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E70889">
        <w:rPr>
          <w:rFonts w:ascii="Times New Roman" w:hAnsi="Times New Roman" w:cs="Times New Roman"/>
          <w:sz w:val="16"/>
          <w:szCs w:val="16"/>
        </w:rPr>
        <w:t>дорослими й однолітками.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Вивчаючи молодіжні проблеми, неможливо обходитися простим констатуванням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позитивних чи тривожних фактів життєдіяльності молодих людей. Потрібен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глибокий системний аналіз буття молоді, чим і покликана займатися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соціологія молоді.</w:t>
      </w:r>
    </w:p>
    <w:p w:rsidR="009C7274" w:rsidRPr="00E70889" w:rsidRDefault="009C7274" w:rsidP="009C7274">
      <w:pPr>
        <w:rPr>
          <w:rFonts w:ascii="Times New Roman" w:hAnsi="Times New Roman" w:cs="Times New Roman"/>
          <w:sz w:val="16"/>
          <w:szCs w:val="16"/>
        </w:rPr>
      </w:pP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Актуальність вивчення проблеми молоді, її освіти, виховання, соціального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становлення, участі у суспільному житті перебувають у центрі уваги і на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стику різних наук. Соціологія відносить їх до найважливіших. Зважаючи на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те, що соціальний портрет молоді формується під впливом різноманітних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суспільно-політичних і соціальних чинників, соціологія виявляє інтерес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до того, яку роль відіграватимуть для молоді певні соціальні цінності,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 xml:space="preserve">норми моралі, традиції тощо. Цими ж питаннями переймається </w:t>
      </w:r>
      <w:proofErr w:type="spellStart"/>
      <w:r w:rsidRPr="00E70889">
        <w:rPr>
          <w:rFonts w:ascii="Times New Roman" w:hAnsi="Times New Roman" w:cs="Times New Roman"/>
          <w:sz w:val="16"/>
          <w:szCs w:val="16"/>
        </w:rPr>
        <w:t>ювентологія</w:t>
      </w:r>
      <w:proofErr w:type="spellEnd"/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(наука про різноманітні особливості молоді) — складова сучасної науки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про людину.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Соціальне самопочуття молоді є одним з головних показників розвитку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суспільства, а проблема формування її свідомості — однією з провідних у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соціології. Для того щоб формування молоді відбувалося адекватно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суспільним процесам, необхідно визначити її роль і місце в суспільстві,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lastRenderedPageBreak/>
        <w:t>з'ясувати її труднощі та проблеми. Серед них є традиційні — кохання,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дружба, пошуки сенсу життя, створення сім'ї тощо. Вирішення багатьох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проблем залежить від факторів соціального життя. Йдеться про вибір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професії, життєвого шляху, самовизначення, професійну мобільність тощо.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Не менш актуальними є здоров я, освіта молоді, спілкування її з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дорослими й однолітками.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Вивчаючи молодіжні проблеми, неможливо обходитися простим констатуванням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позитивних чи тривожних фактів життєдіяльності молодих людей. Потрібен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глибокий системний аналіз буття молоді, чим і покликана займатися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соціологія молоді.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І. ТЕОРЕТИЧНА ЧАСТИНА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1. Психолого-педагогічні проблеми у молодіжному середовищі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Соціологія молоді — галузь соціології, яка досліджує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соціально-демографічну спільність суспільства, що перебуває в процесі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переходу від дитинства до дорослого життя і переживає стан сімейної та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E70889">
        <w:rPr>
          <w:rFonts w:ascii="Times New Roman" w:hAnsi="Times New Roman" w:cs="Times New Roman"/>
          <w:sz w:val="16"/>
          <w:szCs w:val="16"/>
        </w:rPr>
        <w:t>позасімейної</w:t>
      </w:r>
      <w:proofErr w:type="spellEnd"/>
      <w:r w:rsidRPr="00E70889">
        <w:rPr>
          <w:rFonts w:ascii="Times New Roman" w:hAnsi="Times New Roman" w:cs="Times New Roman"/>
          <w:sz w:val="16"/>
          <w:szCs w:val="16"/>
        </w:rPr>
        <w:t xml:space="preserve"> соціалізації, </w:t>
      </w:r>
      <w:proofErr w:type="spellStart"/>
      <w:r w:rsidRPr="00E70889">
        <w:rPr>
          <w:rFonts w:ascii="Times New Roman" w:hAnsi="Times New Roman" w:cs="Times New Roman"/>
          <w:sz w:val="16"/>
          <w:szCs w:val="16"/>
        </w:rPr>
        <w:t>інтерналізації</w:t>
      </w:r>
      <w:proofErr w:type="spellEnd"/>
      <w:r w:rsidRPr="00E70889">
        <w:rPr>
          <w:rFonts w:ascii="Times New Roman" w:hAnsi="Times New Roman" w:cs="Times New Roman"/>
          <w:sz w:val="16"/>
          <w:szCs w:val="16"/>
        </w:rPr>
        <w:t xml:space="preserve"> норм і цінностей, творення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соціальних і професійних очікувань, ролей, статусу.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Соціологія молоді не тільки запозичує здобуті ними знання, а й інтегрує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їх у цілісну систему, завдяки чому перебирає на себе функції цілісного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системного аналізу молодого покоління у соціальній структурі,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політичному, економічному, соціальному й духовному житті суспільства.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Сучасні суспільні процеси різко змінили соціальне, матеріальне і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політичне становище молоді, тому поняття, що характеризували молодь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колишнього суспільства («соціальний портрет молоді», категорії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 xml:space="preserve">(«потреби», «поведінка», «діяльність»), потребують </w:t>
      </w:r>
      <w:proofErr w:type="spellStart"/>
      <w:r w:rsidRPr="00E70889">
        <w:rPr>
          <w:rFonts w:ascii="Times New Roman" w:hAnsi="Times New Roman" w:cs="Times New Roman"/>
          <w:sz w:val="16"/>
          <w:szCs w:val="16"/>
        </w:rPr>
        <w:t>су-їасного</w:t>
      </w:r>
      <w:proofErr w:type="spellEnd"/>
      <w:r w:rsidRPr="00E70889">
        <w:rPr>
          <w:rFonts w:ascii="Times New Roman" w:hAnsi="Times New Roman" w:cs="Times New Roman"/>
          <w:sz w:val="16"/>
          <w:szCs w:val="16"/>
        </w:rPr>
        <w:t xml:space="preserve"> аналізу,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переосмислення та уточнення.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Останнім часом загострилося чимало молодіжних проблем, серед яких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найголовнішими є: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— низький рівень життя, безробіття і значна економічна та соціальна</w:t>
      </w:r>
    </w:p>
    <w:p w:rsidR="00E70889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залежність від батьків;</w:t>
      </w:r>
    </w:p>
    <w:p w:rsidR="009C7274" w:rsidRPr="00E70889" w:rsidRDefault="00E70889" w:rsidP="00E70889">
      <w:pPr>
        <w:rPr>
          <w:rFonts w:ascii="Times New Roman" w:hAnsi="Times New Roman" w:cs="Times New Roman"/>
          <w:sz w:val="16"/>
          <w:szCs w:val="16"/>
        </w:rPr>
      </w:pPr>
      <w:r w:rsidRPr="00E70889">
        <w:rPr>
          <w:rFonts w:ascii="Times New Roman" w:hAnsi="Times New Roman" w:cs="Times New Roman"/>
          <w:sz w:val="16"/>
          <w:szCs w:val="16"/>
        </w:rPr>
        <w:t>— шлюбно-сімейні проблеми (високий рівень розлучень, сімейних</w:t>
      </w:r>
      <w:r w:rsidR="009C7274" w:rsidRPr="00E70889">
        <w:rPr>
          <w:rFonts w:ascii="Times New Roman" w:hAnsi="Times New Roman" w:cs="Times New Roman"/>
          <w:sz w:val="16"/>
          <w:szCs w:val="16"/>
        </w:rPr>
        <w:br w:type="page"/>
      </w:r>
      <w:bookmarkStart w:id="0" w:name="_GoBack"/>
      <w:bookmarkEnd w:id="0"/>
    </w:p>
    <w:sectPr w:rsidR="009C7274" w:rsidRPr="00E708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4"/>
    <w:rsid w:val="009C7274"/>
    <w:rsid w:val="00A4340F"/>
    <w:rsid w:val="00E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2011-03-08T11:35:00Z</cp:lastPrinted>
  <dcterms:created xsi:type="dcterms:W3CDTF">2011-03-08T00:00:00Z</dcterms:created>
  <dcterms:modified xsi:type="dcterms:W3CDTF">2011-03-08T11:36:00Z</dcterms:modified>
</cp:coreProperties>
</file>