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35" w:rsidRPr="00977526" w:rsidRDefault="00D81635" w:rsidP="002500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775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Мета роботи</w:t>
      </w:r>
      <w:r w:rsidR="00307F2C"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вивчення принципу дії, зняття характеристик і визначення основних параметрів польового транзистора з керованим </w:t>
      </w:r>
      <w:r w:rsidRPr="009775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п-р </w:t>
      </w:r>
      <w:r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переходом.</w:t>
      </w:r>
    </w:p>
    <w:p w:rsidR="00081ABF" w:rsidRPr="00977526" w:rsidRDefault="00081ABF" w:rsidP="00081A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</w:p>
    <w:p w:rsidR="00307F2C" w:rsidRPr="00977526" w:rsidRDefault="00307F2C" w:rsidP="00D81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</w:p>
    <w:p w:rsidR="00D81635" w:rsidRPr="00977526" w:rsidRDefault="00D81635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r w:rsidRPr="0097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Складання і випробування схеми</w:t>
      </w:r>
    </w:p>
    <w:p w:rsidR="00307F2C" w:rsidRPr="008513E0" w:rsidRDefault="00307F2C" w:rsidP="00D81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81635" w:rsidRPr="00977526" w:rsidRDefault="00D81635" w:rsidP="00424335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Досліджуваний польовий транзистор, джерела живлення, вимірювальні прилади і потенціометри з'єднують за схемою, яка наведена на рис</w:t>
      </w:r>
      <w:r w:rsidR="004243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Після перевірки починають випробування сх</w:t>
      </w:r>
      <w:r w:rsidR="00307F2C"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еми. Для цього потенціометром</w:t>
      </w:r>
      <w:r w:rsidR="004243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24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</w:t>
      </w:r>
      <w:r w:rsidR="00424335" w:rsidRPr="0042433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r w:rsidR="00424335" w:rsidRPr="0042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встановлюють напругу на ділянці затвор-витік приблизно 0,5 В, а потенціометром</w:t>
      </w:r>
      <w:r w:rsidR="00424335" w:rsidRPr="0042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4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</w:t>
      </w:r>
      <w:r w:rsidR="00424335" w:rsidRPr="0042433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  <w:r w:rsidR="00424335" w:rsidRPr="004243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змінюють напругу між с</w:t>
      </w:r>
      <w:r w:rsidR="004243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током і витоком від 0 до</w:t>
      </w:r>
      <w:r w:rsidR="00424335" w:rsidRPr="0042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7F2C"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 w:rsidR="00424335" w:rsidRPr="0042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÷</m:t>
        </m:r>
      </m:oMath>
      <w:r w:rsidR="00424335" w:rsidRPr="0042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 В.</w:t>
      </w:r>
    </w:p>
    <w:p w:rsidR="00D81635" w:rsidRPr="00977526" w:rsidRDefault="00081ABF" w:rsidP="00424335">
      <w:pPr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977526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3386328" cy="972312"/>
            <wp:effectExtent l="19050" t="0" r="4572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328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635" w:rsidRPr="00977526" w:rsidRDefault="00081ABF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Рис1</w:t>
      </w:r>
      <w:r w:rsidR="00D81635"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Схема для дослідження польового транзистора</w:t>
      </w:r>
    </w:p>
    <w:p w:rsidR="00307F2C" w:rsidRPr="00977526" w:rsidRDefault="00307F2C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635" w:rsidRPr="00977526" w:rsidRDefault="00D81635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Спостерігаючи, як змінюється струм стоку, переконуються у можливості зняття стокової характеристики.</w:t>
      </w:r>
    </w:p>
    <w:p w:rsidR="00D81635" w:rsidRPr="00977526" w:rsidRDefault="00D81635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Можливість зняття стоково-затворної характеристики перевіряют</w:t>
      </w:r>
      <w:r w:rsidR="004243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ь, подаючи на стік напругу (</w:t>
      </w:r>
      <w:r w:rsidR="00424335" w:rsidRPr="0042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÷</m:t>
        </m:r>
      </m:oMath>
      <w:r w:rsidR="00424335" w:rsidRPr="0042433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07F2C"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 В. Підтримуючи цю напругу сталою, змінюють напругу між затвором і витоком від 0 В до значення напруги, яка відповідає напрузі відсічки та спостерігають, як змінюється струм стоку.</w:t>
      </w:r>
    </w:p>
    <w:p w:rsidR="00307F2C" w:rsidRPr="00977526" w:rsidRDefault="00307F2C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81635" w:rsidRPr="00977526" w:rsidRDefault="00D81635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 w:rsidRPr="009775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Зняття стокових характеристик польового транзистора</w:t>
      </w:r>
    </w:p>
    <w:p w:rsidR="00307F2C" w:rsidRPr="00977526" w:rsidRDefault="00307F2C" w:rsidP="00D81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7F2C" w:rsidRPr="008B3F95" w:rsidRDefault="000C6F3E" w:rsidP="004243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uk-UA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uk-UA"/>
              </w:rPr>
              <m:t>ст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uk-UA"/>
          </w:rPr>
          <m:t>=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/>
          </w:rPr>
          <m:t>f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uk-UA"/>
              </w:rPr>
              <m:t>ст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)</m:t>
        </m:r>
      </m:oMath>
      <w:r w:rsidR="00424335" w:rsidRPr="009775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="00424335"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</w:t>
      </w:r>
      <w:r w:rsidR="004243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24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U</w:t>
      </w:r>
      <w:r w:rsidR="00424335" w:rsidRPr="008B3F9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3</w:t>
      </w:r>
      <w:r w:rsidR="00424335" w:rsidRPr="008B3F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=</w:t>
      </w:r>
      <w:r w:rsidR="00424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const</w:t>
      </w:r>
      <w:r w:rsidR="00424335" w:rsidRPr="008B3F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307F2C" w:rsidRPr="00977526" w:rsidRDefault="00307F2C" w:rsidP="00D81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81635" w:rsidRPr="002500AB" w:rsidRDefault="00D81635" w:rsidP="002500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Перед зняттям характеристик готують таблицю спостережень (табл.2)</w:t>
      </w:r>
    </w:p>
    <w:p w:rsidR="00D81635" w:rsidRPr="00977526" w:rsidRDefault="00D81635" w:rsidP="002500AB">
      <w:pPr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Стокові характеристики польового</w:t>
      </w:r>
      <w:r w:rsidR="00307F2C"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транзистора знімають для (</w:t>
      </w:r>
      <w:r w:rsidR="00424335" w:rsidRPr="0042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÷</m:t>
        </m:r>
      </m:oMath>
      <w:r w:rsidR="00424335" w:rsidRPr="0042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 значень напруг на затворі</w:t>
      </w:r>
      <w:r w:rsidR="00424335" w:rsidRPr="0042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4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U</w:t>
      </w:r>
      <w:r w:rsidR="00424335" w:rsidRPr="0042433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3</w:t>
      </w:r>
      <w:r w:rsidR="00307F2C" w:rsidRPr="009775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9775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Значення напруг на затворі залежать від типу досліджуваного транзистора і знаходяться в межах (</w:t>
      </w:r>
      <w:r w:rsidR="00424335" w:rsidRPr="0042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÷</m:t>
        </m:r>
      </m:oMath>
      <w:r w:rsidR="00424335" w:rsidRPr="0042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 В. Напругу стоку змінюють під час зн</w:t>
      </w:r>
      <w:r w:rsidR="00307F2C"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яття характеристики через (</w:t>
      </w:r>
      <w:r w:rsidR="00424335" w:rsidRPr="0042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÷</m:t>
        </m:r>
      </m:oMath>
      <w:r w:rsidR="00424335" w:rsidRPr="0042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 В за допомогою потенціометра</w:t>
      </w:r>
      <w:r w:rsidR="00307F2C" w:rsidRPr="009775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="00424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</w:t>
      </w:r>
      <w:r w:rsidR="00424335" w:rsidRPr="0042433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  <w:r w:rsidR="00307F2C" w:rsidRPr="009775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9775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.</w:t>
      </w:r>
    </w:p>
    <w:p w:rsidR="00D81635" w:rsidRPr="00977526" w:rsidRDefault="00D81635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r w:rsidRPr="00D8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Зняття стоково-затворної характеристики польового транзистора</w:t>
      </w:r>
    </w:p>
    <w:p w:rsidR="00307F2C" w:rsidRPr="00977526" w:rsidRDefault="00307F2C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</w:p>
    <w:p w:rsidR="006D0088" w:rsidRPr="00740EF0" w:rsidRDefault="000C6F3E" w:rsidP="006D00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uk-UA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uk-UA"/>
              </w:rPr>
              <m:t>ст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uk-UA"/>
          </w:rPr>
          <m:t>=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/>
          </w:rPr>
          <m:t>f(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uk-UA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/>
          </w:rPr>
          <m:t>)</m:t>
        </m:r>
      </m:oMath>
      <w:r w:rsidR="006D0088" w:rsidRPr="006D00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D00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 </w:t>
      </w:r>
      <w:r w:rsidR="006D00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U</w:t>
      </w:r>
      <w:r w:rsidR="006D008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uk-UA"/>
        </w:rPr>
        <w:t>ст</w:t>
      </w:r>
      <w:r w:rsidR="006D0088" w:rsidRPr="006D00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=</w:t>
      </w:r>
      <w:r w:rsidR="006D00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const</w:t>
      </w:r>
    </w:p>
    <w:p w:rsidR="00307F2C" w:rsidRPr="00977526" w:rsidRDefault="00307F2C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</w:p>
    <w:p w:rsidR="00D81635" w:rsidRPr="002500AB" w:rsidRDefault="00D81635" w:rsidP="002500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816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Перед зняттям характеристики готують таблицю спостережень </w:t>
      </w:r>
      <w:r w:rsidR="002500A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(табл.3</w:t>
      </w:r>
      <w:r w:rsidRPr="00D816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D81635" w:rsidRPr="00977526" w:rsidRDefault="00D81635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816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Стоково-затворну характеристику знімають для декількох сталих значень напруг стоку, наприклад: </w:t>
      </w:r>
      <w:r w:rsidRPr="00D816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</w:t>
      </w:r>
      <w:r w:rsidRPr="00D816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cm</w:t>
      </w:r>
      <w:r w:rsidR="006D0088" w:rsidRPr="006D00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r w:rsidRPr="00D816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=5</w:t>
      </w:r>
      <w:r w:rsidRPr="00D816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D816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816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</w:t>
      </w:r>
      <w:r w:rsidRPr="00D816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cm</w:t>
      </w:r>
      <w:r w:rsidRPr="00D816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 w:rsidRPr="00D816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= 10</w:t>
      </w:r>
      <w:r w:rsidRPr="00D816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D816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D816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 цьому змінюють напругу на затворі від 0 (при максимальному значенні струму стоку) до напруги відсічки (при якій струм сто</w:t>
      </w:r>
      <w:r w:rsidR="00307F2C"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ку дорівнює нулю) через (</w:t>
      </w:r>
      <w:r w:rsidR="006D0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 w:rsidR="006D00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,1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uk-UA"/>
          </w:rPr>
          <m:t>÷</m:t>
        </m:r>
      </m:oMath>
      <w:r w:rsidR="006D008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0,2 </w:t>
      </w:r>
      <w:r w:rsidRPr="00D816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 В.</w:t>
      </w:r>
    </w:p>
    <w:p w:rsidR="00307F2C" w:rsidRPr="006D0088" w:rsidRDefault="00307F2C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B3F95" w:rsidRDefault="008B3F95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</w:p>
    <w:p w:rsidR="008B3F95" w:rsidRDefault="008B3F95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</w:p>
    <w:p w:rsidR="008B3F95" w:rsidRDefault="008B3F95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</w:p>
    <w:p w:rsidR="008B3F95" w:rsidRDefault="008B3F95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</w:p>
    <w:p w:rsidR="00D81635" w:rsidRPr="00D81635" w:rsidRDefault="00D81635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lastRenderedPageBreak/>
        <w:t xml:space="preserve">Побудова стокових та </w:t>
      </w:r>
      <w:bookmarkEnd w:id="0"/>
      <w:r w:rsidRPr="00D8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стоково-затворних характеристик польового</w:t>
      </w:r>
    </w:p>
    <w:p w:rsidR="00D81635" w:rsidRPr="00977526" w:rsidRDefault="00F9056E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т</w:t>
      </w:r>
      <w:r w:rsidR="00D81635" w:rsidRPr="00D8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ранзистора</w:t>
      </w:r>
    </w:p>
    <w:p w:rsidR="00307F2C" w:rsidRPr="00D81635" w:rsidRDefault="00307F2C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635" w:rsidRPr="00977526" w:rsidRDefault="00F9056E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основі табл.2 і табл.3</w:t>
      </w:r>
      <w:r w:rsidR="00D81635" w:rsidRPr="00D816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прямокутній системі координат будують сімейство стокових і стоково-затворних характеристик. Приблизний вигляд цих характер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истик показаний на рис.2 і рис.3</w:t>
      </w:r>
      <w:r w:rsidR="00D81635" w:rsidRPr="00D816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07F2C" w:rsidRPr="00D81635" w:rsidRDefault="00307F2C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81635" w:rsidRPr="00977526" w:rsidRDefault="00D81635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r w:rsidRPr="00D8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Визначення параметрів польового транзистора за стоковою характеристикою</w:t>
      </w:r>
    </w:p>
    <w:p w:rsidR="00307F2C" w:rsidRPr="00D81635" w:rsidRDefault="00307F2C" w:rsidP="00D81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635" w:rsidRPr="00977526" w:rsidRDefault="00D81635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816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Для визначення вихідного диференціального опору на одній із стокових характеристик будують характеристичний трикутник </w:t>
      </w:r>
      <w:r w:rsidRPr="00D816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ABC</w:t>
      </w:r>
      <w:r w:rsidRPr="00D8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816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якого знаходять</w:t>
      </w:r>
    </w:p>
    <w:p w:rsidR="00307F2C" w:rsidRPr="00977526" w:rsidRDefault="00307F2C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07F2C" w:rsidRPr="00F9056E" w:rsidRDefault="00F9056E" w:rsidP="00F905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uk-UA"/>
              </w:rPr>
              <m:t>r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uk-UA"/>
              </w:rPr>
              <m:t>вих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uk-UA"/>
                  </w:rPr>
                  <m:t>∆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uk-UA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uk-UA"/>
                  </w:rPr>
                  <m:t>∆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uk-UA"/>
                  </w:rPr>
                  <m:t>ст</m:t>
                </m:r>
              </m:sub>
            </m:sSub>
          </m:den>
        </m:f>
      </m:oMath>
      <w:r w:rsidRPr="00F9056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Ом).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(1)</w:t>
      </w:r>
    </w:p>
    <w:p w:rsidR="00307F2C" w:rsidRPr="00977526" w:rsidRDefault="00307F2C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07F2C" w:rsidRPr="00F9056E" w:rsidRDefault="00307F2C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81635" w:rsidRPr="00977526" w:rsidRDefault="00D81635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r w:rsidRPr="00D81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Визначення параметрів польового транзистора за стоково-затворною характеристикою</w:t>
      </w:r>
    </w:p>
    <w:p w:rsidR="00307F2C" w:rsidRPr="00D81635" w:rsidRDefault="00307F2C" w:rsidP="00307F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056E" w:rsidRDefault="00F9056E" w:rsidP="00F905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цій характеристиці (рис.3</w:t>
      </w:r>
      <w:r w:rsidR="00D81635" w:rsidRPr="00D816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визначають значення напруги відсічки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uk-UA"/>
        </w:rPr>
        <w:t>від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="00D81635" w:rsidRPr="00D816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.</w:t>
      </w:r>
    </w:p>
    <w:p w:rsidR="00D81635" w:rsidRPr="00977526" w:rsidRDefault="00307F2C" w:rsidP="00F905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Для визначення крутизни характеристики </w:t>
      </w:r>
      <w:r w:rsidR="00F9056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</w:t>
      </w:r>
      <w:r w:rsidR="00D81635" w:rsidRPr="00D816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стоково-затворній характеристиці будують характеристичний трикутник </w:t>
      </w:r>
      <w:r w:rsidR="00D81635" w:rsidRPr="00D816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ABC</w:t>
      </w:r>
      <w:r w:rsidR="00D81635" w:rsidRPr="00D81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81635" w:rsidRPr="00D816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якого знаходять</w:t>
      </w:r>
    </w:p>
    <w:p w:rsidR="00307F2C" w:rsidRPr="00977526" w:rsidRDefault="00307F2C" w:rsidP="00D81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07F2C" w:rsidRPr="00977526" w:rsidRDefault="00C747BD" w:rsidP="00C74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uk-UA"/>
          </w:rPr>
          <m:t>S=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uk-UA"/>
                  </w:rPr>
                  <m:t>∆I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uk-UA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uk-UA"/>
                  </w:rPr>
                  <m:t>∆U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uk-UA"/>
                  </w:rPr>
                  <m:t>з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(мА/В)                                                     (2)</w:t>
      </w:r>
    </w:p>
    <w:p w:rsidR="00307F2C" w:rsidRPr="00D81635" w:rsidRDefault="00307F2C" w:rsidP="00D81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0AB" w:rsidRDefault="002500AB" w:rsidP="00081AB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696E" w:rsidRDefault="00B4696E" w:rsidP="00081AB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696E" w:rsidRDefault="00B4696E" w:rsidP="00081AB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696E" w:rsidRDefault="00B4696E" w:rsidP="00081AB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696E" w:rsidRDefault="00B4696E" w:rsidP="00081AB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696E" w:rsidRDefault="00B4696E" w:rsidP="00081AB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696E" w:rsidRDefault="00B4696E" w:rsidP="00081AB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696E" w:rsidRDefault="00B4696E" w:rsidP="00081AB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696E" w:rsidRDefault="00B4696E" w:rsidP="00081AB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696E" w:rsidRDefault="00B4696E" w:rsidP="00081AB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696E" w:rsidRDefault="00B4696E" w:rsidP="00081AB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696E" w:rsidRDefault="00B4696E" w:rsidP="00081AB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696E" w:rsidRDefault="00B4696E" w:rsidP="00081AB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696E" w:rsidRDefault="00B4696E" w:rsidP="00081AB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696E" w:rsidRPr="00B4696E" w:rsidRDefault="00B4696E" w:rsidP="00081AB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500AB" w:rsidRDefault="002500AB" w:rsidP="002500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 w:rsidRPr="002500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lastRenderedPageBreak/>
        <w:t>Таблиці</w:t>
      </w:r>
    </w:p>
    <w:p w:rsidR="002500AB" w:rsidRPr="00424335" w:rsidRDefault="002500AB" w:rsidP="002500A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Таблиця 2</w:t>
      </w:r>
    </w:p>
    <w:p w:rsidR="00D52FFB" w:rsidRDefault="002500AB" w:rsidP="00D52FF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Транзистор типу 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706"/>
        <w:gridCol w:w="706"/>
        <w:gridCol w:w="706"/>
        <w:gridCol w:w="705"/>
        <w:gridCol w:w="706"/>
        <w:gridCol w:w="708"/>
        <w:gridCol w:w="706"/>
        <w:gridCol w:w="668"/>
        <w:gridCol w:w="650"/>
        <w:gridCol w:w="666"/>
        <w:gridCol w:w="731"/>
      </w:tblGrid>
      <w:tr w:rsidR="00B4696E" w:rsidTr="00B4696E">
        <w:tc>
          <w:tcPr>
            <w:tcW w:w="1378" w:type="dxa"/>
            <w:gridSpan w:val="2"/>
          </w:tcPr>
          <w:p w:rsidR="00B4696E" w:rsidRPr="002500AB" w:rsidRDefault="00B4696E" w:rsidP="00B46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        B</w:t>
            </w:r>
          </w:p>
        </w:tc>
        <w:tc>
          <w:tcPr>
            <w:tcW w:w="1412" w:type="dxa"/>
            <w:gridSpan w:val="2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         B</w:t>
            </w:r>
          </w:p>
        </w:tc>
        <w:tc>
          <w:tcPr>
            <w:tcW w:w="1411" w:type="dxa"/>
            <w:gridSpan w:val="2"/>
          </w:tcPr>
          <w:p w:rsidR="00B4696E" w:rsidRDefault="00B4696E" w:rsidP="00B46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         B</w:t>
            </w:r>
          </w:p>
        </w:tc>
        <w:tc>
          <w:tcPr>
            <w:tcW w:w="1414" w:type="dxa"/>
            <w:gridSpan w:val="2"/>
            <w:tcBorders>
              <w:right w:val="single" w:sz="4" w:space="0" w:color="auto"/>
            </w:tcBorders>
          </w:tcPr>
          <w:p w:rsidR="00B4696E" w:rsidRDefault="00B4696E" w:rsidP="00B46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         B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696E" w:rsidRDefault="00B4696E" w:rsidP="00B46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       B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</w:tcBorders>
          </w:tcPr>
          <w:p w:rsidR="00B4696E" w:rsidRDefault="00B4696E" w:rsidP="00B46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       B</w:t>
            </w:r>
          </w:p>
        </w:tc>
      </w:tr>
      <w:tr w:rsidR="00B4696E" w:rsidTr="00B4696E">
        <w:tc>
          <w:tcPr>
            <w:tcW w:w="672" w:type="dxa"/>
          </w:tcPr>
          <w:p w:rsidR="00B4696E" w:rsidRPr="00A045DC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 xml:space="preserve">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В</w:t>
            </w:r>
          </w:p>
        </w:tc>
        <w:tc>
          <w:tcPr>
            <w:tcW w:w="706" w:type="dxa"/>
          </w:tcPr>
          <w:p w:rsidR="00B4696E" w:rsidRPr="00A045DC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 мА</w:t>
            </w: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 xml:space="preserve">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В</w:t>
            </w: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 мА</w:t>
            </w:r>
          </w:p>
        </w:tc>
        <w:tc>
          <w:tcPr>
            <w:tcW w:w="705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 xml:space="preserve">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В</w:t>
            </w: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 мА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 xml:space="preserve">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В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B4696E" w:rsidRDefault="00B4696E" w:rsidP="00B46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</w:t>
            </w:r>
          </w:p>
          <w:p w:rsidR="00B4696E" w:rsidRDefault="00B4696E" w:rsidP="00B46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4696E" w:rsidRPr="00B4696E" w:rsidRDefault="00B4696E" w:rsidP="00B469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 xml:space="preserve">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В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B4696E" w:rsidRDefault="00B4696E" w:rsidP="00B46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</w:t>
            </w:r>
          </w:p>
          <w:p w:rsidR="00B4696E" w:rsidRPr="00B4696E" w:rsidRDefault="00B4696E" w:rsidP="00B469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</w:t>
            </w:r>
          </w:p>
          <w:p w:rsidR="00B4696E" w:rsidRDefault="00B4696E" w:rsidP="00B46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B4696E" w:rsidRPr="00B4696E" w:rsidRDefault="00B4696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 xml:space="preserve">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В</w:t>
            </w:r>
          </w:p>
          <w:p w:rsidR="00B4696E" w:rsidRDefault="00B4696E" w:rsidP="00B46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B4696E" w:rsidRDefault="00B4696E" w:rsidP="00B46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</w:t>
            </w:r>
          </w:p>
          <w:p w:rsidR="00B4696E" w:rsidRPr="00B4696E" w:rsidRDefault="00B4696E" w:rsidP="00B469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</w:t>
            </w:r>
          </w:p>
        </w:tc>
      </w:tr>
      <w:tr w:rsidR="00B4696E" w:rsidTr="00B46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672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0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4696E" w:rsidTr="00B46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672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0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4696E" w:rsidTr="00B46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672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0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4696E" w:rsidTr="00B46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72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0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4696E" w:rsidTr="00B46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2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0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4696E" w:rsidTr="00B46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72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0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4696E" w:rsidTr="00B46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672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0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4696E" w:rsidTr="00B46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2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0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4696E" w:rsidTr="00B46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672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0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4696E" w:rsidTr="00B46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672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0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4696E" w:rsidTr="00B46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672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0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:rsidR="00B4696E" w:rsidRDefault="00B4696E" w:rsidP="00D5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52FFB" w:rsidRDefault="00D52FFB" w:rsidP="002500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4696E" w:rsidRDefault="00B4696E" w:rsidP="002500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4696E" w:rsidRDefault="00B4696E" w:rsidP="002500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696E" w:rsidRDefault="00B4696E" w:rsidP="002500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500AB" w:rsidRPr="00D81635" w:rsidRDefault="002500AB" w:rsidP="002500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63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Таблиця </w:t>
      </w:r>
      <w:r w:rsidR="00B4696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</w:p>
    <w:p w:rsidR="00D52FFB" w:rsidRDefault="00D52FFB" w:rsidP="00D52F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52FFB" w:rsidRDefault="002500AB" w:rsidP="00D52F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7752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Транзистор типу ________</w:t>
      </w:r>
    </w:p>
    <w:p w:rsidR="00D52FFB" w:rsidRPr="00977526" w:rsidRDefault="00D52FFB" w:rsidP="002500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571"/>
        <w:gridCol w:w="625"/>
        <w:gridCol w:w="625"/>
        <w:gridCol w:w="571"/>
        <w:gridCol w:w="571"/>
        <w:gridCol w:w="625"/>
        <w:gridCol w:w="543"/>
        <w:gridCol w:w="653"/>
        <w:gridCol w:w="584"/>
        <w:gridCol w:w="613"/>
        <w:gridCol w:w="571"/>
      </w:tblGrid>
      <w:tr w:rsidR="00B4696E" w:rsidTr="00B4696E">
        <w:trPr>
          <w:trHeight w:val="431"/>
        </w:trPr>
        <w:tc>
          <w:tcPr>
            <w:tcW w:w="1196" w:type="dxa"/>
          </w:tcPr>
          <w:p w:rsidR="00B4696E" w:rsidRPr="00D52FFB" w:rsidRDefault="00B4696E" w:rsidP="00250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В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</w:tr>
      <w:tr w:rsidR="00B4696E" w:rsidTr="00B4696E">
        <w:trPr>
          <w:trHeight w:val="423"/>
        </w:trPr>
        <w:tc>
          <w:tcPr>
            <w:tcW w:w="1196" w:type="dxa"/>
          </w:tcPr>
          <w:p w:rsidR="00B4696E" w:rsidRPr="00D52FFB" w:rsidRDefault="00B4696E" w:rsidP="00250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мА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4696E" w:rsidRDefault="00B4696E" w:rsidP="002500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</w:tr>
    </w:tbl>
    <w:p w:rsidR="002500AB" w:rsidRDefault="002500AB" w:rsidP="002500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571"/>
        <w:gridCol w:w="625"/>
        <w:gridCol w:w="625"/>
        <w:gridCol w:w="571"/>
        <w:gridCol w:w="571"/>
        <w:gridCol w:w="625"/>
        <w:gridCol w:w="543"/>
        <w:gridCol w:w="653"/>
        <w:gridCol w:w="584"/>
        <w:gridCol w:w="613"/>
        <w:gridCol w:w="571"/>
      </w:tblGrid>
      <w:tr w:rsidR="00B4696E" w:rsidTr="009A0252">
        <w:trPr>
          <w:trHeight w:val="431"/>
        </w:trPr>
        <w:tc>
          <w:tcPr>
            <w:tcW w:w="1196" w:type="dxa"/>
          </w:tcPr>
          <w:p w:rsidR="00B4696E" w:rsidRPr="00D52FFB" w:rsidRDefault="00B4696E" w:rsidP="009A0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В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</w:tr>
      <w:tr w:rsidR="00B4696E" w:rsidTr="009A0252">
        <w:trPr>
          <w:trHeight w:val="423"/>
        </w:trPr>
        <w:tc>
          <w:tcPr>
            <w:tcW w:w="1196" w:type="dxa"/>
          </w:tcPr>
          <w:p w:rsidR="00B4696E" w:rsidRPr="00D52FFB" w:rsidRDefault="00B4696E" w:rsidP="009A0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мА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B4696E" w:rsidRDefault="00B4696E" w:rsidP="009A0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</w:p>
        </w:tc>
      </w:tr>
    </w:tbl>
    <w:p w:rsidR="00B4696E" w:rsidRPr="002500AB" w:rsidRDefault="00B4696E" w:rsidP="002500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sectPr w:rsidR="00B4696E" w:rsidRPr="002500AB" w:rsidSect="00576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3E" w:rsidRDefault="000C6F3E" w:rsidP="000C6F3E">
      <w:pPr>
        <w:spacing w:after="0" w:line="240" w:lineRule="auto"/>
      </w:pPr>
      <w:r>
        <w:separator/>
      </w:r>
    </w:p>
  </w:endnote>
  <w:endnote w:type="continuationSeparator" w:id="0">
    <w:p w:rsidR="000C6F3E" w:rsidRDefault="000C6F3E" w:rsidP="000C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3E" w:rsidRDefault="000C6F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3E" w:rsidRDefault="000C6F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3E" w:rsidRDefault="000C6F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3E" w:rsidRDefault="000C6F3E" w:rsidP="000C6F3E">
      <w:pPr>
        <w:spacing w:after="0" w:line="240" w:lineRule="auto"/>
      </w:pPr>
      <w:r>
        <w:separator/>
      </w:r>
    </w:p>
  </w:footnote>
  <w:footnote w:type="continuationSeparator" w:id="0">
    <w:p w:rsidR="000C6F3E" w:rsidRDefault="000C6F3E" w:rsidP="000C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3E" w:rsidRDefault="000C6F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3E" w:rsidRPr="000C6F3E" w:rsidRDefault="000C6F3E" w:rsidP="000C6F3E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0C6F3E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0C6F3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3E" w:rsidRDefault="000C6F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635"/>
    <w:rsid w:val="00081ABF"/>
    <w:rsid w:val="000C6F3E"/>
    <w:rsid w:val="002500AB"/>
    <w:rsid w:val="00307F2C"/>
    <w:rsid w:val="00424335"/>
    <w:rsid w:val="0057654C"/>
    <w:rsid w:val="00612240"/>
    <w:rsid w:val="00621069"/>
    <w:rsid w:val="006929DE"/>
    <w:rsid w:val="006D0088"/>
    <w:rsid w:val="00740EF0"/>
    <w:rsid w:val="00792A91"/>
    <w:rsid w:val="008513E0"/>
    <w:rsid w:val="008B3F95"/>
    <w:rsid w:val="00977526"/>
    <w:rsid w:val="00A045DC"/>
    <w:rsid w:val="00B4669D"/>
    <w:rsid w:val="00B4696E"/>
    <w:rsid w:val="00BE705E"/>
    <w:rsid w:val="00C46C09"/>
    <w:rsid w:val="00C747BD"/>
    <w:rsid w:val="00CE0DE3"/>
    <w:rsid w:val="00D52FFB"/>
    <w:rsid w:val="00D81635"/>
    <w:rsid w:val="00F9056E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81AB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12240"/>
    <w:rPr>
      <w:color w:val="808080"/>
    </w:rPr>
  </w:style>
  <w:style w:type="table" w:styleId="a6">
    <w:name w:val="Table Grid"/>
    <w:basedOn w:val="a1"/>
    <w:uiPriority w:val="59"/>
    <w:rsid w:val="00250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C6F3E"/>
  </w:style>
  <w:style w:type="paragraph" w:styleId="a9">
    <w:name w:val="footer"/>
    <w:basedOn w:val="a"/>
    <w:link w:val="aa"/>
    <w:uiPriority w:val="99"/>
    <w:unhideWhenUsed/>
    <w:rsid w:val="000C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C6F3E"/>
  </w:style>
  <w:style w:type="character" w:styleId="ab">
    <w:name w:val="Hyperlink"/>
    <w:basedOn w:val="a0"/>
    <w:uiPriority w:val="99"/>
    <w:unhideWhenUsed/>
    <w:rsid w:val="000C6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9065-6235-45AA-8AB3-DABDAD07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409</Words>
  <Characters>2475</Characters>
  <Application>Microsoft Office Word</Application>
  <DocSecurity>0</DocSecurity>
  <Lines>307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Дім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Ivan</cp:lastModifiedBy>
  <cp:revision>4</cp:revision>
  <dcterms:created xsi:type="dcterms:W3CDTF">2007-03-24T15:49:00Z</dcterms:created>
  <dcterms:modified xsi:type="dcterms:W3CDTF">2013-02-12T18:24:00Z</dcterms:modified>
</cp:coreProperties>
</file>