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8E" w:rsidRPr="0060038E" w:rsidRDefault="0060038E" w:rsidP="0060038E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60038E">
        <w:rPr>
          <w:rFonts w:ascii="Times New Roman" w:hAnsi="Times New Roman" w:cs="Times New Roman"/>
          <w:b/>
          <w:sz w:val="40"/>
          <w:szCs w:val="40"/>
          <w:lang w:val="uk-UA"/>
        </w:rPr>
        <w:t>Зміст</w:t>
      </w:r>
    </w:p>
    <w:p w:rsidR="0060038E" w:rsidRPr="0060038E" w:rsidRDefault="0060038E" w:rsidP="006003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8E">
        <w:rPr>
          <w:rFonts w:ascii="Times New Roman" w:hAnsi="Times New Roman" w:cs="Times New Roman"/>
          <w:sz w:val="32"/>
          <w:szCs w:val="32"/>
          <w:lang w:val="uk-UA"/>
        </w:rPr>
        <w:t xml:space="preserve">Теоретична частина </w:t>
      </w:r>
    </w:p>
    <w:p w:rsidR="0060038E" w:rsidRPr="0060038E" w:rsidRDefault="00A50908" w:rsidP="00A5090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038E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охімічні </w:t>
      </w:r>
      <w:r w:rsidR="0060038E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 w:rsidR="0060038E" w:rsidRPr="0060038E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60038E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60038E" w:rsidRPr="0060038E">
        <w:rPr>
          <w:rFonts w:ascii="Times New Roman" w:hAnsi="Times New Roman" w:cs="Times New Roman"/>
          <w:sz w:val="28"/>
          <w:szCs w:val="28"/>
          <w:lang w:val="uk-UA"/>
        </w:rPr>
        <w:t>……………………………...2</w:t>
      </w:r>
    </w:p>
    <w:p w:rsidR="0060038E" w:rsidRPr="0060038E" w:rsidRDefault="00A50908" w:rsidP="0060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038E">
        <w:rPr>
          <w:rFonts w:ascii="Times New Roman" w:hAnsi="Times New Roman" w:cs="Times New Roman"/>
          <w:sz w:val="28"/>
          <w:szCs w:val="28"/>
          <w:lang w:val="uk-UA"/>
        </w:rPr>
        <w:t>Сталь………………………….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54358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0038E" w:rsidRPr="0060038E" w:rsidRDefault="0060038E" w:rsidP="0060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8E">
        <w:rPr>
          <w:rFonts w:ascii="Times New Roman" w:hAnsi="Times New Roman" w:cs="Times New Roman"/>
          <w:sz w:val="28"/>
          <w:szCs w:val="28"/>
          <w:lang w:val="uk-UA"/>
        </w:rPr>
        <w:t>3. Особливості оформлення комплектів документів на типові і групові технологічні процеси і операції</w:t>
      </w:r>
      <w:r w:rsidR="00A50908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Pr="0060038E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13BB6">
        <w:rPr>
          <w:rFonts w:ascii="Times New Roman" w:hAnsi="Times New Roman" w:cs="Times New Roman"/>
          <w:sz w:val="28"/>
          <w:szCs w:val="28"/>
          <w:lang w:val="uk-UA"/>
        </w:rPr>
        <w:t>…………...11</w:t>
      </w:r>
    </w:p>
    <w:p w:rsidR="0060038E" w:rsidRPr="0060038E" w:rsidRDefault="0060038E" w:rsidP="006003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038E">
        <w:rPr>
          <w:rFonts w:ascii="Times New Roman" w:hAnsi="Times New Roman" w:cs="Times New Roman"/>
          <w:sz w:val="32"/>
          <w:szCs w:val="32"/>
          <w:lang w:val="uk-UA"/>
        </w:rPr>
        <w:t xml:space="preserve">Практична частина </w:t>
      </w:r>
    </w:p>
    <w:p w:rsidR="0060038E" w:rsidRPr="0060038E" w:rsidRDefault="0060038E" w:rsidP="0060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8E">
        <w:rPr>
          <w:rFonts w:ascii="Times New Roman" w:hAnsi="Times New Roman" w:cs="Times New Roman"/>
          <w:sz w:val="28"/>
          <w:szCs w:val="28"/>
          <w:lang w:val="uk-UA"/>
        </w:rPr>
        <w:t>1. Задача № 1</w:t>
      </w:r>
    </w:p>
    <w:p w:rsidR="0060038E" w:rsidRPr="0060038E" w:rsidRDefault="0060038E" w:rsidP="0060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8E">
        <w:rPr>
          <w:rFonts w:ascii="Times New Roman" w:hAnsi="Times New Roman" w:cs="Times New Roman"/>
          <w:sz w:val="28"/>
          <w:szCs w:val="28"/>
          <w:lang w:val="uk-UA"/>
        </w:rPr>
        <w:t>2. Задача № 2</w:t>
      </w:r>
    </w:p>
    <w:p w:rsidR="0060038E" w:rsidRPr="0060038E" w:rsidRDefault="0060038E" w:rsidP="00600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8E">
        <w:rPr>
          <w:rFonts w:ascii="Times New Roman" w:hAnsi="Times New Roman" w:cs="Times New Roman"/>
          <w:sz w:val="28"/>
          <w:szCs w:val="28"/>
          <w:lang w:val="uk-UA"/>
        </w:rPr>
        <w:t>3. Задача № 3</w:t>
      </w:r>
    </w:p>
    <w:p w:rsidR="0060038E" w:rsidRPr="0060038E" w:rsidRDefault="0060038E" w:rsidP="006003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038E">
        <w:rPr>
          <w:rFonts w:ascii="Times New Roman" w:hAnsi="Times New Roman" w:cs="Times New Roman"/>
          <w:sz w:val="32"/>
          <w:szCs w:val="32"/>
          <w:lang w:val="uk-UA"/>
        </w:rPr>
        <w:t>Використана література</w:t>
      </w:r>
    </w:p>
    <w:p w:rsidR="0060038E" w:rsidRPr="0060038E" w:rsidRDefault="0060038E" w:rsidP="006003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6428" w:rsidRDefault="00F76428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60038E" w:rsidRDefault="0060038E">
      <w:pPr>
        <w:rPr>
          <w:rFonts w:ascii="Times New Roman" w:hAnsi="Times New Roman" w:cs="Times New Roman"/>
          <w:lang w:val="uk-UA"/>
        </w:rPr>
      </w:pPr>
    </w:p>
    <w:p w:rsidR="00A50908" w:rsidRDefault="00A50908" w:rsidP="00A50908">
      <w:pPr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lang w:val="uk-UA"/>
        </w:rPr>
      </w:pPr>
    </w:p>
    <w:p w:rsidR="00A50908" w:rsidRDefault="00A50908" w:rsidP="00A50908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543586" w:rsidRDefault="00543586" w:rsidP="00A50908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543586" w:rsidRDefault="00543586" w:rsidP="00A50908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</w:p>
    <w:p w:rsidR="006F72D5" w:rsidRPr="00647943" w:rsidRDefault="006F72D5" w:rsidP="00A50908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lastRenderedPageBreak/>
        <w:t xml:space="preserve">1.Електрохімічні </w:t>
      </w:r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процеси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1.1. </w:t>
      </w:r>
      <w:r w:rsidRPr="00667AA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Суть і значення електрохімічних процесів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Електрохімічні процеси пов’язані з переходом електричної енергії в хімічну і, навпаки, хімічної — в електричну без проміжного перетворення енергії в теплоту.</w:t>
      </w:r>
    </w:p>
    <w:p w:rsidR="006F72D5" w:rsidRPr="00667AA6" w:rsidRDefault="006F72D5" w:rsidP="006F72D5">
      <w:pPr>
        <w:spacing w:before="100" w:beforeAutospacing="1" w:after="100" w:afterAutospacing="1" w:line="36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Перші уявлення про зв’язок хімічних і електричних явищ виникли в середині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Але на особливу увагу заслуговує відкриття законів електролізу, зроблене в 30-х роках XIX ст. англійським фізиком Майклом Фарадеєм.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br/>
        <w:t>Уже з перших дослідів з’ясувалось, що електроліз ма</w:t>
      </w:r>
      <w:r>
        <w:rPr>
          <w:rFonts w:ascii="Times New Roman" w:eastAsia="Times New Roman" w:hAnsi="Times New Roman" w:cs="Times New Roman"/>
          <w:sz w:val="28"/>
          <w:szCs w:val="28"/>
        </w:rPr>
        <w:t>тиме велике практичне значення.</w:t>
      </w:r>
    </w:p>
    <w:p w:rsidR="006F72D5" w:rsidRDefault="006F72D5" w:rsidP="006F72D5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електроліз водних розчинів, розплавлених солей і лугів широко застосовують у хімічній, металургійній і металообробній промисловості.</w:t>
      </w: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електролізу водних розчинів отримують продукцію неорганічної хімії: водень, кисень, хлор, їдкий натр, їдкий калі та ін.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Електрохімічні процеси лежать в основі виробництва деяких органічних речовин: анодним окисненням спиртів отримують альдегіди та кетони.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br/>
        <w:t>Електролізом водних розчинів виробляють і рафінують кольорові метали: мідь, цинк, вісмут, свинець, нікель, кобальт, алюміній.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br/>
        <w:t>Електроліз розплавлених солей використовують для виробництва легких, важкоплавких і рідкісних металів, рафінування металів і отримання сплавів. Такі метали, як алюміній, магній, натрій, літій, одержують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 електрохімічним способом.</w:t>
      </w:r>
    </w:p>
    <w:p w:rsidR="006F72D5" w:rsidRDefault="006F72D5" w:rsidP="006F72D5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Металообробна промисловість використовує електрохімічні процеси для виготовлення виробів із твердих металів і сплавів, виготовлення та розмноження металевих копій (гальванопластика) і нанесення покриттів із чистих металів і сплавів на поверхню металевих виробів. Покриття захищає вироби від дії агресивних середовищ (корозії), поліпшує механічні властивості виробів, надає їм товарного вигляду.</w:t>
      </w:r>
    </w:p>
    <w:p w:rsidR="006F72D5" w:rsidRDefault="006F72D5" w:rsidP="006F72D5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Застосування електролізу спрощує будову апаратів, скорочує технологічні схеми, дає можливість використовувати дешеву сировину та повніше її переробляти, одержувати цінну побічну продукцію і тим самим знижувати собівартість основної. 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Елек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трохімія дає змогу отримувати продукцію високої чистоти.</w:t>
      </w:r>
    </w:p>
    <w:p w:rsidR="006F72D5" w:rsidRPr="00667AA6" w:rsidRDefault="006F72D5" w:rsidP="006F72D5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недоліком електрохімічних процесів є відносно великі витрати електроенергії, вартість якої становить основну частину собівартості продукції.</w:t>
      </w:r>
    </w:p>
    <w:p w:rsidR="006F72D5" w:rsidRPr="006F72D5" w:rsidRDefault="006F72D5" w:rsidP="006F72D5">
      <w:pPr>
        <w:spacing w:before="100" w:beforeAutospacing="1" w:after="100" w:afterAutospacing="1" w:line="36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64794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1.2 </w:t>
      </w:r>
      <w:r w:rsidRPr="006F72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Основні закономірності</w:t>
      </w:r>
      <w:r w:rsidRPr="0064794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6F72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електрохімічних процесів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Електрохімічні процеси відбуваються в апаратах, які називають електролізерами.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В них через електроліт (розчин або розплав) від позитивного електрода (анода) до негативного катода проходить постійний електричний струм. На аноді відбуваються реакції розчинення або окиснення металу, на катоді — його виділення або відновлення. Наприклад, у процесі електролізу розчину хлориду натрію NaСІ на аноді виділяється хлор, а на катоді — водень; у процесі рафінування міді анод (чорнова мідь) розчиняється, 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катоді виділяється чиста мідь.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Залежність між кількістю речовини, яка виділяється на елек</w:t>
      </w: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тродах під час електролізу, і кількістю електричного струму, який пройшов через електроліт, визначається законами Фарадея (див. розділ 3.2).</w:t>
      </w: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Математичним виразом законів Фарадея є рівняння: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Е ? І ?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де</w:t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т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маса відновленої або окисненої речовини;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еквівалентна маса речовини,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kg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сила струму, А;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47943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час проходження електролізу,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стала Фарадея.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Практично в процесі електролізу водних розчинів виділяється менша кількість речовини, ніж розрахована за законом Фарадея, тому що частина електричної енергії витрачається на побічні хімічні процеси, які 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відбуваються в електроліті.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Тому, визначивши практично отриману кількість речовини в процесі електролізу і кількість речовини, визначену за законом Фарадея, можна знайти вихід за струмом — ККД електричного струму: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br/>
        <w:t>? = mпр / mтеор,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br/>
        <w:t>де mпр, mтеор — кількість речовини, практично отр</w:t>
      </w:r>
      <w:r>
        <w:rPr>
          <w:rFonts w:ascii="Times New Roman" w:eastAsia="Times New Roman" w:hAnsi="Times New Roman" w:cs="Times New Roman"/>
          <w:sz w:val="28"/>
          <w:szCs w:val="28"/>
        </w:rPr>
        <w:t>имана і теоретично розрахована.</w:t>
      </w:r>
    </w:p>
    <w:p w:rsidR="006F72D5" w:rsidRPr="00667AA6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Закони Фарадея дають змогу обчислювати матеріальні та енер</w:t>
      </w: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гетичні баланси електрохімічних процесів тощо.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Розглянемо кілька прикладів використання законів Фарадея для техніко-економічного аналізу електрохімі</w:t>
      </w:r>
      <w:r>
        <w:rPr>
          <w:rFonts w:ascii="Times New Roman" w:eastAsia="Times New Roman" w:hAnsi="Times New Roman" w:cs="Times New Roman"/>
          <w:sz w:val="28"/>
          <w:szCs w:val="28"/>
        </w:rPr>
        <w:t>чних процесів.</w:t>
      </w:r>
    </w:p>
    <w:p w:rsidR="006F72D5" w:rsidRPr="00647943" w:rsidRDefault="006F72D5" w:rsidP="006F72D5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94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1.3 </w:t>
      </w:r>
      <w:r w:rsidRPr="00647943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Системи електрохімічних технологій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943">
        <w:rPr>
          <w:rFonts w:ascii="Times New Roman" w:eastAsia="Times New Roman" w:hAnsi="Times New Roman" w:cs="Times New Roman"/>
          <w:sz w:val="28"/>
          <w:szCs w:val="28"/>
        </w:rPr>
        <w:t>Особливо велике значення електроліз має для добування кольорових металів. Хоча масштаби кольорової металургії порівняно з чорною є набагато меншими, екологічні проблеми, які вона створює для народ</w:t>
      </w:r>
      <w:r>
        <w:rPr>
          <w:rFonts w:ascii="Times New Roman" w:eastAsia="Times New Roman" w:hAnsi="Times New Roman" w:cs="Times New Roman"/>
          <w:sz w:val="28"/>
          <w:szCs w:val="28"/>
        </w:rPr>
        <w:t>ного господарства, дуже великі.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>По-перше, це пов’язано з тим, що вміст більшості кольорових металів у руді на один і навіть на два порядки менший, ніж заліза, а відтак і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ходи виробництва значно більші.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По-друге, багато руд кольорових металів — це сполуки металу із сіркою і галогенами, що зумовлює високу шкідливість відходів виробництва. 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вихід шлаків на 1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виплавленої міді становить 10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>, на 1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нікелю — майже 150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72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6F7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Величезна кількість відходів має місце за видобування свинцевих і цинкових руд. У відвалах залишаються десятки інших цінних металів — телур, кадмій, талій, без яких сьогодні не можуть обійтись деякі сучасні виробництва нової техніки.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t xml:space="preserve">Вміст цих металів у шлаках є більшим, ніж у вихідних рудах, що небезпечно для навколишнього середовища. Усе це значно збільшує технічні й економічні проблеми виробництва кольорових </w:t>
      </w:r>
      <w:r>
        <w:rPr>
          <w:rFonts w:ascii="Times New Roman" w:eastAsia="Times New Roman" w:hAnsi="Times New Roman" w:cs="Times New Roman"/>
          <w:sz w:val="28"/>
          <w:szCs w:val="28"/>
        </w:rPr>
        <w:t>металів.</w:t>
      </w:r>
    </w:p>
    <w:p w:rsidR="006F72D5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943">
        <w:rPr>
          <w:rFonts w:ascii="Times New Roman" w:eastAsia="Times New Roman" w:hAnsi="Times New Roman" w:cs="Times New Roman"/>
          <w:sz w:val="28"/>
          <w:szCs w:val="28"/>
        </w:rPr>
        <w:t xml:space="preserve">У кольоровій металургії набув широкого застосування метод електрохімічного відновлення металів. Чим це пояснюється? Чому кольорові </w:t>
      </w:r>
      <w:r w:rsidRPr="00647943">
        <w:rPr>
          <w:rFonts w:ascii="Times New Roman" w:eastAsia="Times New Roman" w:hAnsi="Times New Roman" w:cs="Times New Roman"/>
          <w:sz w:val="28"/>
          <w:szCs w:val="28"/>
        </w:rPr>
        <w:lastRenderedPageBreak/>
        <w:t>метали, такі як алюміній чи цинк, не відновлюються зі своїх оксидів або сульфідів, як, наприклад, залізо вуглецем? По-перше, зв’язок кисню, скажімо, з алюмінієм в оксиді Al2O3 значно міцніший, ніж з залізом в оксиді Fe2O3 чи Fe3O4, і вуглець не здатний «відібрати» кисень від таких металів. По-друге, вимоги до рівня хімічної чистоти відновленого алюмінію чи цинку значно вищі, ніж до заліза, тобто їх може задовольнити тільки технологія електролізу.</w:t>
      </w:r>
    </w:p>
    <w:p w:rsidR="006F72D5" w:rsidRPr="00667AA6" w:rsidRDefault="006F72D5" w:rsidP="006F72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943">
        <w:rPr>
          <w:rFonts w:ascii="Times New Roman" w:eastAsia="Times New Roman" w:hAnsi="Times New Roman" w:cs="Times New Roman"/>
          <w:sz w:val="28"/>
          <w:szCs w:val="28"/>
        </w:rPr>
        <w:t>Слід наголосити на важливій закономірності: що унікальніші властивості нових металів, то складніша технологія їх отримання.</w:t>
      </w: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A50908" w:rsidRPr="00A50908" w:rsidRDefault="006F72D5" w:rsidP="0054358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2.Сталь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Сталями</w:t>
      </w:r>
      <w:r w:rsidRPr="00A56EEF">
        <w:rPr>
          <w:sz w:val="28"/>
          <w:szCs w:val="28"/>
        </w:rPr>
        <w:t xml:space="preserve"> називають залізовуглецеві сплави з вмістом вуглецю до 2,14 % і домішок силіцію до 0,4 %, мангану до 1,1 %, фосфору де 0,06 % і сірки до 0,07 %.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Сталі можуть містити і інші елементи (легуючі), які поліпшують &amp; властивості. Сталь порівняно з чавуном менш рщкотекуча, легкоплавка і завдяки своїм механічним і технологічним властивостям застосовується як основний конструкційний метал. Основними класифікаційними ознаками сталі (рис. 4.51) є спосіб виробництва, ступінь розкислення, характер тверднення, якість, призначення, хімічний склад і струкіура.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За способом</w:t>
      </w:r>
      <w:r w:rsidRPr="00A56EEF">
        <w:rPr>
          <w:sz w:val="28"/>
          <w:szCs w:val="28"/>
        </w:rPr>
        <w:t xml:space="preserve"> виробництва сталі поділяють на конверторні, мартенівські, електросталі та сталі, які одержують спеціальною металургією.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За ступенем розкислення та характером тверднення</w:t>
      </w:r>
      <w:r w:rsidRPr="00A56EEF">
        <w:rPr>
          <w:sz w:val="28"/>
          <w:szCs w:val="28"/>
        </w:rPr>
        <w:t xml:space="preserve"> сталі поділяють на спокійні (розкислені повністю), напівспокійні (розкислені часткою) та киплячі (не розкислені).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За якісно</w:t>
      </w:r>
      <w:r w:rsidRPr="00A56EEF">
        <w:rPr>
          <w:sz w:val="28"/>
          <w:szCs w:val="28"/>
        </w:rPr>
        <w:t xml:space="preserve"> розрізняють сталі звичайної якості, якісні та висоюякісні. Якість сталі визначається вмістом шкідливих домішок, неметалевих включень, способом виробництва, сталістю механічних властивостей та хімічного складу. Дрмішки в сталях поділяють на технологічні (манган і силіцій), шкідливі (сірка, фосфор, кисень, азот), неметалеві включення та ін.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firstLine="567"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За призначенням</w:t>
      </w:r>
      <w:r w:rsidRPr="00A56EEF">
        <w:rPr>
          <w:sz w:val="28"/>
          <w:szCs w:val="28"/>
        </w:rPr>
        <w:t xml:space="preserve"> сталі поділяють на конструкційні (будівельні та машинобудівельні), інструментальні та спеціального призначення. Кожсна з груп поділяється на більш дрібні підгрупи, що характеризують специфічне призначення сталі, наприклад котельна, суднобудівельна, ресорнопружинна, шарикопідшипникова, штампувальна, для вимірювальних інструментів. Виділяють групи сталей і за характером &amp; наступної обробки: листова —для холодної обробки штампуванням, фасон</w:t>
      </w:r>
      <w:r w:rsidRPr="00A56EEF">
        <w:rPr>
          <w:sz w:val="28"/>
          <w:szCs w:val="28"/>
        </w:rPr>
        <w:softHyphen/>
        <w:t>ного лиття. До сталей спеціального призначення належать корозієстійкі, жаростійкі, електротехнічні.</w:t>
      </w:r>
    </w:p>
    <w:p w:rsidR="00543586" w:rsidRDefault="00A50908" w:rsidP="00543586">
      <w:pPr>
        <w:pStyle w:val="a4"/>
        <w:shd w:val="clear" w:color="auto" w:fill="auto"/>
        <w:spacing w:line="360" w:lineRule="auto"/>
        <w:ind w:left="40" w:firstLine="567"/>
        <w:rPr>
          <w:sz w:val="28"/>
          <w:szCs w:val="28"/>
          <w:lang w:val="uk-UA"/>
        </w:rPr>
      </w:pPr>
      <w:r w:rsidRPr="00A56EEF">
        <w:rPr>
          <w:rStyle w:val="a9"/>
          <w:b w:val="0"/>
          <w:sz w:val="28"/>
          <w:szCs w:val="28"/>
        </w:rPr>
        <w:lastRenderedPageBreak/>
        <w:t>За хімічним складом</w:t>
      </w:r>
      <w:r w:rsidRPr="00A56EEF">
        <w:rPr>
          <w:sz w:val="28"/>
          <w:szCs w:val="28"/>
        </w:rPr>
        <w:t xml:space="preserve"> сталі поділяють на вуглецеві та леговані. Вуглецеві сталі поділяють на низько- (до 03 % С), середню- (03-»</w:t>
      </w:r>
      <w:r>
        <w:rPr>
          <w:sz w:val="28"/>
          <w:szCs w:val="28"/>
        </w:rPr>
        <w:t>0,7%С)тависоко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Еуглецеві(0,7...1,4%С)</w:t>
      </w:r>
      <w:r w:rsidR="00543586">
        <w:rPr>
          <w:sz w:val="28"/>
          <w:szCs w:val="28"/>
          <w:lang w:val="uk-UA"/>
        </w:rPr>
        <w:t>.</w:t>
      </w:r>
    </w:p>
    <w:p w:rsidR="00A50908" w:rsidRPr="00A56EEF" w:rsidRDefault="00543586" w:rsidP="00543586">
      <w:pPr>
        <w:pStyle w:val="a4"/>
        <w:shd w:val="clear" w:color="auto" w:fill="auto"/>
        <w:spacing w:line="360" w:lineRule="auto"/>
        <w:ind w:left="40" w:firstLine="567"/>
        <w:rPr>
          <w:sz w:val="28"/>
          <w:szCs w:val="28"/>
        </w:rPr>
      </w:pPr>
      <w:r w:rsidRPr="00A56EEF">
        <w:rPr>
          <w:sz w:val="28"/>
          <w:szCs w:val="28"/>
        </w:rPr>
        <w:t xml:space="preserve"> </w:t>
      </w:r>
      <w:r w:rsidR="00A50908" w:rsidRPr="00A56EEF">
        <w:rPr>
          <w:sz w:val="28"/>
          <w:szCs w:val="28"/>
        </w:rPr>
        <w:t>Леговані сталі бувають низького (2 % легуючих елементів), середню-(2..5 %) і ви со кол его ван і (понад 5 %).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1. Конструкційні сталі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Конструкційними називають сталі, з яких виготовляють деталі машин, конструкцій і споруд.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Конструкційна сталь буває вуглецевою та легованою. З неї виготовляють різні деталі машин, верстатів, кріпильні та інші вироби, їх поділяють на сталі звичайної якості та якісні.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Сталі</w:t>
      </w:r>
      <w:r w:rsidRPr="00A56EEF">
        <w:rPr>
          <w:rStyle w:val="a9"/>
          <w:b w:val="0"/>
          <w:sz w:val="28"/>
          <w:szCs w:val="28"/>
        </w:rPr>
        <w:t xml:space="preserve"> звичайної якості</w:t>
      </w:r>
      <w:r w:rsidRPr="00A56EEF">
        <w:rPr>
          <w:sz w:val="28"/>
          <w:szCs w:val="28"/>
        </w:rPr>
        <w:t xml:space="preserve"> містять підвищену кількість сірки. Залежно від механічних властивостей їх маркірують (позначають) літерами Ст і цифрами від 0 до 6 (умовний номер марки сталі). Чим більша цифра, тим більший відсоток вуглецю в сталі, тим юна твердіша та міцніша з відповідним зниженням пластичності. Наприклад, сталь Стб містить близько 0,6 % вуглецю з границею міцності на розтяг 600 МПай більше.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Сталі звичайної якості постачають у вигляді прокату трьох груп: А, Б, В. В стадях групи А завод - виготовлювач гарантує механічні властивості, в сталях групи Б - хімічний склад, а в сталях групи В- механічні властивості і часткою хімічний склад.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Позначення «кп» вказує на те, що під час розливання сталь була киплячою, тобто індекси «кп», «пс» і «сп» означають ступінь розкислення, а Г —підвищений вміст мар ганцю.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Сталь конструкційна звичайної якості:</w:t>
      </w:r>
      <w:r w:rsidRPr="00A56EEF">
        <w:rPr>
          <w:sz w:val="28"/>
          <w:szCs w:val="28"/>
        </w:rPr>
        <w:t xml:space="preserve"> СтО, Стікп, Стіпс, Ст2сп, Ст2кп, Сг2пс, СтЗкп, СтЗпс, СтЗсп,...Ст6сп.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Сталі конструкційні якісні</w:t>
      </w:r>
      <w:r w:rsidRPr="00A56EEF">
        <w:rPr>
          <w:sz w:val="28"/>
          <w:szCs w:val="28"/>
        </w:rPr>
        <w:t xml:space="preserve"> відрізняються від сталей звичайної якості меншим вмістом сірки і фосфору та</w:t>
      </w:r>
      <w:r w:rsidRPr="00A56EEF">
        <w:rPr>
          <w:rStyle w:val="10pt"/>
          <w:sz w:val="28"/>
          <w:szCs w:val="28"/>
        </w:rPr>
        <w:t xml:space="preserve"> ІНШИХ ШКІДЛИВИХ </w:t>
      </w:r>
      <w:r w:rsidRPr="00A56EEF">
        <w:rPr>
          <w:sz w:val="28"/>
          <w:szCs w:val="28"/>
        </w:rPr>
        <w:t>домішок. Такі сталі маріують</w:t>
      </w:r>
      <w:r w:rsidRPr="00A56EEF">
        <w:rPr>
          <w:rStyle w:val="a9"/>
          <w:b w:val="0"/>
          <w:sz w:val="28"/>
          <w:szCs w:val="28"/>
        </w:rPr>
        <w:t xml:space="preserve"> двозначними цифрами,</w:t>
      </w:r>
      <w:r w:rsidRPr="00A56EEF">
        <w:rPr>
          <w:sz w:val="28"/>
          <w:szCs w:val="28"/>
        </w:rPr>
        <w:t xml:space="preserve"> які означають вміст вуглецю у сотих </w:t>
      </w:r>
      <w:r w:rsidRPr="00A56EEF">
        <w:rPr>
          <w:sz w:val="28"/>
          <w:szCs w:val="28"/>
        </w:rPr>
        <w:lastRenderedPageBreak/>
        <w:t xml:space="preserve">частках відсотка (0,05 - 0,9%). Наприклад, сталь марки 10 означає, що вміст вуглецю складає </w:t>
      </w:r>
      <w:r w:rsidRPr="00A56EEF">
        <w:rPr>
          <w:rStyle w:val="12"/>
          <w:b w:val="0"/>
          <w:sz w:val="28"/>
          <w:szCs w:val="28"/>
        </w:rPr>
        <w:t>0,10%.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 xml:space="preserve">Якісна сталь містить також не більше 0,8% марганцю. Якщо марка сталі має літеру Г, це означає, що вміст марганцю близько 1%, а якщо після літери Г стоїть цифра 2, то сталь містить близько </w:t>
      </w:r>
      <w:r w:rsidRPr="00A56EEF">
        <w:rPr>
          <w:rStyle w:val="a8"/>
          <w:sz w:val="28"/>
          <w:szCs w:val="28"/>
        </w:rPr>
        <w:t>2%</w:t>
      </w:r>
      <w:r w:rsidRPr="00A56EEF">
        <w:rPr>
          <w:sz w:val="28"/>
          <w:szCs w:val="28"/>
        </w:rPr>
        <w:t xml:space="preserve"> марганцю. Класифікація вуглецевих конструкційних якісних сталей така:</w:t>
      </w:r>
    </w:p>
    <w:p w:rsidR="00A50908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  <w:lang w:val="uk-UA"/>
        </w:rPr>
      </w:pPr>
      <w:r w:rsidRPr="00A56EEF">
        <w:rPr>
          <w:rStyle w:val="a9"/>
          <w:b w:val="0"/>
          <w:sz w:val="28"/>
          <w:szCs w:val="28"/>
        </w:rPr>
        <w:t>Сталь конструкційна якісна:</w:t>
      </w:r>
      <w:r w:rsidRPr="00A56EEF">
        <w:rPr>
          <w:sz w:val="28"/>
          <w:szCs w:val="28"/>
        </w:rPr>
        <w:t xml:space="preserve"> 05кп, 08кп, 08пс, 08, Юкп, Юпс, 10, 11 кп, 15кп, 15пс, 15, 18кп, 20кп, 20пс, 20, 25</w:t>
      </w:r>
      <w:r>
        <w:rPr>
          <w:sz w:val="28"/>
          <w:szCs w:val="28"/>
        </w:rPr>
        <w:t>, ЗО, 35,40,45,50, 55,58(55пп),</w:t>
      </w:r>
      <w:r w:rsidRPr="00A56EEF">
        <w:rPr>
          <w:sz w:val="28"/>
          <w:szCs w:val="28"/>
        </w:rPr>
        <w:t>60,65,70,75,80,85.</w:t>
      </w:r>
    </w:p>
    <w:p w:rsidR="00A50908" w:rsidRPr="00A50908" w:rsidRDefault="00A50908" w:rsidP="00A50908">
      <w:pPr>
        <w:pStyle w:val="a4"/>
        <w:shd w:val="clear" w:color="auto" w:fill="auto"/>
        <w:spacing w:line="360" w:lineRule="auto"/>
        <w:ind w:left="20" w:right="40" w:firstLine="567"/>
        <w:contextualSpacing/>
        <w:jc w:val="both"/>
        <w:rPr>
          <w:sz w:val="28"/>
          <w:szCs w:val="28"/>
          <w:lang w:val="uk-UA"/>
        </w:rPr>
      </w:pPr>
      <w:r w:rsidRPr="00A56EEF">
        <w:rPr>
          <w:sz w:val="28"/>
          <w:szCs w:val="28"/>
          <w:lang w:val="uk-UA"/>
        </w:rPr>
        <w:t xml:space="preserve"> Марки сталі без індексу означають, що сталі спокійні, а індекс «пп» в сталі якісній 58(55пп) вказує, що юна пониженої прогар то ваності, бо містить незначну кількість марганцю та силіцію. </w:t>
      </w:r>
      <w:r w:rsidRPr="00A50908">
        <w:rPr>
          <w:sz w:val="28"/>
          <w:szCs w:val="28"/>
          <w:lang w:val="uk-UA"/>
        </w:rPr>
        <w:t>Маркірування сталей виконують також різними фарбами: СтО - черюний і зелений, Сті - жовтий і чорний, Ст2 - жовтий, СтЗ - червоний, СтЗГсп - синій і коричневий, Ст4 - чорний, Ст5 - зелений, Ст5Гсп - зелений і коричневий, Стб - синій.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З сталі звичайної якості виготовляють сортовий та листовий прокат, цвяхи, заклепки, болти, труби, невідповідальні конструкції тощо. Вуглецеві якісні сталі використовують для виготовлення балок, осей, залізничних рейок, деталей машин, механізмів тощо.</w:t>
      </w:r>
    </w:p>
    <w:p w:rsidR="00A50908" w:rsidRPr="00A56EEF" w:rsidRDefault="00A50908" w:rsidP="00A50908">
      <w:pPr>
        <w:pStyle w:val="21"/>
        <w:keepNext/>
        <w:keepLines/>
        <w:shd w:val="clear" w:color="auto" w:fill="auto"/>
        <w:spacing w:before="0" w:after="0" w:line="360" w:lineRule="auto"/>
        <w:ind w:left="40" w:firstLine="567"/>
        <w:contextualSpacing/>
        <w:jc w:val="both"/>
        <w:rPr>
          <w:b w:val="0"/>
          <w:sz w:val="28"/>
          <w:szCs w:val="28"/>
        </w:rPr>
      </w:pPr>
      <w:bookmarkStart w:id="1" w:name="bookmark2"/>
      <w:r w:rsidRPr="00A56EEF">
        <w:rPr>
          <w:rStyle w:val="20"/>
          <w:sz w:val="28"/>
          <w:szCs w:val="28"/>
        </w:rPr>
        <w:t>2. Інструментальні сталі.</w:t>
      </w:r>
      <w:bookmarkEnd w:id="1"/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Інструментальними називають сталі, з яких виготовляють інструменти для оброблення конструкційних матеріалів та вимірювальні інструменти.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Інструментальною вуглецевою сталлю звичайно називають сталь, яка містить 0,65...1,35 % вуглецю. Вуглецеву сталь з більшим вмістом вуглецю не застосовують, бо юна надмірно крихка. За хімічним складом інструментальну сталь поділяють на вуглецеву талеговану.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right="40" w:firstLine="567"/>
        <w:contextualSpacing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Вуглецеву інструментальну сталь</w:t>
      </w:r>
      <w:r w:rsidRPr="00A56EEF">
        <w:rPr>
          <w:sz w:val="28"/>
          <w:szCs w:val="28"/>
        </w:rPr>
        <w:t xml:space="preserve"> виплавляють в мартенівських і електричних печах. Ці сталі поділяють на якісні та високоякісні. </w:t>
      </w:r>
      <w:r w:rsidRPr="00A56EEF">
        <w:rPr>
          <w:rStyle w:val="a9"/>
          <w:b w:val="0"/>
          <w:sz w:val="28"/>
          <w:szCs w:val="28"/>
        </w:rPr>
        <w:t>Якісні</w:t>
      </w:r>
      <w:r w:rsidRPr="00A56EEF">
        <w:rPr>
          <w:sz w:val="28"/>
          <w:szCs w:val="28"/>
        </w:rPr>
        <w:t xml:space="preserve"> сталі маркірують літерою У з цифрами від 7 до 13. Літера вказує на те, що сталь </w:t>
      </w:r>
      <w:r w:rsidRPr="00A56EEF">
        <w:rPr>
          <w:sz w:val="28"/>
          <w:szCs w:val="28"/>
        </w:rPr>
        <w:lastRenderedPageBreak/>
        <w:t>вуглецева інструментальна, а цифра визначає вміст у ній вуглецю в десятих частках відсотка. Так, наприклад, стальУІО містить 1% вуглецю.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40" w:right="4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Маркірування</w:t>
      </w:r>
      <w:r w:rsidRPr="00A56EEF">
        <w:rPr>
          <w:rStyle w:val="a9"/>
          <w:b w:val="0"/>
          <w:sz w:val="28"/>
          <w:szCs w:val="28"/>
        </w:rPr>
        <w:t xml:space="preserve"> високоякісної</w:t>
      </w:r>
      <w:r w:rsidRPr="00A56EEF">
        <w:rPr>
          <w:sz w:val="28"/>
          <w:szCs w:val="28"/>
        </w:rPr>
        <w:t xml:space="preserve"> вуглецевої інструментальної сталі містить додатково літеру А, наприклад У7А. У високоякісній сталі, порівняно з якісною, менше марганцю та шкідливих домішок (сірки до 0,02 %, фосфору до 0,03 %). Літера Г в марках (У8Г, У8ГА та ін.) вказує на підвшцений вміст марганцю в сталі.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Недоліком вуглецевих інструментальних статей є високий коефіцієнт теплового розширення, низька корозійна стійкість в агресивних середовищах і за високих температур, знижсені властивості міцності за підвищених температур та чутливість до перегрівання. Тому інструменти з цих сталей застосовують для різання з невеликими швидкостями. Особливо незадовільно такі інструменти працюють при високій температурі, коли знижується їх стійкість і твердість.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Для поліпшення властивостей сталей в ж склад перед плавленням або під час його додають спеціальні елементи, які називають</w:t>
      </w:r>
      <w:r w:rsidRPr="00A56EEF">
        <w:rPr>
          <w:rStyle w:val="a9"/>
          <w:b w:val="0"/>
          <w:sz w:val="28"/>
          <w:szCs w:val="28"/>
        </w:rPr>
        <w:t xml:space="preserve"> леїуючими домішками.</w:t>
      </w:r>
      <w:r w:rsidRPr="00A56EEF">
        <w:rPr>
          <w:sz w:val="28"/>
          <w:szCs w:val="28"/>
        </w:rPr>
        <w:t xml:space="preserve"> До них відносяться: хром, нікель, марганець, силіцій, титан, вольфрам, молібден, ванадій, алюміній, мідь, кобальт, бор. Сталі з такими домішками називають легованими. Завдяки ним підвищуються міцність, твердість, в'язкість металів тощо. Др легованих сталей із спеціальними властивостями належать магнітна, корозійностійка, кислотостійка, жароміцна, о калино стійка, стійка до спрацювання, з особливим тепловим розширенням і електроопором тощо.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rStyle w:val="a9"/>
          <w:b w:val="0"/>
          <w:sz w:val="28"/>
          <w:szCs w:val="28"/>
        </w:rPr>
        <w:t>Леговані сталі</w:t>
      </w:r>
      <w:r w:rsidRPr="00A56EEF">
        <w:rPr>
          <w:sz w:val="28"/>
          <w:szCs w:val="28"/>
        </w:rPr>
        <w:t xml:space="preserve"> за призначенням мояуть бути конструкційні, інструментальні та спеціальні. За вмістом легуючих елементів ці сталі поділяють на низьколеговані (до-5%), середню леговані (5- 10%), ви со кол его ван і (більше 10%).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 xml:space="preserve">Для маркірування легованих сталей прийнята власна система, згідно якої кожному легуючому елементу відповідає певна літера. Осноюю для маркірування є хімічний склад легованих сталей. Прийнято такі позначення: </w:t>
      </w:r>
      <w:r w:rsidRPr="00A56EEF">
        <w:rPr>
          <w:sz w:val="28"/>
          <w:szCs w:val="28"/>
        </w:rPr>
        <w:lastRenderedPageBreak/>
        <w:t>X - хром, Н - нікель, Г - марганець, С - силіцій, Т - титан, В - вольфрам, М - молібден, Ф - ванадій, Ю - алюміній, Д - мідь, К - кобальт, Р - бор. Якщо після літери цифра відсутня, то вміст легуючого елемента менше 1%, якщо більше 1 %, то після літери пишуть число, яке вказує на відсотковий вміст його в сталі. Дэдатюэва літера А в кінці марки означає, що сталь високоякісна і вміст шкідливих домішок найменший.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left="2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Розрізняють леговані сталі на конструкційні і інструментальні за вмістом вуглецю по першим цифрам у марці (до букви). В марках конструкційних легованих сталей перші цифри подають в сотих частках відсотка (дві цифри), а в інструментальних - в десятих (одна цифр а).</w:t>
      </w:r>
    </w:p>
    <w:p w:rsidR="00A50908" w:rsidRPr="00A56EEF" w:rsidRDefault="00A50908" w:rsidP="00A50908">
      <w:pPr>
        <w:pStyle w:val="a4"/>
        <w:shd w:val="clear" w:color="auto" w:fill="auto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Наприклад:</w:t>
      </w:r>
    </w:p>
    <w:p w:rsidR="00A50908" w:rsidRPr="00A56EEF" w:rsidRDefault="00A50908" w:rsidP="00A50908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720" w:hanging="360"/>
        <w:contextualSpacing/>
        <w:rPr>
          <w:sz w:val="28"/>
          <w:szCs w:val="28"/>
        </w:rPr>
      </w:pPr>
      <w:r w:rsidRPr="00A56EEF">
        <w:rPr>
          <w:sz w:val="28"/>
          <w:szCs w:val="28"/>
        </w:rPr>
        <w:t>сталь 18Х2Р4Е- конструкційна сталь, що містить 0,18% вуглецю, 2%хролу,;% нікелю,!% титану;</w:t>
      </w:r>
    </w:p>
    <w:p w:rsidR="00A50908" w:rsidRPr="00A56EEF" w:rsidRDefault="00A50908" w:rsidP="00A50908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720" w:hanging="360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сталь 30ХГСА - конструкційна високоякісна сталь (є позначення А), яка містить 0,30% вуглецю, по 1 % хрому, марганцю і кремнію.</w:t>
      </w:r>
    </w:p>
    <w:p w:rsidR="00A50908" w:rsidRPr="00A56EEF" w:rsidRDefault="00A50908" w:rsidP="00A50908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720" w:right="60" w:hanging="360"/>
        <w:contextualSpacing/>
        <w:rPr>
          <w:sz w:val="28"/>
          <w:szCs w:val="28"/>
        </w:rPr>
      </w:pPr>
      <w:r w:rsidRPr="00A56EEF">
        <w:rPr>
          <w:sz w:val="28"/>
          <w:szCs w:val="28"/>
        </w:rPr>
        <w:t>сталь 5ХНВ - інструментальна сталь, що містить 0,5% вуглецю, по 1%хрому, нікелю і вольфраму.</w:t>
      </w:r>
    </w:p>
    <w:p w:rsidR="00A50908" w:rsidRPr="00A56EEF" w:rsidRDefault="00A50908" w:rsidP="00A50908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720" w:right="60" w:hanging="360"/>
        <w:contextualSpacing/>
        <w:rPr>
          <w:sz w:val="28"/>
          <w:szCs w:val="28"/>
        </w:rPr>
      </w:pPr>
      <w:r w:rsidRPr="00A56EEF">
        <w:rPr>
          <w:sz w:val="28"/>
          <w:szCs w:val="28"/>
        </w:rPr>
        <w:t>сталь Х12М - інструментальна сталь, що містить 1% вуглецю, 12%хрому, 1% молібдену.</w:t>
      </w:r>
    </w:p>
    <w:p w:rsidR="00A50908" w:rsidRPr="00A56EEF" w:rsidRDefault="00A50908" w:rsidP="00A50908">
      <w:pPr>
        <w:pStyle w:val="a4"/>
        <w:shd w:val="clear" w:color="auto" w:fill="auto"/>
        <w:spacing w:after="325" w:line="360" w:lineRule="auto"/>
        <w:ind w:left="20" w:right="60" w:firstLine="567"/>
        <w:contextualSpacing/>
        <w:jc w:val="both"/>
        <w:rPr>
          <w:sz w:val="28"/>
          <w:szCs w:val="28"/>
        </w:rPr>
      </w:pPr>
      <w:r w:rsidRPr="00A56EEF">
        <w:rPr>
          <w:sz w:val="28"/>
          <w:szCs w:val="28"/>
        </w:rPr>
        <w:t>Марки деяких сталей є винятком із загального правила. Наприклад, в шарикопщшипникових сталях міститься хром, вміст якого вказується в десятих долях відсотка (сталь ШХ15). В марках швидкорізальних сталей вміст вольфраму в процентах вказується після літери Р (сталь Р6М5).</w:t>
      </w:r>
    </w:p>
    <w:p w:rsidR="00A50908" w:rsidRPr="00A50908" w:rsidRDefault="00A50908">
      <w:pPr>
        <w:rPr>
          <w:rFonts w:ascii="Times New Roman" w:hAnsi="Times New Roman" w:cs="Times New Roman"/>
          <w:b/>
          <w:sz w:val="40"/>
          <w:szCs w:val="40"/>
        </w:rPr>
      </w:pPr>
    </w:p>
    <w:p w:rsidR="006F72D5" w:rsidRDefault="006F72D5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Pr="00A50908" w:rsidRDefault="00A50908" w:rsidP="005435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0908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3</w:t>
      </w:r>
      <w:r w:rsidRPr="00A50908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r w:rsidRPr="00A50908">
        <w:rPr>
          <w:rFonts w:ascii="Times New Roman" w:hAnsi="Times New Roman" w:cs="Times New Roman"/>
          <w:b/>
          <w:sz w:val="40"/>
          <w:szCs w:val="40"/>
          <w:lang w:val="uk-UA"/>
        </w:rPr>
        <w:t>Особливості оформлення комплектів документів на типові і групові технологічні процеси і операції</w:t>
      </w:r>
    </w:p>
    <w:p w:rsidR="00A50908" w:rsidRPr="00A50908" w:rsidRDefault="00A50908" w:rsidP="00407A8F">
      <w:pPr>
        <w:pBdr>
          <w:bar w:val="single" w:sz="4" w:color="auto"/>
        </w:pBdr>
        <w:spacing w:line="360" w:lineRule="auto"/>
        <w:ind w:firstLine="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документація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- комплекс текстових і графічних документів, визначальних окремо або в сукупності технологічний процес виготовлення або ремонту виробу (включаючи контроль і переміщення) і що містить необхідні дані для організації виробництва. </w:t>
      </w:r>
      <w:r w:rsidRPr="00A50908">
        <w:rPr>
          <w:rFonts w:ascii="Times New Roman" w:hAnsi="Times New Roman" w:cs="Times New Roman"/>
          <w:sz w:val="28"/>
          <w:szCs w:val="28"/>
        </w:rPr>
        <w:t>Державними стандартами встановлена Єдина Система технологічної документації (ЕСТД), що є складником ЕСТПП. ЕСТД визначені взаємозв’язані правила і положення про порядок розробки, оформлення, комплектації і звернення технологічної документації, що розробляється і що застосовується в виробництві всіма машинобудівними і приладобудівними організаціями і підприємствами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908" w:rsidRPr="00A50908" w:rsidRDefault="00A50908" w:rsidP="00407A8F">
      <w:pPr>
        <w:spacing w:line="360" w:lineRule="auto"/>
        <w:ind w:firstLine="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>Стандарти ЕСТД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служать для настанови в усіх організаціях і на всіх підприємствах єдиних правив: стандартизацію позначок ,що забезпечують і уніфікацію послідовності розміщення однорідної інформації в документації на різноманітні вигляди робіт при використанні засобів обчислювальної техніки для управління виробництвом; можливість обміну технологічними документами між організаціями і підприємствами без їх переоформлення; стабільність комплектності, що виключає розробку і випуск додаткових документів. </w:t>
      </w:r>
    </w:p>
    <w:p w:rsidR="00A50908" w:rsidRPr="00A50908" w:rsidRDefault="00A50908" w:rsidP="00407A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Вибір засобів контролю здійснюється з обліком його метрологічних характеристик (межі виміру, межі показання, ціна розподілу й точність виміру), конструктивних особливостей деталей (габарити, маса, твердість, шорсткість поверхонь), економічних міркувань, а також з урахуванням поліпшення праці контролерів.</w:t>
      </w:r>
    </w:p>
    <w:p w:rsidR="00A50908" w:rsidRPr="00A50908" w:rsidRDefault="00A50908" w:rsidP="00407A8F">
      <w:pPr>
        <w:spacing w:line="360" w:lineRule="auto"/>
        <w:ind w:firstLine="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>Під оформленням технологічного документа розуміють комплекс процедур, необхідних для підготовки й твердження технологічного документа відповідно до порядку, установленим на підприємстві. До підготовки документа ставиться його підписання, узгодження й т.д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908" w:rsidRPr="00A50908" w:rsidRDefault="00A50908" w:rsidP="00A50908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>Технологічні документи на технічний контроль застосовують:</w:t>
      </w:r>
    </w:p>
    <w:p w:rsidR="00A50908" w:rsidRPr="00A50908" w:rsidRDefault="00A50908" w:rsidP="00A50908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</w:rPr>
        <w:t>при розробці маршрутних, маршрутно-операційних і операційних технологічних процесів ТК</w:t>
      </w:r>
    </w:p>
    <w:p w:rsidR="00A50908" w:rsidRPr="00762FFD" w:rsidRDefault="00A50908" w:rsidP="00762FFD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</w:rPr>
        <w:t>для реєстрації результатів технічного контролю.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>Форми таких документів установлюються стандартами Єдиної системи технологічної документації (ЕСТД).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 xml:space="preserve">Правила оформлення документів на технічний контроль регламентує ДЕРЖСТАНДАРТ 3.1502-85. </w:t>
      </w:r>
    </w:p>
    <w:p w:rsidR="00A50908" w:rsidRPr="00762FFD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>Давайте ознайомимось із суттю документів, які використовуються на</w:t>
      </w:r>
      <w:r w:rsidRPr="00762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FFD">
        <w:rPr>
          <w:rFonts w:ascii="Times New Roman" w:hAnsi="Times New Roman" w:cs="Times New Roman"/>
          <w:sz w:val="28"/>
          <w:szCs w:val="28"/>
          <w:lang w:val="uk-UA"/>
        </w:rPr>
        <w:t>типових і групових технологічних процесах і операціях, щоб краще зрозуміти процес і особливості оформлення їх.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Операційна карта технічного контролю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(ОКТК). Її ціль - опис змісту технологічної операції ТК із вказівкою змісту й послідовності переходів, методів і прийомів їхнього виконання, а також даних про засоби контролю (пристосуваннях, приладах і інструментах). В ОКТК указують норми часу, а також об'єм контролю і його періодичність. ОКТК розробляють, як правило, для складних операцій контролю з більшим числом переходів. Операційна карта (ОК) містить опис операцій технологічного процесу виготовлення виробу з розчленуванням операцій по переходам з вказівкою режимів обробки, розрахункових норм і трудових нормативів. Всього передбачено вісім виглядів технологічних карт. Три форми служать для опису операційного технологічного процесу механічної обробки (одиничного, безтекстового і типового). Чотири форми призначені для внесення інформації при обробці на одно - і багатошпиндельних автоматах і напівавтоматах, а одна форма є операційною картою груповий наладки на автоматах. 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Маршрутна карта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(МК) містить опис технологічного процесу виготовлення, ремонту виробу по всім операціям в технологічній послідовності, з вказівкою даних по обладнанню, оснастки, матеріальним, трудовим і іншим нормативам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0908">
        <w:rPr>
          <w:rFonts w:ascii="Times New Roman" w:hAnsi="Times New Roman" w:cs="Times New Roman"/>
          <w:sz w:val="28"/>
          <w:szCs w:val="28"/>
        </w:rPr>
        <w:t xml:space="preserve"> Маршрутна карта є основним технологічним </w:t>
      </w:r>
      <w:r w:rsidRPr="00A5090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її розробляють на всіх стадіях складання робітничої документації. Маршрутна карта має чотири варіанту виконання в залежності від типу виробництва і засобу викладення технологічного процесу (форми ї 1, 2 і 3) призначені для одиничних технологічних процесів; 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Карта ескізів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(КЕ) містить графічну ілюстрацію технологічного процесу виготовлення виробу і окремих елементів. Карту складають по розсуду розробника в залежності від характеру або умов виробництва виробу. 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>Комплектуюча карта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– це технологічний документ, що містить дані про деталі, складальні одиниці та матеріали, що входять до комплекту збираємого виробу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>Карта технологічного процесу (КТП) містить опис процесу виготовлення або ремонту виробу (включаючи контроль і переміщення) по всіх операціях одного вигляду робіт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(виготовлення виливок, розкрий і нарізання заготівки, кування і штампування і ін.), що виконуються в одному цеху в технологічній послідовності з вказівкою даних про технологічну оснастку, матеріальні і трудові нормативи. 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Відомість операцій технічного контролю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(ВОК). Її ціль - опис технологічного процесу ТК, а також для вказівки переходів, технологічних режимів, норм часу, об'єму й періодичності контролю. Також дана відомість містить перелік і опис всіх операцій технічного контролю, виконуваних в одному цеху в технологічній послідовності із вказівкою даних про встаткування, оснащення й вимоги до контрольованих параметрів. ВОК розробляють у випадку, якщо технологічний процес містить велику кількість операцій контролю, а самі операції складаються із двох-трьох переходів (тобто нескладні операції).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Відомість розцеховки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(ВР) містить дані про маршрут проходження що виготовляється або що ремонтується вироби по службам підприємства. </w:t>
      </w:r>
    </w:p>
    <w:p w:rsid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Відомість оснастки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(В) містить перелік спеціальних і стандартних пристроїв і інструментів, необхідних для оснащення технологічного процесу </w:t>
      </w:r>
      <w:r w:rsidRPr="00A50908">
        <w:rPr>
          <w:rFonts w:ascii="Times New Roman" w:hAnsi="Times New Roman" w:cs="Times New Roman"/>
          <w:sz w:val="28"/>
          <w:szCs w:val="28"/>
        </w:rPr>
        <w:lastRenderedPageBreak/>
        <w:t xml:space="preserve">виготовлення виробу. Відомість складається на підставі маршрутних карт технологічної послідовності на складальні одиниці і деталі. </w:t>
      </w:r>
    </w:p>
    <w:p w:rsid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 xml:space="preserve">Відомість матеріалів (ВМ) є подетальною звідною відомістю норм видатку матеріалів, запис в що виробляється по розділам для складальної одиниць і деталей, що входять в склад виробу. </w:t>
      </w:r>
      <w:r w:rsidRPr="00A50908">
        <w:rPr>
          <w:rFonts w:ascii="Times New Roman" w:hAnsi="Times New Roman" w:cs="Times New Roman"/>
          <w:sz w:val="28"/>
          <w:szCs w:val="28"/>
        </w:rPr>
        <w:t xml:space="preserve">На вироби, призначені для самостійного порушення укладання відомості обов'язково. 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 xml:space="preserve">До спеціалізованих документів відносяться операційні карти і карти технологічних процесів певних виглядів робіт. 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>В комплект основних технологічних документів входять маршрутна карта і карта технологічного процесу. Вибір відповідного комплекту документів залежить від типу виробництва і засобу викладення технологічного процесу на даному підприємстві.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інструкція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. (ТІ) містить опис специфічних прийомів роботи або засобу контролю технологічного процесу, правив користування обладнанням або приладами, мір безпеки і інших випадків, що вимагають додаткових роз'яснень. 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Технологічні документи на ТК,</w:t>
      </w:r>
      <w:r w:rsidRPr="00A50908">
        <w:rPr>
          <w:rFonts w:ascii="Times New Roman" w:hAnsi="Times New Roman" w:cs="Times New Roman"/>
          <w:sz w:val="28"/>
          <w:szCs w:val="28"/>
        </w:rPr>
        <w:t xml:space="preserve"> як правило, по розсуду підприємства підписують крім технологів працівники технічного контролю й метрологічної служби. Оцінку про узгодження із цими службами проставляють на полях документів або у вільних графах (ДЕРЖСТАНДАРТ 3.1103-82).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Супровідні документи</w:t>
      </w:r>
      <w:r w:rsidRPr="00A50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</w:rPr>
        <w:t>супроводжують виріб протягом усього технологічного процесу. До супровідних документів ставляться: технологічний паспорт, карта вимірів, технологічна бирка, супровідний ярлик.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Супровідний ярлик</w:t>
      </w:r>
      <w:r w:rsidRPr="00A50908">
        <w:rPr>
          <w:rFonts w:ascii="Times New Roman" w:hAnsi="Times New Roman" w:cs="Times New Roman"/>
          <w:sz w:val="28"/>
          <w:szCs w:val="28"/>
        </w:rPr>
        <w:t xml:space="preserve"> використовують як супровідний документ при виготовленні партії або одиничних виробів, заготівель, деталей, вузлів і окремих приладів.</w:t>
      </w:r>
    </w:p>
    <w:p w:rsidR="00A50908" w:rsidRPr="00762FFD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</w:rPr>
        <w:t>Технологічний паспорт</w:t>
      </w:r>
      <w:r w:rsidRPr="00A50908">
        <w:rPr>
          <w:rFonts w:ascii="Times New Roman" w:hAnsi="Times New Roman" w:cs="Times New Roman"/>
          <w:sz w:val="28"/>
          <w:szCs w:val="28"/>
        </w:rPr>
        <w:t xml:space="preserve"> (ПТ) призначений для вказівки змісту виконуваних при виготовленні виробу операцій, а також для підписів виконавців і контролюючих осіб. Правила оформлення ПТ установлює ДЕРЖСТАНДАРТ 3.1503-74. Карта вимірів (КИ) призначена для реєстрації </w:t>
      </w:r>
      <w:r w:rsidRPr="00A50908">
        <w:rPr>
          <w:rFonts w:ascii="Times New Roman" w:hAnsi="Times New Roman" w:cs="Times New Roman"/>
          <w:sz w:val="28"/>
          <w:szCs w:val="28"/>
        </w:rPr>
        <w:lastRenderedPageBreak/>
        <w:t>результатів виміру контрольованих параметрів при ТК, а також для вказівки підписів виконавців і контролюючих осіб, відповідальних за правильність вимірів. Правила оформлення карти вимірів установлює ДЕРЖСТАНДАРТ 3.1504-74.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</w:rPr>
        <w:t xml:space="preserve">До накопичувальних документів відносять </w:t>
      </w:r>
      <w:r w:rsidRPr="00A50908">
        <w:rPr>
          <w:rFonts w:ascii="Times New Roman" w:hAnsi="Times New Roman" w:cs="Times New Roman"/>
          <w:i/>
          <w:sz w:val="28"/>
          <w:szCs w:val="28"/>
        </w:rPr>
        <w:t>журнали контролю</w:t>
      </w:r>
      <w:r w:rsidRPr="00A50908">
        <w:rPr>
          <w:rFonts w:ascii="Times New Roman" w:hAnsi="Times New Roman" w:cs="Times New Roman"/>
          <w:sz w:val="28"/>
          <w:szCs w:val="28"/>
        </w:rPr>
        <w:t>. Журнал контролю технологічного процесу (ДЕРЖСТАНДАРТ 3.1505 - 75) призначений для запису обмірюваних значень контрольованих параметрів технологічного процесу, а також для вказівки підписів виконавців і контролюючих осіб, відповідальних за якість технологічного процесу. ЖКТП становлять по встановлених формах для різних видів робіт у випадках, коли недотримання технологічного режиму впливає на якість виробу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комплектів і оформлення комплектів документів на типові і групові технологічні процеси</w:t>
      </w:r>
    </w:p>
    <w:p w:rsidR="00A50908" w:rsidRPr="00A50908" w:rsidRDefault="00A50908" w:rsidP="00A50908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Комплектність технологічних документів на типові (групові) технологічні процеси (далі ТТП (ГТП) і типові (групові) технологічні операції (далі ТО (ГО) залежать від :</w:t>
      </w:r>
    </w:p>
    <w:p w:rsidR="00A50908" w:rsidRPr="00A50908" w:rsidRDefault="00A50908" w:rsidP="00A50908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типу виробництва;</w:t>
      </w:r>
    </w:p>
    <w:p w:rsidR="00A50908" w:rsidRPr="00A50908" w:rsidRDefault="00A50908" w:rsidP="00A50908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стадії розробки документів;</w:t>
      </w:r>
    </w:p>
    <w:p w:rsidR="00A50908" w:rsidRPr="00A50908" w:rsidRDefault="00A50908" w:rsidP="00A50908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степені деталізації опису технологічних процесів;</w:t>
      </w:r>
    </w:p>
    <w:p w:rsidR="00A50908" w:rsidRPr="00762FFD" w:rsidRDefault="00A50908" w:rsidP="00762FFD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примінюючих технологічних методів виготовлення і ремонту виробів.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  Комплекти документів, що розробляються і оформлюються на ТТП і ГТП виготовлення і ремонту виробів (із складових частин) умовно підрозділяють на:</w:t>
      </w:r>
    </w:p>
    <w:p w:rsidR="00A50908" w:rsidRPr="00A50908" w:rsidRDefault="00A50908" w:rsidP="00A50908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основний;</w:t>
      </w:r>
    </w:p>
    <w:p w:rsidR="00A50908" w:rsidRPr="00A50908" w:rsidRDefault="00A50908" w:rsidP="00A50908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додатковий;</w:t>
      </w:r>
    </w:p>
    <w:p w:rsidR="00A50908" w:rsidRPr="00762FFD" w:rsidRDefault="00A50908" w:rsidP="00762FFD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повний.</w:t>
      </w:r>
    </w:p>
    <w:p w:rsidR="00A50908" w:rsidRPr="00A50908" w:rsidRDefault="00A50908" w:rsidP="00407A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Під</w:t>
      </w:r>
      <w:r w:rsidRPr="00762FFD">
        <w:rPr>
          <w:rFonts w:ascii="Times New Roman" w:hAnsi="Times New Roman" w:cs="Times New Roman"/>
          <w:sz w:val="28"/>
          <w:szCs w:val="28"/>
          <w:lang w:val="uk-UA"/>
        </w:rPr>
        <w:t xml:space="preserve"> основним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комплектом документів ТТП і ГТП слід розуміти сукупність документів, необхідних і достатніх для виконання процесу без урахування технологічних інструкцій (ТІ), інструкцій по охороні праці(ІОП),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 типових (групових) операцій переміщення, але які містять посилання на їх позначення.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  Під </w:t>
      </w:r>
      <w:r w:rsidRPr="00762FFD">
        <w:rPr>
          <w:rFonts w:ascii="Times New Roman" w:hAnsi="Times New Roman" w:cs="Times New Roman"/>
          <w:sz w:val="28"/>
          <w:szCs w:val="28"/>
          <w:lang w:val="uk-UA"/>
        </w:rPr>
        <w:t>додатковим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комплектом документів ТТП і ГТП слід розуміти сукупність ТІ, ІОП, карт типових (групових) операцій переміщення, посилання на позначення, які містять в основному  комплекті документів, необхідних і достатніх для виконання процесу разом з основним комплектом документів.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Основний і додатковий  комплекти документів складають </w:t>
      </w:r>
      <w:r w:rsidRPr="00A50908">
        <w:rPr>
          <w:rFonts w:ascii="Times New Roman" w:hAnsi="Times New Roman" w:cs="Times New Roman"/>
          <w:i/>
          <w:sz w:val="28"/>
          <w:szCs w:val="28"/>
          <w:lang w:val="uk-UA"/>
        </w:rPr>
        <w:t>повний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ТТП (ГТП).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0908">
        <w:rPr>
          <w:rFonts w:ascii="Times New Roman" w:hAnsi="Times New Roman" w:cs="Times New Roman"/>
          <w:sz w:val="28"/>
          <w:szCs w:val="28"/>
        </w:rPr>
        <w:t>П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Pr="00A50908">
        <w:rPr>
          <w:rFonts w:ascii="Times New Roman" w:hAnsi="Times New Roman" w:cs="Times New Roman"/>
          <w:sz w:val="28"/>
          <w:szCs w:val="28"/>
        </w:rPr>
        <w:t>розробц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і технологічних процесів і операцій потрібно використати маршрутний, маршрутно-операційний і операційний опис. Вибір відповідного виду опису визначає розробник документів в залежності від типу виробництва і стадії розробки документів.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При використанні маршрутного опису в змісті операції слід вказати :</w:t>
      </w:r>
    </w:p>
    <w:p w:rsidR="00A50908" w:rsidRPr="00A50908" w:rsidRDefault="00A50908" w:rsidP="00A50908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Слід вказати загальні дії по виготовленню чи ремонту, які є характерними для всієї групи виробів (їх складових частин);</w:t>
      </w:r>
    </w:p>
    <w:p w:rsidR="00A50908" w:rsidRPr="00762FFD" w:rsidRDefault="00A50908" w:rsidP="00762FFD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Умовне позначення використаних розмірів (які мають не проміжний, а кінцевий характер для кожної операції);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У маршрутних картах (МК) потрібно вказувати дані по засобам технологічного устаткування(ЗТУ).Змінні дані по ЗТУ і трудовим витратам потрібно вказувати у відповідних документах (на кожен виріб, його складову частину). Наприклад, відомість деталей типового (групового) процесу (ВТП) або карта технологічної інформації (КІ),карта ескізів (КЕ).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Для зменшення об</w:t>
      </w:r>
      <w:r w:rsidRPr="00A50908">
        <w:rPr>
          <w:rFonts w:ascii="Times New Roman" w:hAnsi="Times New Roman" w:cs="Times New Roman"/>
          <w:sz w:val="28"/>
          <w:szCs w:val="28"/>
        </w:rPr>
        <w:t>’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єму розроблюваної  документації дозволяється замість 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КЕ використовувати на робочих місцях конструкторські документи (чертежи).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При  умові примінення певної форми організації технологічної підготовки і управління виробництвом, забезпечуючи якістю виготовлених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ремонтуючих виробів, дозволяється не вказувати в МК дані по стандартизованому технологічному оснащенні.</w:t>
      </w:r>
    </w:p>
    <w:p w:rsidR="00A50908" w:rsidRPr="00A50908" w:rsidRDefault="00A50908" w:rsidP="00A50908">
      <w:pPr>
        <w:numPr>
          <w:ilvl w:val="0"/>
          <w:numId w:val="9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при використанні маршрутно-операційного опису вибір і визначення складу операцій, що належать до операційного опису, встановлює розробник документів. Він виходить із наступни</w:t>
      </w:r>
    </w:p>
    <w:p w:rsidR="00A50908" w:rsidRPr="00A50908" w:rsidRDefault="00A50908" w:rsidP="00A50908">
      <w:pPr>
        <w:numPr>
          <w:ilvl w:val="0"/>
          <w:numId w:val="9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складність поладки і  настройки приміненого обладнання;</w:t>
      </w:r>
    </w:p>
    <w:p w:rsidR="00A50908" w:rsidRPr="00A50908" w:rsidRDefault="00A50908" w:rsidP="00A50908">
      <w:pPr>
        <w:numPr>
          <w:ilvl w:val="0"/>
          <w:numId w:val="9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необхідність опису операцій по переходам ;</w:t>
      </w:r>
    </w:p>
    <w:p w:rsidR="00A50908" w:rsidRPr="00762FFD" w:rsidRDefault="00A50908" w:rsidP="00762FFD">
      <w:pPr>
        <w:numPr>
          <w:ilvl w:val="0"/>
          <w:numId w:val="9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необхідність показу даних по режимах.</w:t>
      </w:r>
    </w:p>
    <w:p w:rsidR="00A50908" w:rsidRPr="00A50908" w:rsidRDefault="00A50908" w:rsidP="00762FFD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оформлення. Особливості оформлення комплектів документів на типові і групові технологічні процеси</w:t>
      </w:r>
    </w:p>
    <w:p w:rsidR="00A50908" w:rsidRPr="00A50908" w:rsidRDefault="00A50908" w:rsidP="00A50908">
      <w:pPr>
        <w:spacing w:line="360" w:lineRule="auto"/>
        <w:ind w:left="-18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Операційний опис потрібно оформляти на відповідних формах документів.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При описі операцій потрібно вказувати:</w:t>
      </w:r>
    </w:p>
    <w:p w:rsidR="00A50908" w:rsidRPr="00A50908" w:rsidRDefault="00A50908" w:rsidP="00A50908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загальні дії по виготовленню чи ремонту,характерні для всієї групи виробів;</w:t>
      </w:r>
    </w:p>
    <w:p w:rsidR="00A50908" w:rsidRPr="00A50908" w:rsidRDefault="00A50908" w:rsidP="00A50908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умовні позначення виконуючих розмірів,які мають кінцевий характер для кожного переходу;</w:t>
      </w:r>
    </w:p>
    <w:p w:rsidR="00A50908" w:rsidRPr="00A50908" w:rsidRDefault="00A50908" w:rsidP="00A50908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умовні позначення комплектних складових частин виробу;</w:t>
      </w:r>
    </w:p>
    <w:p w:rsidR="00A50908" w:rsidRPr="00762FFD" w:rsidRDefault="00A50908" w:rsidP="00762FFD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загальні дані по ЗТУ, технологічних режимах,використаних матеріалах і т.д.</w:t>
      </w:r>
      <w:r w:rsidRPr="00A50908">
        <w:rPr>
          <w:rFonts w:ascii="Times New Roman" w:hAnsi="Times New Roman" w:cs="Times New Roman"/>
          <w:sz w:val="28"/>
          <w:szCs w:val="28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для всієї групи виробів.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і правила оформлення документів, що входять в комплекти документів типових технологічних процесів (ТТП) і операцій (ТО) залежать від:</w:t>
      </w:r>
    </w:p>
    <w:p w:rsidR="00A50908" w:rsidRPr="00A50908" w:rsidRDefault="00A50908" w:rsidP="00A50908">
      <w:pPr>
        <w:numPr>
          <w:ilvl w:val="1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від використаних технічних засобів для обробки даних;</w:t>
      </w:r>
    </w:p>
    <w:p w:rsidR="00A50908" w:rsidRPr="00A50908" w:rsidRDefault="00A50908" w:rsidP="00A50908">
      <w:pPr>
        <w:numPr>
          <w:ilvl w:val="1"/>
          <w:numId w:val="10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від  використаних методів проектування документів.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Щодо запису інформації, то її потрібно записувати у відповідних графах,обведених лінією є визначеною товщиною чи на полях, де проставлені відповідних службові символи. 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Оформлення документів, що входять в комплекти документів типових технологічних процесів (ТТП) і операцій (ТО) може здійснитись:</w:t>
      </w:r>
    </w:p>
    <w:p w:rsidR="00A50908" w:rsidRPr="00A50908" w:rsidRDefault="00A50908" w:rsidP="00A50908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залученням засобів автоматизації;</w:t>
      </w:r>
    </w:p>
    <w:p w:rsidR="00A50908" w:rsidRPr="00A50908" w:rsidRDefault="00A50908" w:rsidP="00A50908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із залученням засобів механізації;</w:t>
      </w:r>
    </w:p>
    <w:p w:rsidR="00A50908" w:rsidRPr="00762FFD" w:rsidRDefault="00A50908" w:rsidP="00762FFD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без залучення засобів автоматизації і механізації.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Інформація у документах може змінюватись, тому якщо внесена постійна частина інформації типографським чи іншим способом дозволяється використовувати будь-які способи запису.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Якщо у документах вказані дані по технологічних режимах, ЗТУ,затратам виробництва,комплектним складовим частинам виробу,осно</w:t>
      </w:r>
    </w:p>
    <w:p w:rsidR="00A50908" w:rsidRPr="00A50908" w:rsidRDefault="00A50908" w:rsidP="00A50908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загальні дані,характерні для всієї групи виробів</w:t>
      </w:r>
      <w:r w:rsidRPr="00A50908">
        <w:rPr>
          <w:rFonts w:ascii="Times New Roman" w:hAnsi="Times New Roman" w:cs="Times New Roman"/>
          <w:sz w:val="28"/>
          <w:szCs w:val="28"/>
        </w:rPr>
        <w:t>,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</w:rPr>
        <w:t>потр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0908">
        <w:rPr>
          <w:rFonts w:ascii="Times New Roman" w:hAnsi="Times New Roman" w:cs="Times New Roman"/>
          <w:sz w:val="28"/>
          <w:szCs w:val="28"/>
        </w:rPr>
        <w:t>бно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</w:rPr>
        <w:t xml:space="preserve"> вказуват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0908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0908">
        <w:rPr>
          <w:rFonts w:ascii="Times New Roman" w:hAnsi="Times New Roman" w:cs="Times New Roman"/>
          <w:sz w:val="28"/>
          <w:szCs w:val="28"/>
        </w:rPr>
        <w:t xml:space="preserve"> де описуються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A50908">
        <w:rPr>
          <w:rFonts w:ascii="Times New Roman" w:hAnsi="Times New Roman" w:cs="Times New Roman"/>
          <w:sz w:val="28"/>
          <w:szCs w:val="28"/>
        </w:rPr>
        <w:t>д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A50908">
        <w:rPr>
          <w:rFonts w:ascii="Times New Roman" w:hAnsi="Times New Roman" w:cs="Times New Roman"/>
          <w:sz w:val="28"/>
          <w:szCs w:val="28"/>
        </w:rPr>
        <w:t xml:space="preserve">по виконанню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технологічного процесу, наприклад МК, КТТП, (карта типового технологічного процесу);</w:t>
      </w:r>
    </w:p>
    <w:p w:rsidR="00A50908" w:rsidRPr="00762FFD" w:rsidRDefault="00A50908" w:rsidP="00762FFD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змінні дані, які відносяться до конкретних виробів потрібно вказувати в КЕ, ВТП, КТІ (карта технологічної інформацій).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За участі виконавців різних професій і виконуванні ними однієї операції всі їхні дії повинні бути описані в строгій послідовності. Інформацію по трудовим затратам в МК чи КТТП слід вказувати роздільно по кожній професії і розряду виконавців. Заповнення граф при цьому слід заповнювати наступним чином:</w:t>
      </w:r>
    </w:p>
    <w:p w:rsidR="00A50908" w:rsidRPr="00A50908" w:rsidRDefault="00A50908" w:rsidP="00A50908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для першого виконавця заповнюють всі графи, які необхідні для того, щоб вказати постійну частину інформації;</w:t>
      </w:r>
    </w:p>
    <w:p w:rsidR="00A50908" w:rsidRPr="00762FFD" w:rsidRDefault="00A50908" w:rsidP="00762FFD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для інших виконавців на наступних рядах чи через один вільний ряд –тільки графи, що містять змінну інформацію, наприклад дані про професію, </w:t>
      </w:r>
      <w:r w:rsidR="0076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FD">
        <w:rPr>
          <w:rFonts w:ascii="Times New Roman" w:hAnsi="Times New Roman" w:cs="Times New Roman"/>
          <w:sz w:val="28"/>
          <w:szCs w:val="28"/>
          <w:lang w:val="uk-UA"/>
        </w:rPr>
        <w:t xml:space="preserve">розряду роботи. 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      В складі форм спеціального призначення,які приміняються при розробці документів на ТТП (ГТП) і ТО потрібно розрізняти спеціалізовані і універсальні форми документів. Спеціалізовані форми призначені для розробки документів на ТТП (ГТП) і ТО одного методу карта типового технологічного процесу </w:t>
      </w:r>
      <w:r w:rsidRPr="00A50908">
        <w:rPr>
          <w:rFonts w:ascii="Times New Roman" w:hAnsi="Times New Roman" w:cs="Times New Roman"/>
          <w:sz w:val="28"/>
          <w:szCs w:val="28"/>
        </w:rPr>
        <w:t>(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КТТП</w:t>
      </w:r>
      <w:r w:rsidRPr="00A50908">
        <w:rPr>
          <w:rFonts w:ascii="Times New Roman" w:hAnsi="Times New Roman" w:cs="Times New Roman"/>
          <w:sz w:val="28"/>
          <w:szCs w:val="28"/>
        </w:rPr>
        <w:t>) терм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0908">
        <w:rPr>
          <w:rFonts w:ascii="Times New Roman" w:hAnsi="Times New Roman" w:cs="Times New Roman"/>
          <w:sz w:val="28"/>
          <w:szCs w:val="28"/>
        </w:rPr>
        <w:t>чно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50908">
        <w:rPr>
          <w:rFonts w:ascii="Times New Roman" w:hAnsi="Times New Roman" w:cs="Times New Roman"/>
          <w:sz w:val="28"/>
          <w:szCs w:val="28"/>
        </w:rPr>
        <w:t xml:space="preserve"> оброки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; відомість деталей типового (групового) процесу (ВТП) гальванічних покривів.</w:t>
      </w:r>
      <w:r w:rsidRPr="00A50908">
        <w:rPr>
          <w:rFonts w:ascii="Times New Roman" w:hAnsi="Times New Roman" w:cs="Times New Roman"/>
          <w:sz w:val="28"/>
          <w:szCs w:val="28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Універсальні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призначені для розробки на ТТП (ГТП) і ТО різних методів та їх видів. До універсальних форм належать:</w:t>
      </w:r>
    </w:p>
    <w:p w:rsidR="00A50908" w:rsidRPr="00A50908" w:rsidRDefault="00A50908" w:rsidP="00A50908">
      <w:pPr>
        <w:numPr>
          <w:ilvl w:val="0"/>
          <w:numId w:val="12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КТТП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У форми 1 і 1а;</w:t>
      </w:r>
    </w:p>
    <w:p w:rsidR="00A50908" w:rsidRPr="00762FFD" w:rsidRDefault="00A50908" w:rsidP="00762FFD">
      <w:pPr>
        <w:numPr>
          <w:ilvl w:val="0"/>
          <w:numId w:val="13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ВТП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У (ВТО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У) форми 2 і 2а, 3 і 3а, 4 і 4а, 5 і 5а, 6 і 6а, 7 і 7а;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Основними</w:t>
      </w:r>
      <w:r w:rsidRPr="00A50908">
        <w:rPr>
          <w:rFonts w:ascii="Times New Roman" w:hAnsi="Times New Roman" w:cs="Times New Roman"/>
          <w:sz w:val="28"/>
          <w:szCs w:val="28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вимогами</w:t>
      </w:r>
      <w:r w:rsidRPr="00A50908">
        <w:rPr>
          <w:rFonts w:ascii="Times New Roman" w:hAnsi="Times New Roman" w:cs="Times New Roman"/>
          <w:sz w:val="28"/>
          <w:szCs w:val="28"/>
        </w:rPr>
        <w:t xml:space="preserve">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щодо вибору і примінення універсальних форм документів є:</w:t>
      </w:r>
    </w:p>
    <w:p w:rsidR="00A50908" w:rsidRPr="00A50908" w:rsidRDefault="00A50908" w:rsidP="00A50908">
      <w:pPr>
        <w:numPr>
          <w:ilvl w:val="0"/>
          <w:numId w:val="1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відсутність необхідних форм документів в стандартах ЕСТД;</w:t>
      </w:r>
    </w:p>
    <w:p w:rsidR="00A50908" w:rsidRPr="00762FFD" w:rsidRDefault="00A50908" w:rsidP="00762FFD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зручність примінення на робочих місцях універсальних форм замість діючих спеціалізовані форм.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Універсальні форми приміняють незалежно від типу виробництва. 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Вибір складів і видів,використання технологічних режимів, а також їх розміщення встановлює розробник документів, виходячи із вимог умов по охороні праці і з якості виготовлення виробів.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У заголовку графи розробником документів на перших і наступних сторінках МК проставляються умовні позначення використаних видів технологічних режимів у відповідності з вимогами НТД на державному рівні.</w:t>
      </w:r>
    </w:p>
    <w:p w:rsidR="00A50908" w:rsidRPr="00762FFD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Вибір ширини графи для кожного умовного позначення виду технологічного режиму визначає розробник документів із умови значення внесеної інформації і кратності розмірів ширини граф, які заповнюються службовими символами А, Б, К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, В, Е, Л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М,Н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A50908" w:rsidRPr="00A50908" w:rsidRDefault="00A50908" w:rsidP="00A509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D">
        <w:rPr>
          <w:rFonts w:ascii="Times New Roman" w:hAnsi="Times New Roman" w:cs="Times New Roman"/>
          <w:sz w:val="28"/>
          <w:szCs w:val="28"/>
          <w:lang w:val="uk-UA"/>
        </w:rPr>
        <w:t xml:space="preserve">  Взалежност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і від об’єму внесеної у форми ВТП</w:t>
      </w:r>
      <w:r w:rsidRPr="00762FF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У змінної інформації слід розрізняти:</w:t>
      </w:r>
    </w:p>
    <w:p w:rsidR="00A50908" w:rsidRPr="00A50908" w:rsidRDefault="00A50908" w:rsidP="00A50908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форми з повним об’ємом змінної інформації;</w:t>
      </w:r>
    </w:p>
    <w:p w:rsidR="00A50908" w:rsidRPr="00762FFD" w:rsidRDefault="00A50908" w:rsidP="00762FF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>форми з неповним об’ємом змінної інформації.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Форми ВТП</w:t>
      </w:r>
      <w:r w:rsidRPr="00A50908">
        <w:rPr>
          <w:rFonts w:ascii="Times New Roman" w:hAnsi="Times New Roman" w:cs="Times New Roman"/>
          <w:sz w:val="28"/>
          <w:szCs w:val="28"/>
        </w:rPr>
        <w:t>/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У повним об’ємом змінної інформації слід приміняти з документами (комплектом документів</w:t>
      </w:r>
      <w:r w:rsidRPr="00A50908">
        <w:rPr>
          <w:rFonts w:ascii="Times New Roman" w:hAnsi="Times New Roman" w:cs="Times New Roman"/>
          <w:sz w:val="28"/>
          <w:szCs w:val="28"/>
        </w:rPr>
        <w:t xml:space="preserve">) де </w:t>
      </w:r>
      <w:r w:rsidRPr="00A50908">
        <w:rPr>
          <w:rFonts w:ascii="Times New Roman" w:hAnsi="Times New Roman" w:cs="Times New Roman"/>
          <w:sz w:val="28"/>
          <w:szCs w:val="28"/>
          <w:lang w:val="uk-UA"/>
        </w:rPr>
        <w:t>описані ТТП (ГТП) чи ТО без вказаних даних по використаному виду (типу, моделі) устаткування чи з вказаною групою видів (типів, моделей) устаткування, а також без вказання постійної спільної частини інформації по трудовим витратам.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Форми ВТП/У у кожній операції з неповним об’ємом змінної інформації слід приміняти з документами (комплектом документів),де  описані ТТП (ГТП) чи ТО з вказанням конкретних  даних по використаному виду (типу, моделі) устаткування і постійної (спільної частини) по трудовим витратам до кожної операції.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Форми ВТП/У  включають модульний принцип внесення інформації. Кожній початковій стрічці модуля відповідає свій службовий символ. Службові символи умовно виражають склад інформації, що розміщена в графах даного модуля, і призначені для розділення інформації.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При заповненні інформації в рядках з прив’язкою до службових символів слід виконувати загальні правила – вказувати тільки змінену інформацію, не дублюючи із МК даних, які відносяться до всієї групи виробів.</w:t>
      </w:r>
    </w:p>
    <w:p w:rsidR="00A50908" w:rsidRPr="00A50908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 При заповненні даних про технологічне оснащення потрібно керуватися потребами відповідних класифікаторів, державних стандартів на кодування і найменування технологічного оснащення.</w:t>
      </w:r>
    </w:p>
    <w:p w:rsidR="00A50908" w:rsidRPr="00762FFD" w:rsidRDefault="00A50908" w:rsidP="00762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08">
        <w:rPr>
          <w:rFonts w:ascii="Times New Roman" w:hAnsi="Times New Roman" w:cs="Times New Roman"/>
          <w:sz w:val="28"/>
          <w:szCs w:val="28"/>
          <w:lang w:val="uk-UA"/>
        </w:rPr>
        <w:t xml:space="preserve">  Допускається не вказувати кількість використаних одиниць технологічного оснащення при вказуванні даних у відомості оснащення.</w:t>
      </w: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A50908" w:rsidRDefault="00A50908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Default="00407A8F">
      <w:pPr>
        <w:rPr>
          <w:rFonts w:ascii="Times New Roman" w:hAnsi="Times New Roman" w:cs="Times New Roman"/>
          <w:lang w:val="uk-UA"/>
        </w:rPr>
      </w:pPr>
    </w:p>
    <w:p w:rsidR="00407A8F" w:rsidRPr="00407A8F" w:rsidRDefault="00407A8F" w:rsidP="00407A8F">
      <w:pPr>
        <w:spacing w:line="360" w:lineRule="auto"/>
        <w:contextualSpacing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407A8F">
        <w:rPr>
          <w:rFonts w:ascii="Times New Roman" w:hAnsi="Times New Roman"/>
          <w:b/>
          <w:sz w:val="40"/>
          <w:szCs w:val="40"/>
          <w:lang w:val="uk-UA"/>
        </w:rPr>
        <w:lastRenderedPageBreak/>
        <w:t>Практична частина</w:t>
      </w:r>
    </w:p>
    <w:p w:rsidR="00407A8F" w:rsidRPr="00711068" w:rsidRDefault="00407A8F" w:rsidP="00407A8F">
      <w:pPr>
        <w:spacing w:line="360" w:lineRule="auto"/>
        <w:contextualSpacing/>
        <w:jc w:val="center"/>
        <w:rPr>
          <w:b/>
          <w:sz w:val="52"/>
          <w:szCs w:val="52"/>
          <w:lang w:val="uk-UA"/>
        </w:rPr>
      </w:pPr>
      <w:r w:rsidRPr="00CC35B0">
        <w:rPr>
          <w:rFonts w:ascii="Times New Roman" w:hAnsi="Times New Roman"/>
          <w:b/>
          <w:sz w:val="28"/>
          <w:szCs w:val="28"/>
          <w:lang w:val="uk-UA"/>
        </w:rPr>
        <w:t>Задача №1.</w:t>
      </w:r>
      <w:r w:rsidRPr="000D1116">
        <w:rPr>
          <w:sz w:val="52"/>
          <w:szCs w:val="52"/>
          <w:lang w:val="uk-UA"/>
        </w:rPr>
        <w:t xml:space="preserve"> </w:t>
      </w:r>
      <w:r w:rsidRPr="000D1116">
        <w:rPr>
          <w:b/>
          <w:sz w:val="32"/>
          <w:szCs w:val="32"/>
          <w:lang w:val="uk-UA"/>
        </w:rPr>
        <w:t>Розрахунок матеріального балансу технологічних процесів</w:t>
      </w:r>
    </w:p>
    <w:p w:rsidR="00407A8F" w:rsidRDefault="00407A8F" w:rsidP="0082002E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Дано: загально початкова маса використаних матеріалів і сировини 7000кг, в ній сухого вапняку, мергелю та вугілля відповідно 23%, 28% та 5 %. Вологість мінеральної сировини 25 %, вологість повітря 45%. М аса використаного повітря не відома. В першому процесі одержано 1200кг клінкеру та 80% кисню, в другому 1400кг клінкеру та 75% кисню.</w:t>
      </w:r>
    </w:p>
    <w:p w:rsidR="00407A8F" w:rsidRPr="00CC35B0" w:rsidRDefault="00407A8F" w:rsidP="0082002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5B0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407A8F" w:rsidRDefault="00407A8F" w:rsidP="0082002E">
      <w:pPr>
        <w:pStyle w:val="af0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всі вихідні початкові матеріали: в процесі переробки використовують вапняк, мергель вугілля, повітря, які вміщують  вологу(необхідно врахувати наявність вологи і показати її окремо</w:t>
      </w:r>
      <w:r w:rsidRPr="00B04BF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7A8F" w:rsidRDefault="00407A8F" w:rsidP="0082002E">
      <w:pPr>
        <w:pStyle w:val="af0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маси вапняку, мергелю та вугілля в сухому стані за відносною кількістю від початкової маси всієї сировини:</w:t>
      </w:r>
    </w:p>
    <w:p w:rsidR="0082002E" w:rsidRPr="00F44D9A" w:rsidRDefault="00CD2812" w:rsidP="0082002E">
      <w:pPr>
        <w:pStyle w:val="af0"/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pt;height:19.05pt" equationxml="&lt;">
            <v:imagedata r:id="rId9" o:title="" chromakey="white"/>
          </v:shape>
        </w:pict>
      </w:r>
      <w:r w:rsidR="0082002E" w:rsidRPr="00F44D9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в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=  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м∗х%</w:t>
      </w:r>
      <w:r w:rsidR="0082002E">
        <w:rPr>
          <w:rFonts w:ascii="Cambria Math" w:eastAsia="Times New Roman" w:hAnsi="Cambria Math"/>
          <w:sz w:val="28"/>
          <w:szCs w:val="28"/>
          <w:lang w:val="uk-UA"/>
        </w:rPr>
        <w:t>/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100%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= </w:t>
      </w:r>
      <w:r w:rsidR="0082002E">
        <w:rPr>
          <w:rFonts w:ascii="Times New Roman" w:eastAsia="Times New Roman" w:hAnsi="Times New Roman"/>
          <w:sz w:val="28"/>
          <w:szCs w:val="28"/>
          <w:lang w:val="uk-UA"/>
        </w:rPr>
        <w:t>(7000*23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%)/100%= </w:t>
      </w:r>
      <w:r w:rsidR="0082002E">
        <w:rPr>
          <w:rFonts w:ascii="Times New Roman" w:eastAsia="Times New Roman" w:hAnsi="Times New Roman"/>
          <w:sz w:val="28"/>
          <w:szCs w:val="28"/>
          <w:lang w:val="uk-UA"/>
        </w:rPr>
        <w:t>161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>0 кг</w:t>
      </w:r>
    </w:p>
    <w:p w:rsidR="0082002E" w:rsidRPr="00F44D9A" w:rsidRDefault="0082002E" w:rsidP="0082002E">
      <w:pPr>
        <w:pStyle w:val="af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2002E" w:rsidRPr="00F44D9A" w:rsidRDefault="00CD2812" w:rsidP="0082002E">
      <w:pPr>
        <w:pStyle w:val="af0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position w:val="-11"/>
          <w:sz w:val="28"/>
          <w:szCs w:val="28"/>
        </w:rPr>
        <w:pict>
          <v:shape id="_x0000_i1026" type="#_x0000_t75" style="width:11.6pt;height:19.05pt" equationxml="&lt;">
            <v:imagedata r:id="rId9" o:title="" chromakey="white"/>
          </v:shape>
        </w:pict>
      </w:r>
      <w:r w:rsidR="0082002E" w:rsidRPr="00F44D9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м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 =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м∗х%</w:t>
      </w:r>
      <w:r w:rsidR="0082002E">
        <w:rPr>
          <w:rFonts w:ascii="Cambria Math" w:eastAsia="Times New Roman" w:hAnsi="Cambria Math"/>
          <w:sz w:val="28"/>
          <w:szCs w:val="28"/>
          <w:lang w:val="uk-UA"/>
        </w:rPr>
        <w:t>/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100%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=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(700</w:t>
      </w:r>
      <w:r w:rsidR="0082002E">
        <w:rPr>
          <w:rFonts w:ascii="Cambria Math" w:eastAsia="Times New Roman" w:hAnsi="Cambria Math"/>
          <w:sz w:val="28"/>
          <w:szCs w:val="28"/>
          <w:lang w:val="uk-UA"/>
        </w:rPr>
        <w:t>0∗28</w:t>
      </w:r>
      <w:r w:rsidR="0082002E" w:rsidRPr="00F44D9A">
        <w:rPr>
          <w:rFonts w:ascii="Cambria Math" w:eastAsia="Times New Roman" w:hAnsi="Cambria Math"/>
          <w:sz w:val="28"/>
          <w:szCs w:val="28"/>
          <w:lang w:val="uk-UA"/>
        </w:rPr>
        <w:t>%)/100%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= </w:t>
      </w:r>
      <w:r w:rsidR="0082002E">
        <w:rPr>
          <w:rFonts w:ascii="Times New Roman" w:eastAsia="Times New Roman" w:hAnsi="Times New Roman"/>
          <w:sz w:val="28"/>
          <w:szCs w:val="28"/>
          <w:lang w:val="uk-UA"/>
        </w:rPr>
        <w:t>1960</w:t>
      </w:r>
      <w:r w:rsidR="0082002E"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кг</w:t>
      </w:r>
    </w:p>
    <w:p w:rsidR="0082002E" w:rsidRPr="00F44D9A" w:rsidRDefault="0082002E" w:rsidP="0082002E">
      <w:pPr>
        <w:spacing w:line="360" w:lineRule="auto"/>
        <w:contextualSpacing/>
        <w:rPr>
          <w:sz w:val="28"/>
          <w:szCs w:val="28"/>
          <w:lang w:val="uk-UA"/>
        </w:rPr>
      </w:pPr>
    </w:p>
    <w:p w:rsidR="0082002E" w:rsidRPr="00F44D9A" w:rsidRDefault="0082002E" w:rsidP="0082002E">
      <w:pPr>
        <w:tabs>
          <w:tab w:val="left" w:pos="1845"/>
        </w:tabs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F44D9A">
        <w:rPr>
          <w:sz w:val="28"/>
          <w:szCs w:val="28"/>
          <w:lang w:val="uk-UA"/>
        </w:rPr>
        <w:t xml:space="preserve">             </w:t>
      </w:r>
      <w:r w:rsidR="00CD2812">
        <w:rPr>
          <w:position w:val="-11"/>
          <w:sz w:val="28"/>
          <w:szCs w:val="28"/>
        </w:rPr>
        <w:pict>
          <v:shape id="_x0000_i1027" type="#_x0000_t75" style="width:11.6pt;height:19.05pt" equationxml="&lt;">
            <v:imagedata r:id="rId9" o:title="" chromakey="white"/>
          </v:shape>
        </w:pict>
      </w:r>
      <w:r w:rsidRPr="00F44D9A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вуг</w:t>
      </w:r>
      <w:r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= </w:t>
      </w:r>
      <w:r w:rsidRPr="00F44D9A">
        <w:rPr>
          <w:rFonts w:ascii="Cambria Math" w:eastAsia="Times New Roman" w:hAnsi="Cambria Math"/>
          <w:sz w:val="28"/>
          <w:szCs w:val="28"/>
          <w:lang w:val="uk-UA"/>
        </w:rPr>
        <w:t>м∗х%</w:t>
      </w:r>
      <w:r>
        <w:rPr>
          <w:rFonts w:ascii="Cambria Math" w:eastAsia="Times New Roman" w:hAnsi="Cambria Math"/>
          <w:sz w:val="28"/>
          <w:szCs w:val="28"/>
          <w:lang w:val="uk-UA"/>
        </w:rPr>
        <w:t>/</w:t>
      </w:r>
      <w:r w:rsidRPr="00F44D9A">
        <w:rPr>
          <w:rFonts w:ascii="Cambria Math" w:eastAsia="Times New Roman" w:hAnsi="Cambria Math"/>
          <w:sz w:val="28"/>
          <w:szCs w:val="28"/>
          <w:lang w:val="uk-UA"/>
        </w:rPr>
        <w:t>100%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=(7000*5%)/100%=350</w:t>
      </w:r>
      <w:r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eastAsia="Times New Roman" w:hAnsi="Times New Roman"/>
          <w:sz w:val="32"/>
          <w:szCs w:val="32"/>
          <w:lang w:val="uk-UA"/>
        </w:rPr>
      </w:pPr>
      <w:r w:rsidRPr="0082002E">
        <w:rPr>
          <w:rFonts w:ascii="Times New Roman" w:eastAsia="Times New Roman" w:hAnsi="Times New Roman"/>
          <w:sz w:val="28"/>
          <w:szCs w:val="28"/>
          <w:lang w:val="uk-UA"/>
        </w:rPr>
        <w:t>Визначаємо загальну масу мінеральної сировини в сухому стані:</w:t>
      </w:r>
    </w:p>
    <w:p w:rsidR="0082002E" w:rsidRPr="00DA05A7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eastAsia="Times New Roman" w:hAnsi="Times New Roman"/>
          <w:sz w:val="28"/>
          <w:szCs w:val="28"/>
          <w:lang w:val="uk-UA"/>
        </w:rPr>
        <w:t>1610+1960+350=3920 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2002E">
        <w:rPr>
          <w:rFonts w:ascii="Times New Roman" w:eastAsia="Times New Roman" w:hAnsi="Times New Roman"/>
          <w:sz w:val="28"/>
          <w:szCs w:val="28"/>
          <w:lang w:val="uk-UA"/>
        </w:rPr>
        <w:t>Розраховуємо загальну масу мінеральної сировини з водою:</w:t>
      </w:r>
    </w:p>
    <w:p w:rsidR="0082002E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DA05A7">
        <w:rPr>
          <w:rFonts w:ascii="Cambria Math" w:eastAsia="Times New Roman" w:hAnsi="Cambria Math"/>
          <w:sz w:val="28"/>
          <w:szCs w:val="28"/>
          <w:lang w:val="uk-UA"/>
        </w:rPr>
        <w:t>(</w:t>
      </w:r>
      <w:r>
        <w:rPr>
          <w:rFonts w:ascii="Cambria Math" w:eastAsia="Times New Roman" w:hAnsi="Cambria Math"/>
          <w:sz w:val="28"/>
          <w:szCs w:val="28"/>
          <w:lang w:val="uk-UA"/>
        </w:rPr>
        <w:t xml:space="preserve">3920*100%)/(100%-25%)=5226,6 </w:t>
      </w:r>
      <w:r w:rsidRPr="00E8741F">
        <w:rPr>
          <w:rFonts w:ascii="Times New Roman" w:eastAsia="Times New Roman" w:hAnsi="Times New Roman"/>
          <w:sz w:val="28"/>
          <w:szCs w:val="28"/>
          <w:lang w:val="uk-UA"/>
        </w:rPr>
        <w:t>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2002E">
        <w:rPr>
          <w:rFonts w:ascii="Times New Roman" w:eastAsia="Times New Roman" w:hAnsi="Times New Roman"/>
          <w:sz w:val="28"/>
          <w:szCs w:val="28"/>
          <w:lang w:val="uk-UA"/>
        </w:rPr>
        <w:t>Розрахуємо масу води, яка знаходиться в мінеральній сировині:</w:t>
      </w:r>
    </w:p>
    <w:p w:rsidR="0082002E" w:rsidRPr="00DA05A7" w:rsidRDefault="0082002E" w:rsidP="0082002E">
      <w:pPr>
        <w:tabs>
          <w:tab w:val="left" w:pos="1845"/>
        </w:tabs>
        <w:spacing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eastAsia="Times New Roman" w:hAnsi="Times New Roman"/>
          <w:sz w:val="28"/>
          <w:szCs w:val="28"/>
          <w:lang w:val="uk-UA"/>
        </w:rPr>
        <w:t>5226,6 - 3920=1306,6 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2002E">
        <w:rPr>
          <w:rFonts w:ascii="Times New Roman" w:eastAsia="Times New Roman" w:hAnsi="Times New Roman"/>
          <w:sz w:val="28"/>
          <w:szCs w:val="28"/>
          <w:lang w:val="uk-UA"/>
        </w:rPr>
        <w:t>Визначаємо із умов балансу кількість повітря, що використовується в процесі випалювання клінкеру:</w:t>
      </w:r>
    </w:p>
    <w:p w:rsidR="0082002E" w:rsidRPr="00DA05A7" w:rsidRDefault="0082002E" w:rsidP="0082002E">
      <w:pPr>
        <w:pStyle w:val="af0"/>
        <w:numPr>
          <w:ilvl w:val="0"/>
          <w:numId w:val="20"/>
        </w:numPr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– 5226,6 = 1773,4 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2002E">
        <w:rPr>
          <w:rFonts w:ascii="Times New Roman" w:eastAsia="Times New Roman" w:hAnsi="Times New Roman"/>
          <w:sz w:val="28"/>
          <w:szCs w:val="28"/>
          <w:lang w:val="uk-UA"/>
        </w:rPr>
        <w:t>Розраховуємо кількість вологи в повітрі за його вологістю:</w:t>
      </w:r>
    </w:p>
    <w:p w:rsidR="0082002E" w:rsidRPr="00DA05A7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eastAsia="Times New Roman" w:hAnsi="Times New Roman"/>
          <w:sz w:val="28"/>
          <w:szCs w:val="28"/>
          <w:lang w:val="uk-UA"/>
        </w:rPr>
        <w:t>(1773,4*45%)/100%=798 кг</w:t>
      </w:r>
    </w:p>
    <w:p w:rsidR="0082002E" w:rsidRP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2002E">
        <w:rPr>
          <w:rFonts w:ascii="Times New Roman" w:hAnsi="Times New Roman"/>
          <w:sz w:val="28"/>
          <w:szCs w:val="28"/>
          <w:lang w:val="uk-UA"/>
        </w:rPr>
        <w:t>Визначаємо кількість сухого повітря:</w:t>
      </w:r>
    </w:p>
    <w:p w:rsidR="0082002E" w:rsidRPr="00DA05A7" w:rsidRDefault="0082002E" w:rsidP="0082002E">
      <w:pPr>
        <w:pStyle w:val="af0"/>
        <w:tabs>
          <w:tab w:val="left" w:pos="1845"/>
        </w:tabs>
        <w:spacing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hAnsi="Times New Roman"/>
          <w:sz w:val="28"/>
          <w:szCs w:val="28"/>
          <w:lang w:val="uk-UA"/>
        </w:rPr>
        <w:t>1773,</w:t>
      </w:r>
      <w:r w:rsidR="00DA05A7" w:rsidRPr="00DA05A7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DA05A7">
        <w:rPr>
          <w:rFonts w:ascii="Times New Roman" w:hAnsi="Times New Roman"/>
          <w:sz w:val="28"/>
          <w:szCs w:val="28"/>
          <w:lang w:val="uk-UA"/>
        </w:rPr>
        <w:t>-</w:t>
      </w:r>
      <w:r w:rsidR="00DA05A7" w:rsidRPr="00DA05A7">
        <w:rPr>
          <w:rFonts w:ascii="Times New Roman" w:hAnsi="Times New Roman"/>
          <w:sz w:val="28"/>
          <w:szCs w:val="28"/>
          <w:lang w:val="uk-UA"/>
        </w:rPr>
        <w:t xml:space="preserve"> 798=975,4</w:t>
      </w:r>
      <w:r w:rsidRPr="00DA0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5A7">
        <w:rPr>
          <w:rFonts w:ascii="Times New Roman" w:eastAsia="Times New Roman" w:hAnsi="Times New Roman"/>
          <w:sz w:val="28"/>
          <w:szCs w:val="28"/>
          <w:lang w:val="uk-UA"/>
        </w:rPr>
        <w:t>кг</w:t>
      </w: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загальну кількість вологи(води), що була в матеріалах:</w:t>
      </w:r>
    </w:p>
    <w:p w:rsidR="0082002E" w:rsidRP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hAnsi="Times New Roman"/>
          <w:sz w:val="28"/>
          <w:szCs w:val="28"/>
          <w:lang w:val="uk-UA"/>
        </w:rPr>
        <w:t>1306,6+798=2104,6</w:t>
      </w:r>
      <w:r w:rsidR="0082002E" w:rsidRPr="00DA05A7">
        <w:rPr>
          <w:rFonts w:ascii="Times New Roman" w:eastAsia="Times New Roman" w:hAnsi="Times New Roman"/>
          <w:sz w:val="28"/>
          <w:szCs w:val="28"/>
          <w:lang w:val="uk-UA"/>
        </w:rPr>
        <w:t xml:space="preserve"> кг</w:t>
      </w: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Перевіряємо баланс вхідних матеріалів у твердій, рідкій та газовій фазах(вапняк, мергель, вугілля, вода, повітря):</w:t>
      </w:r>
    </w:p>
    <w:p w:rsidR="0082002E" w:rsidRPr="00DA05A7" w:rsidRDefault="00DA05A7" w:rsidP="0082002E">
      <w:pPr>
        <w:pStyle w:val="af0"/>
        <w:tabs>
          <w:tab w:val="left" w:pos="1845"/>
        </w:tabs>
        <w:spacing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A05A7">
        <w:rPr>
          <w:rFonts w:ascii="Times New Roman" w:hAnsi="Times New Roman"/>
          <w:sz w:val="28"/>
          <w:szCs w:val="28"/>
          <w:lang w:val="uk-UA"/>
        </w:rPr>
        <w:t>1610+1960+350+2104,6+975,4</w:t>
      </w:r>
      <w:r w:rsidR="0082002E" w:rsidRPr="00DA05A7">
        <w:rPr>
          <w:rFonts w:ascii="Times New Roman" w:hAnsi="Times New Roman"/>
          <w:sz w:val="28"/>
          <w:szCs w:val="28"/>
          <w:lang w:val="uk-UA"/>
        </w:rPr>
        <w:t xml:space="preserve">=7000 </w:t>
      </w:r>
      <w:r w:rsidR="0082002E" w:rsidRPr="00DA05A7">
        <w:rPr>
          <w:rFonts w:ascii="Times New Roman" w:eastAsia="Times New Roman" w:hAnsi="Times New Roman"/>
          <w:sz w:val="28"/>
          <w:szCs w:val="28"/>
          <w:lang w:val="uk-UA"/>
        </w:rPr>
        <w:t>кг</w:t>
      </w: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кількість одержаного кисню в першому та другому процесах:</w:t>
      </w:r>
    </w:p>
    <w:p w:rsidR="0082002E" w:rsidRPr="00F44D9A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44D9A">
        <w:rPr>
          <w:rFonts w:ascii="Times New Roman" w:hAnsi="Times New Roman"/>
          <w:sz w:val="28"/>
          <w:szCs w:val="28"/>
          <w:lang w:val="uk-UA"/>
        </w:rPr>
        <w:t>1ТП: (</w:t>
      </w:r>
      <w:r w:rsidR="00DA05A7">
        <w:rPr>
          <w:rFonts w:ascii="Times New Roman" w:eastAsia="Times New Roman" w:hAnsi="Times New Roman"/>
          <w:sz w:val="28"/>
          <w:szCs w:val="28"/>
          <w:lang w:val="uk-UA"/>
        </w:rPr>
        <w:t>7000*80%)/100%=5600</w:t>
      </w:r>
      <w:r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 кг</w:t>
      </w:r>
    </w:p>
    <w:p w:rsidR="0082002E" w:rsidRPr="00F44D9A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44D9A">
        <w:rPr>
          <w:rFonts w:ascii="Times New Roman" w:hAnsi="Times New Roman"/>
          <w:sz w:val="28"/>
          <w:szCs w:val="28"/>
          <w:lang w:val="uk-UA"/>
        </w:rPr>
        <w:t>2ТП:</w:t>
      </w:r>
      <w:r w:rsidR="00DA05A7">
        <w:rPr>
          <w:rFonts w:ascii="Cambria Math" w:hAnsi="Cambria Math"/>
          <w:sz w:val="28"/>
          <w:szCs w:val="28"/>
          <w:lang w:val="uk-UA"/>
        </w:rPr>
        <w:t>(7000∗75</w:t>
      </w:r>
      <w:r w:rsidRPr="00F44D9A">
        <w:rPr>
          <w:rFonts w:ascii="Cambria Math" w:hAnsi="Cambria Math"/>
          <w:sz w:val="28"/>
          <w:szCs w:val="28"/>
          <w:lang w:val="uk-UA"/>
        </w:rPr>
        <w:t>%)/100%</w:t>
      </w:r>
      <w:r w:rsidRPr="00F44D9A">
        <w:rPr>
          <w:rFonts w:ascii="Times New Roman" w:eastAsia="Times New Roman" w:hAnsi="Times New Roman"/>
          <w:sz w:val="28"/>
          <w:szCs w:val="28"/>
          <w:lang w:val="uk-UA"/>
        </w:rPr>
        <w:t xml:space="preserve">= </w:t>
      </w:r>
      <w:r w:rsidR="00DA05A7">
        <w:rPr>
          <w:rFonts w:ascii="Times New Roman" w:eastAsia="Times New Roman" w:hAnsi="Times New Roman"/>
          <w:sz w:val="28"/>
          <w:szCs w:val="28"/>
          <w:lang w:val="uk-UA"/>
        </w:rPr>
        <w:t>525</w:t>
      </w:r>
      <w:r w:rsidRPr="00F44D9A">
        <w:rPr>
          <w:rFonts w:ascii="Times New Roman" w:eastAsia="Times New Roman" w:hAnsi="Times New Roman"/>
          <w:sz w:val="28"/>
          <w:szCs w:val="28"/>
          <w:lang w:val="uk-UA"/>
        </w:rPr>
        <w:t>0 кг</w:t>
      </w: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Розраховуємо загальну масу одержаної продукції впершому та другому процесах:</w:t>
      </w:r>
    </w:p>
    <w:p w:rsidR="0082002E" w:rsidRP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05A7">
        <w:rPr>
          <w:rFonts w:ascii="Times New Roman" w:hAnsi="Times New Roman"/>
          <w:sz w:val="28"/>
          <w:szCs w:val="28"/>
          <w:lang w:val="uk-UA"/>
        </w:rPr>
        <w:t>1ТП: 1200+5600=680</w:t>
      </w:r>
      <w:r w:rsidR="0082002E" w:rsidRPr="00DA05A7">
        <w:rPr>
          <w:rFonts w:ascii="Times New Roman" w:hAnsi="Times New Roman"/>
          <w:sz w:val="28"/>
          <w:szCs w:val="28"/>
          <w:lang w:val="uk-UA"/>
        </w:rPr>
        <w:t>0  кг</w:t>
      </w:r>
    </w:p>
    <w:p w:rsidR="0082002E" w:rsidRP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05A7">
        <w:rPr>
          <w:rFonts w:ascii="Times New Roman" w:hAnsi="Times New Roman"/>
          <w:sz w:val="28"/>
          <w:szCs w:val="28"/>
          <w:lang w:val="uk-UA"/>
        </w:rPr>
        <w:t>2ТП: 1400+5250=665</w:t>
      </w:r>
      <w:r w:rsidR="0082002E" w:rsidRPr="00DA05A7">
        <w:rPr>
          <w:rFonts w:ascii="Times New Roman" w:hAnsi="Times New Roman"/>
          <w:sz w:val="28"/>
          <w:szCs w:val="28"/>
          <w:lang w:val="uk-UA"/>
        </w:rPr>
        <w:t>0  кг</w:t>
      </w: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кількість виробничих втрат матеріалів в першому та другому технологічних прцесах:</w:t>
      </w:r>
    </w:p>
    <w:p w:rsidR="0082002E" w:rsidRPr="00CD69FF" w:rsidRDefault="0082002E" w:rsidP="0082002E">
      <w:pPr>
        <w:pStyle w:val="af0"/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D69FF">
        <w:rPr>
          <w:rFonts w:ascii="Times New Roman" w:hAnsi="Times New Roman"/>
          <w:sz w:val="28"/>
          <w:szCs w:val="28"/>
          <w:lang w:val="uk-UA"/>
        </w:rPr>
        <w:t>1ТП:</w:t>
      </w:r>
      <w:r w:rsidR="00DA05A7" w:rsidRPr="00CD69FF">
        <w:rPr>
          <w:rFonts w:ascii="Times New Roman" w:hAnsi="Times New Roman"/>
          <w:sz w:val="28"/>
          <w:szCs w:val="28"/>
          <w:lang w:val="uk-UA"/>
        </w:rPr>
        <w:t xml:space="preserve"> 7000 – 6800=200</w:t>
      </w:r>
      <w:r w:rsidRPr="00CD69FF">
        <w:rPr>
          <w:rFonts w:ascii="Times New Roman" w:hAnsi="Times New Roman"/>
          <w:sz w:val="28"/>
          <w:szCs w:val="28"/>
          <w:lang w:val="uk-UA"/>
        </w:rPr>
        <w:t xml:space="preserve"> кг</w:t>
      </w:r>
    </w:p>
    <w:p w:rsidR="0082002E" w:rsidRPr="00CD69FF" w:rsidRDefault="0082002E" w:rsidP="0082002E">
      <w:pPr>
        <w:pStyle w:val="af0"/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D6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5A7" w:rsidRPr="00CD69FF">
        <w:rPr>
          <w:rFonts w:ascii="Times New Roman" w:hAnsi="Times New Roman"/>
          <w:sz w:val="28"/>
          <w:szCs w:val="28"/>
          <w:lang w:val="uk-UA"/>
        </w:rPr>
        <w:t>2ТП: 7000 – 6650 =350</w:t>
      </w:r>
      <w:r w:rsidRPr="00CD69FF">
        <w:rPr>
          <w:rFonts w:ascii="Times New Roman" w:hAnsi="Times New Roman"/>
          <w:sz w:val="28"/>
          <w:szCs w:val="28"/>
          <w:lang w:val="uk-UA"/>
        </w:rPr>
        <w:t xml:space="preserve"> кг</w:t>
      </w:r>
    </w:p>
    <w:p w:rsidR="0082002E" w:rsidRPr="007F37A2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F37A2">
        <w:rPr>
          <w:rFonts w:ascii="Times New Roman" w:hAnsi="Times New Roman"/>
          <w:sz w:val="28"/>
          <w:szCs w:val="28"/>
          <w:lang w:val="uk-UA"/>
        </w:rPr>
        <w:t xml:space="preserve"> За результатами розрахунків складаємо таблиці матеріального балансу для першого та другого технологічних процесів, розраховуємо в таблицях, кількість матеріалів у відносних одиницях (процентах):</w:t>
      </w:r>
    </w:p>
    <w:p w:rsid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5A7" w:rsidRDefault="00DA05A7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02E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37A2">
        <w:rPr>
          <w:rFonts w:ascii="Times New Roman" w:hAnsi="Times New Roman"/>
          <w:sz w:val="28"/>
          <w:szCs w:val="28"/>
          <w:lang w:val="uk-UA"/>
        </w:rPr>
        <w:lastRenderedPageBreak/>
        <w:t>Матеріальний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1 т 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1159"/>
        <w:gridCol w:w="993"/>
        <w:gridCol w:w="1842"/>
        <w:gridCol w:w="1276"/>
        <w:gridCol w:w="1099"/>
      </w:tblGrid>
      <w:tr w:rsidR="0082002E" w:rsidRPr="00FB7826" w:rsidTr="003F5036">
        <w:tc>
          <w:tcPr>
            <w:tcW w:w="4634" w:type="dxa"/>
            <w:gridSpan w:val="3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Сирова і матеріали</w:t>
            </w:r>
          </w:p>
        </w:tc>
        <w:tc>
          <w:tcPr>
            <w:tcW w:w="4217" w:type="dxa"/>
            <w:gridSpan w:val="3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Продукція та втрати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5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109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Вапняк сухий</w:t>
            </w:r>
          </w:p>
        </w:tc>
        <w:tc>
          <w:tcPr>
            <w:tcW w:w="1159" w:type="dxa"/>
          </w:tcPr>
          <w:p w:rsidR="0082002E" w:rsidRPr="00FB7826" w:rsidRDefault="00DA05A7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69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Клінкер</w:t>
            </w:r>
          </w:p>
        </w:tc>
        <w:tc>
          <w:tcPr>
            <w:tcW w:w="1276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099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Мергель сухий</w:t>
            </w:r>
          </w:p>
        </w:tc>
        <w:tc>
          <w:tcPr>
            <w:tcW w:w="1159" w:type="dxa"/>
          </w:tcPr>
          <w:p w:rsidR="0082002E" w:rsidRPr="00FB7826" w:rsidRDefault="00DA05A7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69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Кисень</w:t>
            </w:r>
          </w:p>
        </w:tc>
        <w:tc>
          <w:tcPr>
            <w:tcW w:w="1276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560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Вугілля сухе</w:t>
            </w:r>
          </w:p>
        </w:tc>
        <w:tc>
          <w:tcPr>
            <w:tcW w:w="1159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276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2002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2,85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Повітря сухе</w:t>
            </w:r>
          </w:p>
        </w:tc>
        <w:tc>
          <w:tcPr>
            <w:tcW w:w="1159" w:type="dxa"/>
          </w:tcPr>
          <w:p w:rsidR="0082002E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975,4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69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15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  <w:r w:rsidR="00CD69FF">
              <w:rPr>
                <w:rFonts w:ascii="Times New Roman" w:hAnsi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5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9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2002E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02E" w:rsidRDefault="0082002E" w:rsidP="0082002E">
      <w:pPr>
        <w:pStyle w:val="af0"/>
        <w:tabs>
          <w:tab w:val="left" w:pos="184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37A2">
        <w:rPr>
          <w:rFonts w:ascii="Times New Roman" w:hAnsi="Times New Roman"/>
          <w:sz w:val="28"/>
          <w:szCs w:val="28"/>
          <w:lang w:val="uk-UA"/>
        </w:rPr>
        <w:t>Матеріальний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2 т 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1159"/>
        <w:gridCol w:w="993"/>
        <w:gridCol w:w="1842"/>
        <w:gridCol w:w="1276"/>
        <w:gridCol w:w="1099"/>
      </w:tblGrid>
      <w:tr w:rsidR="0082002E" w:rsidRPr="00FB7826" w:rsidTr="003F5036">
        <w:tc>
          <w:tcPr>
            <w:tcW w:w="4634" w:type="dxa"/>
            <w:gridSpan w:val="3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Сирова і матеріали</w:t>
            </w:r>
          </w:p>
        </w:tc>
        <w:tc>
          <w:tcPr>
            <w:tcW w:w="4217" w:type="dxa"/>
            <w:gridSpan w:val="3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Продукція та втрати</w:t>
            </w:r>
          </w:p>
        </w:tc>
      </w:tr>
      <w:tr w:rsidR="0082002E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8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5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993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2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1099" w:type="dxa"/>
          </w:tcPr>
          <w:p w:rsidR="0082002E" w:rsidRPr="00FB7826" w:rsidRDefault="0082002E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Вапняк сухий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1610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Клінкер</w:t>
            </w: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Мергель сухий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Кисень</w:t>
            </w: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5250</w:t>
            </w: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Вугілля сухе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Повітря сухе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975,4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2104,6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69FF" w:rsidRPr="00FB7826" w:rsidTr="003F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8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59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993" w:type="dxa"/>
          </w:tcPr>
          <w:p w:rsidR="00CD69FF" w:rsidRPr="00FB7826" w:rsidRDefault="00CD69FF" w:rsidP="003F5036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82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2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99" w:type="dxa"/>
          </w:tcPr>
          <w:p w:rsidR="00CD69FF" w:rsidRPr="00FB7826" w:rsidRDefault="00CD69FF" w:rsidP="0082002E">
            <w:pPr>
              <w:pStyle w:val="af0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2002E" w:rsidRDefault="0082002E" w:rsidP="0082002E">
      <w:pPr>
        <w:pStyle w:val="af0"/>
        <w:tabs>
          <w:tab w:val="left" w:pos="1845"/>
        </w:tabs>
        <w:spacing w:line="36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82002E" w:rsidRDefault="0082002E" w:rsidP="0082002E">
      <w:pPr>
        <w:pStyle w:val="af0"/>
        <w:numPr>
          <w:ilvl w:val="0"/>
          <w:numId w:val="17"/>
        </w:num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витрати мінеральної сировини на 1 основної продукції по 1 і 2 технологічних процесах</w:t>
      </w:r>
    </w:p>
    <w:p w:rsidR="0082002E" w:rsidRDefault="0082002E" w:rsidP="0082002E">
      <w:pPr>
        <w:pStyle w:val="af0"/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2002E" w:rsidRDefault="0082002E" w:rsidP="0082002E">
      <w:pPr>
        <w:pStyle w:val="af0"/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69FF">
        <w:rPr>
          <w:rFonts w:ascii="Times New Roman" w:hAnsi="Times New Roman"/>
          <w:sz w:val="28"/>
          <w:szCs w:val="28"/>
          <w:lang w:val="uk-UA"/>
        </w:rPr>
        <w:t xml:space="preserve">                    1 ТП : 3920 / 12</w:t>
      </w:r>
      <w:r>
        <w:rPr>
          <w:rFonts w:ascii="Times New Roman" w:hAnsi="Times New Roman"/>
          <w:sz w:val="28"/>
          <w:szCs w:val="28"/>
          <w:lang w:val="uk-UA"/>
        </w:rPr>
        <w:t>00 =3.2 КГ/КГ</w:t>
      </w:r>
    </w:p>
    <w:p w:rsidR="0082002E" w:rsidRDefault="00CD69FF" w:rsidP="0082002E">
      <w:pPr>
        <w:tabs>
          <w:tab w:val="left" w:pos="192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ТП : 3920 / 1400 = 2,8</w:t>
      </w:r>
      <w:r w:rsidR="0082002E">
        <w:rPr>
          <w:rFonts w:ascii="Times New Roman" w:hAnsi="Times New Roman"/>
          <w:sz w:val="28"/>
          <w:szCs w:val="28"/>
          <w:lang w:val="uk-UA"/>
        </w:rPr>
        <w:t xml:space="preserve"> КГ/КГ</w:t>
      </w:r>
    </w:p>
    <w:p w:rsidR="0082002E" w:rsidRPr="004445B3" w:rsidRDefault="0082002E" w:rsidP="0082002E">
      <w:pPr>
        <w:numPr>
          <w:ilvl w:val="0"/>
          <w:numId w:val="17"/>
        </w:numPr>
        <w:tabs>
          <w:tab w:val="left" w:pos="1920"/>
        </w:tabs>
        <w:spacing w:line="360" w:lineRule="auto"/>
        <w:contextualSpacing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Аналізуємо результати розрахунків  і за кількістю  відходів та питомою витратою мінеральних ресурсів визначаємо більш раціональний технологічний процес : </w:t>
      </w:r>
      <w:r w:rsidR="00CD69FF">
        <w:rPr>
          <w:rFonts w:ascii="Times New Roman" w:hAnsi="Times New Roman"/>
          <w:sz w:val="28"/>
          <w:szCs w:val="28"/>
          <w:lang w:val="uk-UA"/>
        </w:rPr>
        <w:t xml:space="preserve"> за втратами – 1 ТП , за матеріалоємністю – 2ТП, і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9FF">
        <w:rPr>
          <w:rFonts w:ascii="Times New Roman" w:hAnsi="Times New Roman"/>
          <w:sz w:val="28"/>
          <w:szCs w:val="28"/>
          <w:lang w:val="uk-UA"/>
        </w:rPr>
        <w:t>виходом основної продукції – 1Т</w:t>
      </w:r>
      <w:r>
        <w:rPr>
          <w:rFonts w:ascii="Times New Roman" w:hAnsi="Times New Roman"/>
          <w:sz w:val="28"/>
          <w:szCs w:val="28"/>
          <w:lang w:val="uk-UA"/>
        </w:rPr>
        <w:t>П .</w:t>
      </w:r>
    </w:p>
    <w:p w:rsidR="00607634" w:rsidRDefault="00607634" w:rsidP="00607634">
      <w:pPr>
        <w:tabs>
          <w:tab w:val="left" w:pos="1920"/>
        </w:tabs>
        <w:spacing w:line="36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 w:rsidRPr="004445B3">
        <w:rPr>
          <w:rFonts w:ascii="Times New Roman" w:hAnsi="Times New Roman"/>
          <w:b/>
          <w:sz w:val="28"/>
          <w:szCs w:val="28"/>
          <w:lang w:val="uk-UA"/>
        </w:rPr>
        <w:lastRenderedPageBreak/>
        <w:t>Задача № 2</w:t>
      </w:r>
      <w:r w:rsidRPr="00711068">
        <w:rPr>
          <w:color w:val="000000"/>
          <w:sz w:val="52"/>
          <w:szCs w:val="52"/>
          <w:lang w:val="uk-UA"/>
        </w:rPr>
        <w:t xml:space="preserve"> </w:t>
      </w:r>
      <w:r w:rsidRPr="00711068">
        <w:rPr>
          <w:b/>
          <w:color w:val="000000"/>
          <w:sz w:val="36"/>
          <w:szCs w:val="36"/>
          <w:lang w:val="uk-UA"/>
        </w:rPr>
        <w:t>Економічна ефективність технологічних процесів</w:t>
      </w:r>
    </w:p>
    <w:p w:rsidR="00607634" w:rsidRDefault="00607634" w:rsidP="00607634">
      <w:pPr>
        <w:tabs>
          <w:tab w:val="left" w:pos="1920"/>
        </w:tabs>
        <w:spacing w:line="360" w:lineRule="auto"/>
        <w:ind w:firstLine="28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Дано : Річна програма машинобудівного підприємства складає 100 шт, маса однієї деталі 7 кг, вартість одного кг у матеріалів 1грн, коефіцієнт використання матеріалу в ТП1 складає 0,63, в другому – 0,73, заробітна плата наладчиків в першому ТП 8300 грн, в другому – 5300 грн, вартість спеціальної технологічної оснастки відповідно 9300 та 4300 грн, норма штучного часу технологічних операцій в ТП1 – 50 год, в ТП2 – 46 год, кількість технологічних операцій в ТП1 - 10 шт, в ТП2-8шт, тарифна ставка виконання операцій відповідно 2грн/год та 3 грн/год, норма відрахування на соціальні потреби 37%, накладні витрати поточного характеру для ТП1 – 43%, для ТП2 – 58%, коефіцієнт терміну використання оснастки в першому процесі дорівнює 0,8, в другому – 0,6.</w:t>
      </w:r>
    </w:p>
    <w:p w:rsidR="00607634" w:rsidRPr="00CC35B0" w:rsidRDefault="00607634" w:rsidP="0060763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5B0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607634" w:rsidRDefault="00607634" w:rsidP="00607634">
      <w:pPr>
        <w:numPr>
          <w:ilvl w:val="0"/>
          <w:numId w:val="21"/>
        </w:numPr>
        <w:tabs>
          <w:tab w:val="left" w:pos="192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Розразовуємо масу початкового матеріалу для виготовлення всієї партії деталей</w:t>
      </w:r>
    </w:p>
    <w:p w:rsidR="00607634" w:rsidRDefault="00607634" w:rsidP="00607634">
      <w:pPr>
        <w:tabs>
          <w:tab w:val="left" w:pos="1920"/>
        </w:tabs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ТП1: М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3F5036">
        <w:rPr>
          <w:rFonts w:ascii="Times New Roman" w:hAnsi="Times New Roman"/>
          <w:sz w:val="28"/>
          <w:szCs w:val="28"/>
          <w:lang w:val="uk-UA"/>
        </w:rPr>
        <w:t>=(7*100)/0.8=875кг</w:t>
      </w:r>
    </w:p>
    <w:p w:rsidR="00607634" w:rsidRDefault="00607634" w:rsidP="00607634">
      <w:pPr>
        <w:tabs>
          <w:tab w:val="left" w:pos="340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ТП2:М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F5036">
        <w:rPr>
          <w:rFonts w:ascii="Times New Roman" w:hAnsi="Times New Roman"/>
          <w:sz w:val="28"/>
          <w:szCs w:val="28"/>
          <w:lang w:val="uk-UA"/>
        </w:rPr>
        <w:t>=(7*100)/0.6=1166,6кг</w:t>
      </w:r>
    </w:p>
    <w:p w:rsidR="00607634" w:rsidRDefault="00607634" w:rsidP="00607634">
      <w:pPr>
        <w:numPr>
          <w:ilvl w:val="0"/>
          <w:numId w:val="21"/>
        </w:numPr>
        <w:tabs>
          <w:tab w:val="left" w:pos="340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вартість матеріалу</w:t>
      </w:r>
    </w:p>
    <w:p w:rsidR="00607634" w:rsidRPr="00F4720A" w:rsidRDefault="00607634" w:rsidP="00607634">
      <w:pPr>
        <w:tabs>
          <w:tab w:val="left" w:pos="1920"/>
        </w:tabs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ТП1: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4720A">
        <w:rPr>
          <w:rFonts w:ascii="Times New Roman" w:hAnsi="Times New Roman"/>
          <w:sz w:val="28"/>
          <w:szCs w:val="28"/>
          <w:vertAlign w:val="subscript"/>
        </w:rPr>
        <w:t>1</w:t>
      </w:r>
      <w:r w:rsidR="003F5036">
        <w:rPr>
          <w:rFonts w:ascii="Times New Roman" w:hAnsi="Times New Roman"/>
          <w:sz w:val="28"/>
          <w:szCs w:val="28"/>
        </w:rPr>
        <w:t>=1*</w:t>
      </w:r>
      <w:r w:rsidR="003F5036">
        <w:rPr>
          <w:rFonts w:ascii="Times New Roman" w:hAnsi="Times New Roman"/>
          <w:sz w:val="28"/>
          <w:szCs w:val="28"/>
          <w:lang w:val="uk-UA"/>
        </w:rPr>
        <w:t>875</w:t>
      </w:r>
      <w:r w:rsidR="003F5036">
        <w:rPr>
          <w:rFonts w:ascii="Times New Roman" w:hAnsi="Times New Roman"/>
          <w:sz w:val="28"/>
          <w:szCs w:val="28"/>
        </w:rPr>
        <w:t>=</w:t>
      </w:r>
      <w:r w:rsidR="003F5036">
        <w:rPr>
          <w:rFonts w:ascii="Times New Roman" w:hAnsi="Times New Roman"/>
          <w:sz w:val="28"/>
          <w:szCs w:val="28"/>
          <w:lang w:val="uk-UA"/>
        </w:rPr>
        <w:t>875</w:t>
      </w:r>
      <w:r w:rsidRPr="00F47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</w:p>
    <w:p w:rsidR="00607634" w:rsidRDefault="00607634" w:rsidP="00607634">
      <w:pPr>
        <w:tabs>
          <w:tab w:val="left" w:pos="393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ТП2: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4720A">
        <w:rPr>
          <w:rFonts w:ascii="Times New Roman" w:hAnsi="Times New Roman"/>
          <w:sz w:val="28"/>
          <w:szCs w:val="28"/>
          <w:vertAlign w:val="subscript"/>
        </w:rPr>
        <w:t>2</w:t>
      </w:r>
      <w:r w:rsidR="003F5036">
        <w:rPr>
          <w:rFonts w:ascii="Times New Roman" w:hAnsi="Times New Roman"/>
          <w:sz w:val="28"/>
          <w:szCs w:val="28"/>
          <w:lang w:val="uk-UA"/>
        </w:rPr>
        <w:t>=1*1166,6=1166,6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numPr>
          <w:ilvl w:val="0"/>
          <w:numId w:val="21"/>
        </w:numPr>
        <w:tabs>
          <w:tab w:val="left" w:pos="393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заробітну плату основних робітників, задіяних в технологічному процесі</w:t>
      </w:r>
    </w:p>
    <w:p w:rsidR="00607634" w:rsidRDefault="00607634" w:rsidP="00607634">
      <w:pPr>
        <w:tabs>
          <w:tab w:val="left" w:pos="393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ТП1: З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=50*2*10=1000 грн</w:t>
      </w:r>
    </w:p>
    <w:p w:rsidR="00607634" w:rsidRDefault="00607634" w:rsidP="00607634">
      <w:pPr>
        <w:tabs>
          <w:tab w:val="left" w:pos="393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ТП2:З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=46*3*8=1104 грн</w:t>
      </w:r>
    </w:p>
    <w:p w:rsidR="00607634" w:rsidRDefault="00607634" w:rsidP="00607634">
      <w:pPr>
        <w:numPr>
          <w:ilvl w:val="0"/>
          <w:numId w:val="21"/>
        </w:numPr>
        <w:tabs>
          <w:tab w:val="left" w:pos="393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величину нарахувань на заробітну плату</w:t>
      </w:r>
    </w:p>
    <w:p w:rsidR="00607634" w:rsidRDefault="00607634" w:rsidP="00607634">
      <w:pPr>
        <w:tabs>
          <w:tab w:val="left" w:pos="3930"/>
        </w:tabs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ТП1: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=(1000*37%)/100%=370 грн</w:t>
      </w:r>
    </w:p>
    <w:p w:rsidR="00607634" w:rsidRDefault="00607634" w:rsidP="00607634">
      <w:pPr>
        <w:tabs>
          <w:tab w:val="left" w:pos="3930"/>
        </w:tabs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=(1104*37%)/100%=408.5 грн</w:t>
      </w:r>
    </w:p>
    <w:p w:rsidR="00607634" w:rsidRDefault="00607634" w:rsidP="00607634">
      <w:pPr>
        <w:numPr>
          <w:ilvl w:val="0"/>
          <w:numId w:val="21"/>
        </w:numPr>
        <w:tabs>
          <w:tab w:val="left" w:pos="3930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заробітну плату основних робітників з нарахуваннями</w:t>
      </w:r>
    </w:p>
    <w:p w:rsidR="00607634" w:rsidRDefault="00607634" w:rsidP="0060763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ТП1: З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=1000+370=1370 грн</w:t>
      </w:r>
    </w:p>
    <w:p w:rsidR="00607634" w:rsidRDefault="00607634" w:rsidP="0060763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 З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=1104+408.5=1512.5 грн</w:t>
      </w:r>
    </w:p>
    <w:p w:rsidR="00607634" w:rsidRDefault="00607634" w:rsidP="00607634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накладні витрати поточного характеру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ТП1: В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3F5036">
        <w:rPr>
          <w:rFonts w:ascii="Times New Roman" w:hAnsi="Times New Roman"/>
          <w:sz w:val="28"/>
          <w:szCs w:val="28"/>
          <w:lang w:val="uk-UA"/>
        </w:rPr>
        <w:t>=(1000*43%)/ 100%=43</w:t>
      </w:r>
      <w:r>
        <w:rPr>
          <w:rFonts w:ascii="Times New Roman" w:hAnsi="Times New Roman"/>
          <w:sz w:val="28"/>
          <w:szCs w:val="28"/>
          <w:lang w:val="uk-UA"/>
        </w:rPr>
        <w:t>0 грн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 В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F5036">
        <w:rPr>
          <w:rFonts w:ascii="Times New Roman" w:hAnsi="Times New Roman"/>
          <w:sz w:val="28"/>
          <w:szCs w:val="28"/>
          <w:lang w:val="uk-UA"/>
        </w:rPr>
        <w:t>=(1104*59%)/100%=640,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F503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Розраховуємо поточні витрати на виготовлення заданої партії деталей</w:t>
      </w:r>
    </w:p>
    <w:p w:rsidR="00607634" w:rsidRDefault="00607634" w:rsidP="00607634">
      <w:pPr>
        <w:spacing w:line="36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ТП1: а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3F5036">
        <w:rPr>
          <w:rFonts w:ascii="Times New Roman" w:hAnsi="Times New Roman"/>
          <w:sz w:val="28"/>
          <w:szCs w:val="28"/>
          <w:lang w:val="uk-UA"/>
        </w:rPr>
        <w:t>=875+1370+430=2675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 а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F5036">
        <w:rPr>
          <w:rFonts w:ascii="Times New Roman" w:hAnsi="Times New Roman"/>
          <w:sz w:val="28"/>
          <w:szCs w:val="28"/>
          <w:lang w:val="uk-UA"/>
        </w:rPr>
        <w:t>=1166,6+1542.5+640</w:t>
      </w:r>
      <w:r>
        <w:rPr>
          <w:rFonts w:ascii="Times New Roman" w:hAnsi="Times New Roman"/>
          <w:sz w:val="28"/>
          <w:szCs w:val="28"/>
          <w:lang w:val="uk-UA"/>
        </w:rPr>
        <w:t>.3</w:t>
      </w:r>
      <w:r w:rsidR="003F5036">
        <w:rPr>
          <w:rFonts w:ascii="Times New Roman" w:hAnsi="Times New Roman"/>
          <w:sz w:val="28"/>
          <w:szCs w:val="28"/>
          <w:lang w:val="uk-UA"/>
        </w:rPr>
        <w:t>2=3349,5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одноразові поточні витрати на створення технологічних ліній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ТП1: в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3F5036">
        <w:rPr>
          <w:rFonts w:ascii="Times New Roman" w:hAnsi="Times New Roman"/>
          <w:sz w:val="28"/>
          <w:szCs w:val="28"/>
          <w:lang w:val="uk-UA"/>
        </w:rPr>
        <w:t>=8300+9300*0.8=14080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ТП2: в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F5036">
        <w:rPr>
          <w:rFonts w:ascii="Times New Roman" w:hAnsi="Times New Roman"/>
          <w:sz w:val="28"/>
          <w:szCs w:val="28"/>
          <w:lang w:val="uk-UA"/>
        </w:rPr>
        <w:t>=5300+43</w:t>
      </w:r>
      <w:r>
        <w:rPr>
          <w:rFonts w:ascii="Times New Roman" w:hAnsi="Times New Roman"/>
          <w:sz w:val="28"/>
          <w:szCs w:val="28"/>
          <w:lang w:val="uk-UA"/>
        </w:rPr>
        <w:t>00*</w:t>
      </w:r>
      <w:r w:rsidR="003F5036">
        <w:rPr>
          <w:rFonts w:ascii="Times New Roman" w:hAnsi="Times New Roman"/>
          <w:sz w:val="28"/>
          <w:szCs w:val="28"/>
          <w:lang w:val="uk-UA"/>
        </w:rPr>
        <w:t>0.6=5760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</w:p>
    <w:p w:rsidR="00607634" w:rsidRDefault="00607634" w:rsidP="00607634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розмір критичної партії продукції двох технологічних процесів</w:t>
      </w:r>
    </w:p>
    <w:p w:rsidR="00607634" w:rsidRDefault="00607634" w:rsidP="00607634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КР</w:t>
      </w:r>
      <w:r w:rsidR="003F5036">
        <w:rPr>
          <w:rFonts w:ascii="Times New Roman" w:hAnsi="Times New Roman"/>
          <w:sz w:val="28"/>
          <w:szCs w:val="28"/>
          <w:lang w:val="uk-UA"/>
        </w:rPr>
        <w:t>=(5760-14080)/(2675-3349,5)=12,3 = 13</w:t>
      </w:r>
      <w:r>
        <w:rPr>
          <w:rFonts w:ascii="Times New Roman" w:hAnsi="Times New Roman"/>
          <w:sz w:val="28"/>
          <w:szCs w:val="28"/>
          <w:lang w:val="uk-UA"/>
        </w:rPr>
        <w:t xml:space="preserve"> шт</w:t>
      </w:r>
    </w:p>
    <w:p w:rsidR="00607634" w:rsidRPr="00672CDF" w:rsidRDefault="00607634" w:rsidP="00607634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Будуємо графік порівняння собівартості виготовлення партій деталей  за першим та другим технологічними процесами</w:t>
      </w:r>
      <w:r w:rsidRPr="00672CD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72CDF">
        <w:rPr>
          <w:rFonts w:ascii="Times New Roman" w:hAnsi="Times New Roman"/>
          <w:sz w:val="28"/>
          <w:szCs w:val="28"/>
          <w:lang w:val="en-US"/>
        </w:rPr>
        <w:t>S</w:t>
      </w:r>
      <w:r w:rsidRPr="00672CDF">
        <w:rPr>
          <w:rFonts w:ascii="Times New Roman" w:hAnsi="Times New Roman"/>
          <w:sz w:val="28"/>
          <w:szCs w:val="28"/>
          <w:vertAlign w:val="subscript"/>
        </w:rPr>
        <w:t>1</w:t>
      </w:r>
      <w:r w:rsidRPr="00672CDF">
        <w:rPr>
          <w:rFonts w:ascii="Times New Roman" w:hAnsi="Times New Roman"/>
          <w:sz w:val="28"/>
          <w:szCs w:val="28"/>
        </w:rPr>
        <w:t>=</w:t>
      </w:r>
      <w:r w:rsidRPr="00672CDF">
        <w:rPr>
          <w:rFonts w:ascii="Times New Roman" w:hAnsi="Times New Roman"/>
          <w:sz w:val="28"/>
          <w:szCs w:val="28"/>
          <w:lang w:val="en-US"/>
        </w:rPr>
        <w:t>a</w:t>
      </w:r>
      <w:r w:rsidRPr="00672CDF">
        <w:rPr>
          <w:rFonts w:ascii="Times New Roman" w:hAnsi="Times New Roman"/>
          <w:sz w:val="28"/>
          <w:szCs w:val="28"/>
          <w:vertAlign w:val="subscript"/>
        </w:rPr>
        <w:t>1</w:t>
      </w:r>
      <w:r w:rsidRPr="00672CDF">
        <w:rPr>
          <w:rFonts w:ascii="Times New Roman" w:hAnsi="Times New Roman"/>
          <w:sz w:val="28"/>
          <w:szCs w:val="28"/>
          <w:lang w:val="en-US"/>
        </w:rPr>
        <w:t>N</w:t>
      </w:r>
      <w:r w:rsidRPr="00672CDF">
        <w:rPr>
          <w:rFonts w:ascii="Times New Roman" w:hAnsi="Times New Roman"/>
          <w:sz w:val="28"/>
          <w:szCs w:val="28"/>
        </w:rPr>
        <w:t xml:space="preserve"> + </w:t>
      </w:r>
      <w:r w:rsidRPr="00672CDF">
        <w:rPr>
          <w:rFonts w:ascii="Times New Roman" w:hAnsi="Times New Roman"/>
          <w:sz w:val="28"/>
          <w:szCs w:val="28"/>
          <w:lang w:val="en-US"/>
        </w:rPr>
        <w:t>b</w:t>
      </w:r>
      <w:r w:rsidRPr="00672CDF">
        <w:rPr>
          <w:rFonts w:ascii="Times New Roman" w:hAnsi="Times New Roman"/>
          <w:sz w:val="28"/>
          <w:szCs w:val="28"/>
          <w:vertAlign w:val="subscript"/>
        </w:rPr>
        <w:t xml:space="preserve">1                                                                     </w:t>
      </w:r>
      <w:r w:rsidRPr="00672CDF">
        <w:rPr>
          <w:rFonts w:ascii="Times New Roman" w:hAnsi="Times New Roman"/>
          <w:sz w:val="28"/>
          <w:szCs w:val="28"/>
          <w:vertAlign w:val="subscript"/>
        </w:rPr>
        <w:tab/>
      </w:r>
      <w:r w:rsidRPr="00672CDF">
        <w:rPr>
          <w:rFonts w:ascii="Times New Roman" w:hAnsi="Times New Roman"/>
          <w:sz w:val="28"/>
          <w:szCs w:val="28"/>
          <w:lang w:val="en-US"/>
        </w:rPr>
        <w:t>S</w:t>
      </w:r>
      <w:r w:rsidRPr="00672CDF">
        <w:rPr>
          <w:rFonts w:ascii="Times New Roman" w:hAnsi="Times New Roman"/>
          <w:sz w:val="28"/>
          <w:szCs w:val="28"/>
          <w:vertAlign w:val="subscript"/>
        </w:rPr>
        <w:t>2</w:t>
      </w:r>
      <w:r w:rsidRPr="00672CDF">
        <w:rPr>
          <w:rFonts w:ascii="Times New Roman" w:hAnsi="Times New Roman"/>
          <w:sz w:val="28"/>
          <w:szCs w:val="28"/>
        </w:rPr>
        <w:t>=</w:t>
      </w:r>
      <w:r w:rsidRPr="00672CDF">
        <w:rPr>
          <w:rFonts w:ascii="Times New Roman" w:hAnsi="Times New Roman"/>
          <w:sz w:val="28"/>
          <w:szCs w:val="28"/>
          <w:lang w:val="en-US"/>
        </w:rPr>
        <w:t>a</w:t>
      </w:r>
      <w:r w:rsidRPr="00672CDF">
        <w:rPr>
          <w:rFonts w:ascii="Times New Roman" w:hAnsi="Times New Roman"/>
          <w:sz w:val="28"/>
          <w:szCs w:val="28"/>
          <w:vertAlign w:val="subscript"/>
        </w:rPr>
        <w:t>2</w:t>
      </w:r>
      <w:r w:rsidRPr="00672CDF">
        <w:rPr>
          <w:rFonts w:ascii="Times New Roman" w:hAnsi="Times New Roman"/>
          <w:sz w:val="28"/>
          <w:szCs w:val="28"/>
          <w:lang w:val="en-US"/>
        </w:rPr>
        <w:t>N</w:t>
      </w:r>
      <w:r w:rsidRPr="00672CDF">
        <w:rPr>
          <w:rFonts w:ascii="Times New Roman" w:hAnsi="Times New Roman"/>
          <w:sz w:val="28"/>
          <w:szCs w:val="28"/>
        </w:rPr>
        <w:t xml:space="preserve"> + </w:t>
      </w:r>
      <w:r w:rsidRPr="00672CDF">
        <w:rPr>
          <w:rFonts w:ascii="Times New Roman" w:hAnsi="Times New Roman"/>
          <w:sz w:val="28"/>
          <w:szCs w:val="28"/>
          <w:lang w:val="en-US"/>
        </w:rPr>
        <w:t>b</w:t>
      </w:r>
      <w:r w:rsidRPr="00672C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07634" w:rsidRDefault="00607634" w:rsidP="00607634">
      <w:pPr>
        <w:tabs>
          <w:tab w:val="left" w:pos="1755"/>
          <w:tab w:val="left" w:pos="627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72CDF">
        <w:rPr>
          <w:rFonts w:ascii="Times New Roman" w:hAnsi="Times New Roman"/>
          <w:sz w:val="28"/>
          <w:szCs w:val="28"/>
          <w:lang w:val="en-US"/>
        </w:rPr>
        <w:t>S</w:t>
      </w:r>
      <w:r w:rsidRPr="00C76C8F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C76C8F">
        <w:rPr>
          <w:rFonts w:ascii="Times New Roman" w:hAnsi="Times New Roman"/>
          <w:sz w:val="28"/>
          <w:szCs w:val="28"/>
          <w:lang w:val="en-US"/>
        </w:rPr>
        <w:t>=</w:t>
      </w:r>
      <w:r w:rsidR="008758D3">
        <w:rPr>
          <w:rFonts w:ascii="Times New Roman" w:hAnsi="Times New Roman"/>
          <w:sz w:val="28"/>
          <w:szCs w:val="28"/>
          <w:lang w:val="en-US"/>
        </w:rPr>
        <w:t>2</w:t>
      </w:r>
      <w:r w:rsidR="008758D3">
        <w:rPr>
          <w:rFonts w:ascii="Times New Roman" w:hAnsi="Times New Roman"/>
          <w:sz w:val="28"/>
          <w:szCs w:val="28"/>
          <w:lang w:val="uk-UA"/>
        </w:rPr>
        <w:t>675</w:t>
      </w:r>
      <w:r w:rsidR="008758D3">
        <w:rPr>
          <w:rFonts w:ascii="Times New Roman" w:hAnsi="Times New Roman"/>
          <w:sz w:val="28"/>
          <w:szCs w:val="28"/>
          <w:lang w:val="en-US"/>
        </w:rPr>
        <w:t>*100+1</w:t>
      </w:r>
      <w:r w:rsidR="008758D3">
        <w:rPr>
          <w:rFonts w:ascii="Times New Roman" w:hAnsi="Times New Roman"/>
          <w:sz w:val="28"/>
          <w:szCs w:val="28"/>
          <w:lang w:val="uk-UA"/>
        </w:rPr>
        <w:t>4080</w:t>
      </w:r>
      <w:r w:rsidR="008758D3">
        <w:rPr>
          <w:rFonts w:ascii="Times New Roman" w:hAnsi="Times New Roman"/>
          <w:sz w:val="28"/>
          <w:szCs w:val="28"/>
          <w:lang w:val="en-US"/>
        </w:rPr>
        <w:t>=2</w:t>
      </w:r>
      <w:r w:rsidR="008758D3">
        <w:rPr>
          <w:rFonts w:ascii="Times New Roman" w:hAnsi="Times New Roman"/>
          <w:sz w:val="28"/>
          <w:szCs w:val="28"/>
          <w:lang w:val="uk-UA"/>
        </w:rPr>
        <w:t>81580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</w:t>
      </w:r>
    </w:p>
    <w:p w:rsidR="008758D3" w:rsidRDefault="00607634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72CDF">
        <w:rPr>
          <w:rFonts w:ascii="Times New Roman" w:hAnsi="Times New Roman"/>
          <w:sz w:val="28"/>
          <w:szCs w:val="28"/>
          <w:lang w:val="en-US"/>
        </w:rPr>
        <w:t>S</w:t>
      </w:r>
      <w:r w:rsidRPr="00C76C8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76C8F">
        <w:rPr>
          <w:rFonts w:ascii="Times New Roman" w:hAnsi="Times New Roman"/>
          <w:sz w:val="28"/>
          <w:szCs w:val="28"/>
          <w:lang w:val="en-US"/>
        </w:rPr>
        <w:t>=</w:t>
      </w:r>
      <w:r w:rsidR="008758D3">
        <w:rPr>
          <w:rFonts w:ascii="Times New Roman" w:hAnsi="Times New Roman"/>
          <w:sz w:val="28"/>
          <w:szCs w:val="28"/>
          <w:lang w:val="uk-UA"/>
        </w:rPr>
        <w:t>3349,5*100+5760=340710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P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Pr="008758D3" w:rsidRDefault="00CD2812" w:rsidP="008758D3">
      <w:pPr>
        <w:tabs>
          <w:tab w:val="left" w:pos="573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9.15pt;margin-top:18.55pt;width:0;height:221.55pt;flip:y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" o:spid="_x0000_s1027" type="#_x0000_t32" style="position:absolute;margin-left:17pt;margin-top:28.55pt;width:0;height:231.6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">
            <v:stroke endarrow="open"/>
          </v:shape>
        </w:pict>
      </w:r>
      <w:r w:rsidR="008758D3" w:rsidRPr="00C76C8F">
        <w:rPr>
          <w:rFonts w:ascii="Times New Roman" w:hAnsi="Times New Roman"/>
          <w:sz w:val="24"/>
          <w:szCs w:val="24"/>
          <w:lang w:val="en-US"/>
        </w:rPr>
        <w:tab/>
      </w:r>
      <w:r w:rsidR="008758D3" w:rsidRPr="003E5DC5">
        <w:rPr>
          <w:rFonts w:ascii="Times New Roman" w:hAnsi="Times New Roman"/>
          <w:sz w:val="24"/>
          <w:szCs w:val="24"/>
          <w:lang w:val="en-US"/>
        </w:rPr>
        <w:t>S</w:t>
      </w:r>
      <w:r w:rsidR="008758D3" w:rsidRPr="00672CD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8758D3" w:rsidRPr="003E5DC5" w:rsidRDefault="00CD2812" w:rsidP="008758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40" type="#_x0000_t32" style="position:absolute;margin-left:17pt;margin-top:6.95pt;width:262.15pt;height:.05pt;flip:x;z-index:251674624" o:connectortype="straight"/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39" type="#_x0000_t32" style="position:absolute;margin-left:17pt;margin-top:6.95pt;width:262.15pt;height:193.5pt;flip:y;z-index:251673600" o:connectortype="straight"/>
        </w:pict>
      </w:r>
      <w:r w:rsidR="008758D3" w:rsidRPr="003E5DC5">
        <w:rPr>
          <w:rFonts w:ascii="Times New Roman" w:hAnsi="Times New Roman"/>
          <w:sz w:val="24"/>
          <w:szCs w:val="24"/>
          <w:lang w:val="en-US"/>
        </w:rPr>
        <w:t>S</w:t>
      </w:r>
    </w:p>
    <w:p w:rsidR="008758D3" w:rsidRPr="00672CDF" w:rsidRDefault="008758D3" w:rsidP="008758D3">
      <w:pPr>
        <w:tabs>
          <w:tab w:val="left" w:pos="1064"/>
          <w:tab w:val="left" w:pos="1127"/>
        </w:tabs>
        <w:ind w:hanging="567"/>
        <w:rPr>
          <w:rFonts w:ascii="Times New Roman" w:hAnsi="Times New Roman"/>
          <w:sz w:val="24"/>
          <w:szCs w:val="24"/>
          <w:lang w:val="en-US"/>
        </w:rPr>
      </w:pPr>
      <w:r w:rsidRPr="00672CDF">
        <w:rPr>
          <w:rFonts w:ascii="Times New Roman" w:hAnsi="Times New Roman"/>
          <w:sz w:val="24"/>
          <w:szCs w:val="24"/>
          <w:lang w:val="en-US"/>
        </w:rPr>
        <w:tab/>
      </w:r>
      <w:r w:rsidRPr="00672CDF">
        <w:rPr>
          <w:rFonts w:ascii="Times New Roman" w:hAnsi="Times New Roman"/>
          <w:sz w:val="24"/>
          <w:szCs w:val="24"/>
          <w:lang w:val="en-US"/>
        </w:rPr>
        <w:tab/>
      </w:r>
    </w:p>
    <w:p w:rsidR="008758D3" w:rsidRPr="00504298" w:rsidRDefault="008758D3" w:rsidP="008758D3">
      <w:pPr>
        <w:tabs>
          <w:tab w:val="left" w:pos="1064"/>
          <w:tab w:val="left" w:pos="5735"/>
        </w:tabs>
        <w:ind w:hanging="567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672CDF">
        <w:rPr>
          <w:rFonts w:ascii="Times New Roman" w:hAnsi="Times New Roman"/>
          <w:sz w:val="24"/>
          <w:szCs w:val="24"/>
          <w:lang w:val="en-US"/>
        </w:rPr>
        <w:tab/>
      </w:r>
      <w:r w:rsidRPr="00672CDF">
        <w:rPr>
          <w:rFonts w:ascii="Times New Roman" w:hAnsi="Times New Roman"/>
          <w:sz w:val="24"/>
          <w:szCs w:val="24"/>
          <w:lang w:val="en-US"/>
        </w:rPr>
        <w:tab/>
      </w:r>
    </w:p>
    <w:p w:rsidR="008758D3" w:rsidRPr="003E5DC5" w:rsidRDefault="00CD2812" w:rsidP="008758D3">
      <w:pPr>
        <w:tabs>
          <w:tab w:val="left" w:pos="902"/>
          <w:tab w:val="left" w:pos="5735"/>
        </w:tabs>
        <w:ind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42" type="#_x0000_t32" style="position:absolute;margin-left:17pt;margin-top:14.85pt;width:262.15pt;height:5.25pt;flip:x;z-index:251676672" o:connectortype="straight"/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41" type="#_x0000_t32" style="position:absolute;margin-left:17pt;margin-top:14.85pt;width:262.15pt;height:94.5pt;flip:y;z-index:251675648" o:connectortype="straight"/>
        </w:pict>
      </w:r>
      <w:r w:rsidR="008758D3" w:rsidRPr="00672CDF">
        <w:rPr>
          <w:rFonts w:ascii="Times New Roman" w:hAnsi="Times New Roman"/>
          <w:sz w:val="24"/>
          <w:szCs w:val="24"/>
          <w:lang w:val="en-US"/>
        </w:rPr>
        <w:tab/>
      </w:r>
      <w:r w:rsidR="008758D3" w:rsidRPr="00672CDF">
        <w:rPr>
          <w:rFonts w:ascii="Times New Roman" w:hAnsi="Times New Roman"/>
          <w:sz w:val="24"/>
          <w:szCs w:val="24"/>
          <w:lang w:val="en-US"/>
        </w:rPr>
        <w:tab/>
      </w:r>
      <w:r w:rsidR="008758D3" w:rsidRPr="003E5DC5">
        <w:rPr>
          <w:rFonts w:ascii="Times New Roman" w:hAnsi="Times New Roman"/>
          <w:sz w:val="24"/>
          <w:szCs w:val="24"/>
          <w:lang w:val="en-US"/>
        </w:rPr>
        <w:t>S</w:t>
      </w:r>
      <w:r w:rsidR="008758D3" w:rsidRPr="003E5DC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</w:p>
    <w:p w:rsidR="008758D3" w:rsidRPr="00504298" w:rsidRDefault="008758D3" w:rsidP="008758D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8758D3" w:rsidRPr="008758D3" w:rsidRDefault="008758D3" w:rsidP="008758D3">
      <w:pPr>
        <w:tabs>
          <w:tab w:val="left" w:pos="3644"/>
        </w:tabs>
        <w:ind w:firstLine="708"/>
        <w:rPr>
          <w:rFonts w:ascii="Times New Roman" w:hAnsi="Times New Roman"/>
          <w:sz w:val="24"/>
          <w:szCs w:val="24"/>
          <w:lang w:val="en-US"/>
        </w:rPr>
      </w:pPr>
      <w:r w:rsidRPr="003E5DC5">
        <w:rPr>
          <w:rFonts w:ascii="Times New Roman" w:hAnsi="Times New Roman"/>
          <w:sz w:val="24"/>
          <w:szCs w:val="24"/>
          <w:lang w:val="en-US"/>
        </w:rPr>
        <w:t>S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3E5DC5">
        <w:rPr>
          <w:rFonts w:ascii="Times New Roman" w:hAnsi="Times New Roman"/>
          <w:i/>
          <w:sz w:val="24"/>
          <w:szCs w:val="24"/>
        </w:rPr>
        <w:t>а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3E5DC5">
        <w:rPr>
          <w:rFonts w:ascii="Times New Roman" w:hAnsi="Times New Roman"/>
          <w:sz w:val="24"/>
          <w:szCs w:val="24"/>
          <w:lang w:val="en-US"/>
        </w:rPr>
        <w:t>N</w:t>
      </w:r>
      <w:r w:rsidRPr="003E5DC5">
        <w:rPr>
          <w:rFonts w:ascii="Times New Roman" w:hAnsi="Times New Roman"/>
          <w:i/>
          <w:sz w:val="24"/>
          <w:szCs w:val="24"/>
        </w:rPr>
        <w:t>в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8758D3">
        <w:rPr>
          <w:rFonts w:ascii="Times New Roman" w:hAnsi="Times New Roman"/>
          <w:sz w:val="24"/>
          <w:szCs w:val="24"/>
          <w:lang w:val="en-US"/>
        </w:rPr>
        <w:tab/>
      </w:r>
      <w:r w:rsidRPr="003E5DC5">
        <w:rPr>
          <w:rFonts w:ascii="Times New Roman" w:hAnsi="Times New Roman"/>
          <w:sz w:val="24"/>
          <w:szCs w:val="24"/>
          <w:lang w:val="en-US"/>
        </w:rPr>
        <w:t>S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2=</w:t>
      </w:r>
      <w:r w:rsidRPr="003E5DC5">
        <w:rPr>
          <w:rFonts w:ascii="Times New Roman" w:hAnsi="Times New Roman"/>
          <w:i/>
          <w:sz w:val="24"/>
          <w:szCs w:val="24"/>
        </w:rPr>
        <w:t>а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3E5DC5">
        <w:rPr>
          <w:rFonts w:ascii="Times New Roman" w:hAnsi="Times New Roman"/>
          <w:sz w:val="24"/>
          <w:szCs w:val="24"/>
          <w:lang w:val="en-US"/>
        </w:rPr>
        <w:t>N</w:t>
      </w:r>
      <w:r w:rsidRPr="008758D3">
        <w:rPr>
          <w:rFonts w:ascii="Times New Roman" w:hAnsi="Times New Roman"/>
          <w:sz w:val="24"/>
          <w:szCs w:val="24"/>
          <w:lang w:val="en-US"/>
        </w:rPr>
        <w:t>*</w:t>
      </w:r>
      <w:r w:rsidRPr="003E5DC5">
        <w:rPr>
          <w:rFonts w:ascii="Times New Roman" w:hAnsi="Times New Roman"/>
          <w:i/>
          <w:sz w:val="24"/>
          <w:szCs w:val="24"/>
        </w:rPr>
        <w:t>в</w:t>
      </w:r>
      <w:r w:rsidRPr="008758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8758D3" w:rsidRPr="00504298" w:rsidRDefault="00CD2812" w:rsidP="008758D3">
      <w:pPr>
        <w:ind w:lef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43" type="#_x0000_t32" style="position:absolute;left:0;text-align:left;margin-left:54pt;margin-top:15.45pt;width:.05pt;height:43.55pt;z-index:251677696" o:connectortype="straight"/>
        </w:pict>
      </w:r>
      <w:r w:rsidR="008758D3" w:rsidRPr="008758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58D3" w:rsidRPr="00504298" w:rsidRDefault="008758D3" w:rsidP="008758D3">
      <w:pPr>
        <w:tabs>
          <w:tab w:val="left" w:pos="270"/>
          <w:tab w:val="left" w:pos="1245"/>
          <w:tab w:val="left" w:pos="3506"/>
        </w:tabs>
        <w:ind w:hanging="142"/>
        <w:rPr>
          <w:rFonts w:ascii="Times New Roman" w:hAnsi="Times New Roman"/>
          <w:sz w:val="24"/>
          <w:szCs w:val="24"/>
          <w:lang w:val="uk-UA"/>
        </w:rPr>
      </w:pPr>
      <w:r w:rsidRPr="008758D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758D3">
        <w:rPr>
          <w:rFonts w:ascii="Times New Roman" w:hAnsi="Times New Roman"/>
          <w:sz w:val="24"/>
          <w:szCs w:val="24"/>
          <w:lang w:val="en-US"/>
        </w:rPr>
        <w:tab/>
      </w:r>
      <w:r w:rsidRPr="008758D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8758D3" w:rsidRPr="003E5DC5" w:rsidRDefault="00CD2812" w:rsidP="008758D3">
      <w:pPr>
        <w:tabs>
          <w:tab w:val="left" w:pos="200"/>
          <w:tab w:val="left" w:pos="66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2" o:spid="_x0000_s1037" style="position:absolute;flip:y;z-index:251671552;visibility:visible;mso-width-relative:margin;mso-height-relative:margin" from="279.15pt,.4pt" to="279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1" o:spid="_x0000_s1036" style="position:absolute;flip:y;z-index:251670528;visibility:visible;mso-width-relative:margin;mso-height-relative:margin" from="251.6pt,.4pt" to="251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35" style="position:absolute;flip:y;z-index:251669504;visibility:visible;mso-width-relative:margin;mso-height-relative:margin" from="225.95pt,.4pt" to="225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9" o:spid="_x0000_s1034" style="position:absolute;flip:y;z-index:251668480;visibility:visible;mso-width-relative:margin;mso-height-relative:margin" from="199.1pt,.4pt" to="199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33" style="position:absolute;flip:y;z-index:251667456;visibility:visible;mso-width-relative:margin;mso-height-relative:margin" from="171.55pt,.4pt" to="171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7" o:spid="_x0000_s1032" style="position:absolute;flip:y;z-index:251666432;visibility:visible;mso-width-relative:margin;mso-height-relative:margin" from="145.9pt,.4pt" to="145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6" o:spid="_x0000_s1031" style="position:absolute;flip:y;z-index:251665408;visibility:visible;mso-width-relative:margin;mso-height-relative:margin" from="120.3pt,.4pt" to="12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5" o:spid="_x0000_s1030" style="position:absolute;flip:y;z-index:251664384;visibility:visible;mso-width-relative:margin;mso-height-relative:margin" from="94pt,.45pt" to="9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26" style="position:absolute;flip:y;z-index:251660288;visibility:visible;mso-width-relative:margin;mso-height-relative:margin" from="66.45pt,.4pt" to="66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29" style="position:absolute;flip:y;z-index:251663360;visibility:visible;mso-width-relative:margin;mso-height-relative:margin" from="40.1pt,.4pt" to="40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28" type="#_x0000_t32" style="position:absolute;margin-left:-1.25pt;margin-top:7.3pt;width:321.8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">
            <v:stroke endarrow="open"/>
          </v:shape>
        </w:pict>
      </w:r>
      <w:r w:rsidR="008758D3" w:rsidRPr="003E5DC5">
        <w:rPr>
          <w:rFonts w:ascii="Times New Roman" w:hAnsi="Times New Roman"/>
          <w:sz w:val="24"/>
          <w:szCs w:val="24"/>
        </w:rPr>
        <w:tab/>
      </w:r>
      <w:r w:rsidR="008758D3" w:rsidRPr="003E5DC5">
        <w:rPr>
          <w:rFonts w:ascii="Times New Roman" w:hAnsi="Times New Roman"/>
          <w:sz w:val="24"/>
          <w:szCs w:val="24"/>
        </w:rPr>
        <w:tab/>
      </w:r>
      <w:r w:rsidR="008758D3" w:rsidRPr="003E5DC5">
        <w:rPr>
          <w:rFonts w:ascii="Times New Roman" w:hAnsi="Times New Roman"/>
          <w:sz w:val="24"/>
          <w:szCs w:val="24"/>
          <w:lang w:val="en-US"/>
        </w:rPr>
        <w:t>N</w:t>
      </w:r>
    </w:p>
    <w:p w:rsidR="008758D3" w:rsidRPr="003E5DC5" w:rsidRDefault="008758D3" w:rsidP="008758D3">
      <w:pPr>
        <w:tabs>
          <w:tab w:val="left" w:pos="589"/>
        </w:tabs>
        <w:rPr>
          <w:rFonts w:ascii="Times New Roman" w:hAnsi="Times New Roman"/>
          <w:sz w:val="24"/>
          <w:szCs w:val="24"/>
        </w:rPr>
      </w:pPr>
      <w:r w:rsidRPr="003E5DC5">
        <w:rPr>
          <w:rFonts w:ascii="Times New Roman" w:hAnsi="Times New Roman"/>
          <w:sz w:val="24"/>
          <w:szCs w:val="24"/>
        </w:rPr>
        <w:t>0</w:t>
      </w:r>
      <w:r w:rsidRPr="003E5DC5">
        <w:rPr>
          <w:rFonts w:ascii="Times New Roman" w:hAnsi="Times New Roman"/>
          <w:sz w:val="24"/>
          <w:szCs w:val="24"/>
        </w:rPr>
        <w:tab/>
        <w:t xml:space="preserve">  10     20     30     40    50     60     70     80     90     100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 Висноки за результатами розрахунків: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За річного випуску продукції менше 13 шт економічно доцільно використовувати  2-гий варіант   технологічного процесу , при річній програмі 14 і більше доцільно прийняти  перший варіант технологічного процесу , оскільки собівартість випуску продукції  є меншою. При випуску продукції 13 штук деталей процеси рівноцінні.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12.Визначаємо  собівартість однієї деталі в заданій партії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ТП1:</w:t>
      </w:r>
      <w:r w:rsidRPr="00C7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76C8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=281580 / 100=2815,8 грн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ТП2 :</w:t>
      </w:r>
      <w:r w:rsidRPr="00C7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=340710 / 100 =3407,1 грн</w:t>
      </w: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contextualSpacing/>
        <w:jc w:val="center"/>
        <w:rPr>
          <w:b/>
          <w:color w:val="000000"/>
          <w:sz w:val="36"/>
          <w:szCs w:val="36"/>
          <w:lang w:val="uk-UA"/>
        </w:rPr>
      </w:pPr>
      <w:r w:rsidRPr="004445B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Задача 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1068">
        <w:rPr>
          <w:color w:val="000000"/>
          <w:sz w:val="52"/>
          <w:szCs w:val="52"/>
          <w:lang w:val="uk-UA"/>
        </w:rPr>
        <w:t xml:space="preserve"> </w:t>
      </w:r>
      <w:r w:rsidRPr="00711068">
        <w:rPr>
          <w:b/>
          <w:color w:val="000000"/>
          <w:sz w:val="36"/>
          <w:szCs w:val="36"/>
          <w:lang w:val="uk-UA"/>
        </w:rPr>
        <w:t>Визначення коефіцієнта використання матеріалів</w:t>
      </w:r>
    </w:p>
    <w:p w:rsidR="008758D3" w:rsidRPr="00711068" w:rsidRDefault="008758D3" w:rsidP="008758D3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Визначити коефіцієнт використання  матеріалу при виготовленні круглої шайби згідно ескізу в однорядному штампі металевої стрічки товщиною 3.0 мм і довжиною 1500 мм. Намалювати схему у розкладки деталей у стрічці.</w:t>
      </w:r>
    </w:p>
    <w:p w:rsidR="008758D3" w:rsidRDefault="008758D3" w:rsidP="008758D3">
      <w:pPr>
        <w:pStyle w:val="af0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– задана деталь кругла шайба з розміром між боковими гранями 50 мм та внутрішнім отвором діаметром 30 мм , виготовляється зі стрічки товщиною 3.0 мм . Намалюємо ескіз деталі.</w:t>
      </w:r>
    </w:p>
    <w:p w:rsidR="008758D3" w:rsidRDefault="008758D3" w:rsidP="008758D3">
      <w:pPr>
        <w:spacing w:line="360" w:lineRule="auto"/>
        <w:contextualSpacing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Default="008758D3" w:rsidP="008758D3">
      <w:pPr>
        <w:spacing w:line="360" w:lineRule="auto"/>
        <w:ind w:left="-360"/>
        <w:contextualSpacing/>
        <w:jc w:val="both"/>
        <w:rPr>
          <w:color w:val="000000"/>
          <w:sz w:val="28"/>
          <w:szCs w:val="28"/>
          <w:lang w:val="uk-UA"/>
        </w:rPr>
      </w:pPr>
    </w:p>
    <w:p w:rsidR="008758D3" w:rsidRPr="008758D3" w:rsidRDefault="008758D3" w:rsidP="008758D3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Виходячи з конфігурації деталі встановлюємо, що всі її елементи розміщені в одній площині, тобто деталь відноситься до групи плоский деталей. Для її виготовлення необхідно здійснити дві операції: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а) – вирубування меншого круглого отвору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б) – вирубування більшого круглого отвору.</w:t>
      </w:r>
    </w:p>
    <w:p w:rsidR="008758D3" w:rsidRPr="008758D3" w:rsidRDefault="008758D3" w:rsidP="008758D3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Визначаємо крок подачі. Крок подачі дорівнює найбільшому розміру деталі у напрямі подачі. Тобто К=D+в: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К= 50+2.3=52.3 мм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4.Визначаєм найбільший розмір контуру деталі в  напрям і ширину стрічки.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М= D=50 мм</w:t>
      </w:r>
    </w:p>
    <w:p w:rsidR="008758D3" w:rsidRPr="008758D3" w:rsidRDefault="008758D3" w:rsidP="008758D3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5.Виходячи з відомої товщини матеріалу (t=3.0 мм) за даними таблиця визначаємо ширину кромки а= 2.6 мм.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58D3" w:rsidRPr="008758D3" w:rsidRDefault="008758D3" w:rsidP="008758D3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6.Визначаємо потрібну ширину стрічки або штаби. Потрібна стрічка або штаб мінімальною шириною: 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В=D+2a= 50+5.2=55.2 мм= 56 мм</w:t>
      </w:r>
    </w:p>
    <w:p w:rsidR="008758D3" w:rsidRPr="008758D3" w:rsidRDefault="008758D3" w:rsidP="008758D3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7. Визначаємо кількість деталей,яку можна виготовляти із стрічки довжиною L=1000 мм. Якщо використати штамп з боковими отворами, то їх кількість дорівнює: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N</w:t>
      </w:r>
      <w:r w:rsidRPr="008758D3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д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=</w:t>
      </w:r>
      <w:r w:rsidR="00DF02B8" w:rsidRPr="008758D3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 w:eastAsia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 w:eastAsia="uk-UA"/>
              </w:rPr>
              <m:t>1100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 w:eastAsia="uk-UA"/>
              </w:rPr>
              <m:t>17,5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 w:eastAsia="uk-UA"/>
          </w:rPr>
          <m:t xml:space="preserve">=62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 w:eastAsia="uk-UA"/>
          </w:rPr>
          <m:t>шт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 w:eastAsia="uk-UA"/>
          </w:rPr>
          <m:t xml:space="preserve">. </m:t>
        </m:r>
      </m:oMath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="00DF02B8" w:rsidRPr="008758D3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8758D3">
        <w:rPr>
          <w:rFonts w:ascii="Times New Roman" w:hAnsi="Times New Roman" w:cs="Times New Roman"/>
          <w:position w:val="-23"/>
          <w:lang w:val="uk-UA" w:eastAsia="uk-UA"/>
        </w:rPr>
        <w:t xml:space="preserve">  </w:t>
      </w:r>
      <w:r w:rsidR="00DF02B8" w:rsidRPr="008758D3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L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 </w:t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= 1500/ 52.3 = 28.7=28 шт</w:t>
      </w:r>
    </w:p>
    <w:p w:rsidR="008758D3" w:rsidRPr="008758D3" w:rsidRDefault="008758D3" w:rsidP="008758D3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8.Обчислюємо площу однієї деталі: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Pr="008758D3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g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= 625П – 225П = 400П=1256 мм</w:t>
      </w:r>
      <w:r w:rsidRPr="008758D3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58D3" w:rsidRPr="008758D3" w:rsidRDefault="008758D3" w:rsidP="008758D3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9.Розраховуємо коефіцієнт  використання матеріалу: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КВМ = (</w:t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N</w:t>
      </w:r>
      <w:r w:rsidRPr="008758D3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Д 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* </w:t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Fg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/ ( </w:t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* </w:t>
      </w:r>
      <w:r w:rsidRPr="008758D3">
        <w:rPr>
          <w:rFonts w:ascii="Times New Roman" w:hAnsi="Times New Roman" w:cs="Times New Roman"/>
          <w:sz w:val="28"/>
          <w:szCs w:val="28"/>
          <w:lang w:val="en-US" w:eastAsia="uk-UA"/>
        </w:rPr>
        <w:t>L</w:t>
      </w: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) * 100%=( (28*1256)/ (1500*56))*100=42 %</w:t>
      </w:r>
    </w:p>
    <w:p w:rsidR="008758D3" w:rsidRPr="008758D3" w:rsidRDefault="008758D3" w:rsidP="008758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58D3" w:rsidRDefault="008758D3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D3">
        <w:rPr>
          <w:rFonts w:ascii="Times New Roman" w:hAnsi="Times New Roman" w:cs="Times New Roman"/>
          <w:sz w:val="28"/>
          <w:szCs w:val="28"/>
          <w:lang w:val="uk-UA" w:eastAsia="uk-UA"/>
        </w:rPr>
        <w:t>10.Висновок: Оскільки коефіцієнт використання металу менший 70%, отже, виробництво не є рентабельним та недоцільним, бо витрати досить високі а прибуток малий.</w:t>
      </w: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76C8F" w:rsidRPr="00C76C8F" w:rsidRDefault="00C76C8F" w:rsidP="00C76C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6C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Використана література</w:t>
      </w:r>
    </w:p>
    <w:p w:rsidR="00C00E3C" w:rsidRPr="00C00E3C" w:rsidRDefault="00C00E3C" w:rsidP="00C00E3C">
      <w:pPr>
        <w:pStyle w:val="af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E3C">
        <w:rPr>
          <w:rFonts w:ascii="Times New Roman" w:hAnsi="Times New Roman"/>
          <w:sz w:val="28"/>
          <w:szCs w:val="28"/>
          <w:lang w:val="uk-UA"/>
        </w:rPr>
        <w:t xml:space="preserve">Единая система технологической документации (ЕСТД). Справочное пособие </w:t>
      </w:r>
      <w:r w:rsidRPr="00C00E3C">
        <w:rPr>
          <w:rFonts w:ascii="Times New Roman" w:hAnsi="Times New Roman"/>
          <w:sz w:val="28"/>
          <w:szCs w:val="28"/>
        </w:rPr>
        <w:t xml:space="preserve">/ </w:t>
      </w:r>
      <w:r w:rsidRPr="00C00E3C">
        <w:rPr>
          <w:rFonts w:ascii="Times New Roman" w:hAnsi="Times New Roman"/>
          <w:sz w:val="28"/>
          <w:szCs w:val="28"/>
          <w:lang w:val="uk-UA"/>
        </w:rPr>
        <w:t xml:space="preserve">под ред. Е.А.Лободы и др. – М.: Из – во стандартов, 1997. </w:t>
      </w:r>
    </w:p>
    <w:p w:rsidR="00C00E3C" w:rsidRPr="005A181D" w:rsidRDefault="00C00E3C" w:rsidP="00C00E3C">
      <w:pPr>
        <w:pStyle w:val="af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Технология важнейших отраслей промышленности.  – Учебник для эконом. Спец. А. М. Гимбер и др. – М.:Высшая школа. 1985. </w:t>
      </w:r>
      <w:r w:rsidR="005A18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181D">
        <w:rPr>
          <w:rFonts w:ascii="Times New Roman" w:hAnsi="Times New Roman"/>
          <w:sz w:val="28"/>
          <w:szCs w:val="28"/>
        </w:rPr>
        <w:t>496с.</w:t>
      </w:r>
    </w:p>
    <w:p w:rsidR="005A181D" w:rsidRPr="00CB3453" w:rsidRDefault="005A181D" w:rsidP="00C00E3C">
      <w:pPr>
        <w:pStyle w:val="af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453">
        <w:rPr>
          <w:rFonts w:ascii="Times New Roman" w:hAnsi="Times New Roman"/>
          <w:bCs/>
          <w:sz w:val="28"/>
          <w:szCs w:val="28"/>
        </w:rPr>
        <w:t>«Технология металлов и других конструкционных материалов»</w:t>
      </w:r>
      <w:r w:rsidRPr="00CB3453">
        <w:rPr>
          <w:rFonts w:ascii="Times New Roman" w:hAnsi="Times New Roman"/>
          <w:bCs/>
          <w:sz w:val="28"/>
          <w:szCs w:val="28"/>
        </w:rPr>
        <w:br/>
        <w:t>В.Т.Жадан, Б.Г. Гринберг, В.Я. Никонов. Издание второе</w:t>
      </w:r>
      <w:r w:rsidR="00CB3453">
        <w:rPr>
          <w:rFonts w:ascii="Times New Roman" w:hAnsi="Times New Roman"/>
          <w:bCs/>
          <w:sz w:val="28"/>
          <w:szCs w:val="28"/>
        </w:rPr>
        <w:t>.</w:t>
      </w:r>
    </w:p>
    <w:p w:rsidR="00CB3453" w:rsidRPr="00CB3453" w:rsidRDefault="00CB3453" w:rsidP="00C00E3C">
      <w:pPr>
        <w:pStyle w:val="af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Методичні вказівки завдання до виконання контрольно-розрахункової роботи з дисципліни «Основи промислової технології і матеріало знавства» для студентів денної і заочної форм навчання за напрямом підготовки 6.0501 «Економіка і підприємництво». – В.А. Гурин, В.П. Востріков. – Рівне: НУВГП, 2004, -24 с.</w:t>
      </w:r>
    </w:p>
    <w:p w:rsidR="00C76C8F" w:rsidRPr="00C00E3C" w:rsidRDefault="00C76C8F" w:rsidP="00C76C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8F" w:rsidRPr="008758D3" w:rsidRDefault="00C76C8F" w:rsidP="008758D3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58D3" w:rsidRDefault="008758D3" w:rsidP="008758D3">
      <w:pPr>
        <w:tabs>
          <w:tab w:val="left" w:pos="259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7A8F" w:rsidRPr="0060038E" w:rsidRDefault="00407A8F">
      <w:pPr>
        <w:rPr>
          <w:rFonts w:ascii="Times New Roman" w:hAnsi="Times New Roman" w:cs="Times New Roman"/>
          <w:lang w:val="uk-UA"/>
        </w:rPr>
      </w:pPr>
    </w:p>
    <w:sectPr w:rsidR="00407A8F" w:rsidRPr="0060038E" w:rsidSect="00C00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85" w:rsidRDefault="00354185" w:rsidP="00543586">
      <w:pPr>
        <w:spacing w:after="0" w:line="240" w:lineRule="auto"/>
      </w:pPr>
      <w:r>
        <w:separator/>
      </w:r>
    </w:p>
  </w:endnote>
  <w:endnote w:type="continuationSeparator" w:id="0">
    <w:p w:rsidR="00354185" w:rsidRDefault="00354185" w:rsidP="0054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36" w:rsidRDefault="00E432FE">
    <w:pPr>
      <w:pStyle w:val="a7"/>
      <w:framePr w:w="8981" w:h="213" w:wrap="none" w:vAnchor="text" w:hAnchor="page" w:x="1463" w:y="-2322"/>
      <w:shd w:val="clear" w:color="auto" w:fill="auto"/>
      <w:ind w:left="3638"/>
    </w:pPr>
    <w:r>
      <w:fldChar w:fldCharType="begin"/>
    </w:r>
    <w:r>
      <w:instrText xml:space="preserve"> PAGE \* MERGEFORMAT </w:instrText>
    </w:r>
    <w:r>
      <w:fldChar w:fldCharType="separate"/>
    </w:r>
    <w:r w:rsidR="003F5036" w:rsidRPr="00704C0E">
      <w:rPr>
        <w:rStyle w:val="Garamond"/>
        <w:noProof/>
      </w:rPr>
      <w:t>198</w:t>
    </w:r>
    <w:r>
      <w:rPr>
        <w:rStyle w:val="Garamond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276"/>
    </w:sdtPr>
    <w:sdtEndPr/>
    <w:sdtContent>
      <w:p w:rsidR="003F5036" w:rsidRDefault="00E432FE" w:rsidP="00543586">
        <w:pPr>
          <w:pStyle w:val="ac"/>
          <w:framePr w:w="8981" w:h="213" w:wrap="none" w:vAnchor="text" w:hAnchor="page" w:x="1258" w:y="-33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036" w:rsidRDefault="003F5036" w:rsidP="00543586">
    <w:pPr>
      <w:pStyle w:val="a7"/>
      <w:framePr w:w="8981" w:h="213" w:wrap="none" w:vAnchor="text" w:hAnchor="page" w:x="1258" w:y="-339"/>
      <w:shd w:val="clear" w:color="auto" w:fill="auto"/>
      <w:ind w:left="36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E" w:rsidRDefault="00E432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85" w:rsidRDefault="00354185" w:rsidP="00543586">
      <w:pPr>
        <w:spacing w:after="0" w:line="240" w:lineRule="auto"/>
      </w:pPr>
      <w:r>
        <w:separator/>
      </w:r>
    </w:p>
  </w:footnote>
  <w:footnote w:type="continuationSeparator" w:id="0">
    <w:p w:rsidR="00354185" w:rsidRDefault="00354185" w:rsidP="0054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E" w:rsidRDefault="00E432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E" w:rsidRPr="00CD2812" w:rsidRDefault="00CD2812" w:rsidP="00CD2812">
    <w:pPr>
      <w:pStyle w:val="aa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D2812">
        <w:rPr>
          <w:rStyle w:val="af1"/>
          <w:rFonts w:ascii="Tahoma" w:hAnsi="Tahoma" w:cs="Tahoma"/>
          <w:b/>
          <w:color w:val="B3B3B3"/>
          <w:sz w:val="14"/>
        </w:rPr>
        <w:t>http://antibotan.com/</w:t>
      </w:r>
    </w:hyperlink>
    <w:r w:rsidRPr="00CD281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E" w:rsidRDefault="00E432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6581E7E"/>
    <w:multiLevelType w:val="hybridMultilevel"/>
    <w:tmpl w:val="EDD45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495191"/>
    <w:multiLevelType w:val="hybridMultilevel"/>
    <w:tmpl w:val="DAC68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13E93"/>
    <w:multiLevelType w:val="hybridMultilevel"/>
    <w:tmpl w:val="B08A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B22C0"/>
    <w:multiLevelType w:val="hybridMultilevel"/>
    <w:tmpl w:val="AF8C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31243"/>
    <w:multiLevelType w:val="hybridMultilevel"/>
    <w:tmpl w:val="6F904A22"/>
    <w:lvl w:ilvl="0" w:tplc="6346E3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3CEA"/>
    <w:multiLevelType w:val="hybridMultilevel"/>
    <w:tmpl w:val="552CF6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5365B"/>
    <w:multiLevelType w:val="hybridMultilevel"/>
    <w:tmpl w:val="F786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97A"/>
    <w:multiLevelType w:val="hybridMultilevel"/>
    <w:tmpl w:val="AAD8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B4711"/>
    <w:multiLevelType w:val="hybridMultilevel"/>
    <w:tmpl w:val="A052DF04"/>
    <w:lvl w:ilvl="0" w:tplc="DE9E17A6">
      <w:start w:val="1"/>
      <w:numFmt w:val="decimal"/>
      <w:lvlText w:val="%1."/>
      <w:lvlJc w:val="left"/>
      <w:pPr>
        <w:ind w:left="5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73733A1"/>
    <w:multiLevelType w:val="hybridMultilevel"/>
    <w:tmpl w:val="CAEE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75CA2"/>
    <w:multiLevelType w:val="hybridMultilevel"/>
    <w:tmpl w:val="FB86E3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17D3FB0"/>
    <w:multiLevelType w:val="hybridMultilevel"/>
    <w:tmpl w:val="EA043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46689"/>
    <w:multiLevelType w:val="hybridMultilevel"/>
    <w:tmpl w:val="A9524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25315"/>
    <w:multiLevelType w:val="hybridMultilevel"/>
    <w:tmpl w:val="1A62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C6528"/>
    <w:multiLevelType w:val="hybridMultilevel"/>
    <w:tmpl w:val="F5D48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93959"/>
    <w:multiLevelType w:val="hybridMultilevel"/>
    <w:tmpl w:val="932A4F5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13E2E2C"/>
    <w:multiLevelType w:val="hybridMultilevel"/>
    <w:tmpl w:val="37761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170C9"/>
    <w:multiLevelType w:val="hybridMultilevel"/>
    <w:tmpl w:val="07660D38"/>
    <w:lvl w:ilvl="0" w:tplc="9EE2CDB4">
      <w:start w:val="5434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135E60"/>
    <w:multiLevelType w:val="hybridMultilevel"/>
    <w:tmpl w:val="6F904A22"/>
    <w:lvl w:ilvl="0" w:tplc="6346E3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F24B9"/>
    <w:multiLevelType w:val="hybridMultilevel"/>
    <w:tmpl w:val="A6489AD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441EC1"/>
    <w:multiLevelType w:val="hybridMultilevel"/>
    <w:tmpl w:val="0AEE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23AFE"/>
    <w:multiLevelType w:val="hybridMultilevel"/>
    <w:tmpl w:val="2E9C7A72"/>
    <w:lvl w:ilvl="0" w:tplc="8A3452D6">
      <w:start w:val="7000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17"/>
  </w:num>
  <w:num w:numId="7">
    <w:abstractNumId w:val="2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  <w:num w:numId="18">
    <w:abstractNumId w:val="19"/>
  </w:num>
  <w:num w:numId="19">
    <w:abstractNumId w:val="18"/>
  </w:num>
  <w:num w:numId="20">
    <w:abstractNumId w:val="22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38E"/>
    <w:rsid w:val="00035445"/>
    <w:rsid w:val="00064041"/>
    <w:rsid w:val="0027559B"/>
    <w:rsid w:val="002A7538"/>
    <w:rsid w:val="00354185"/>
    <w:rsid w:val="003A7964"/>
    <w:rsid w:val="003F5036"/>
    <w:rsid w:val="00407A8F"/>
    <w:rsid w:val="004A09DA"/>
    <w:rsid w:val="004A30F5"/>
    <w:rsid w:val="005222E7"/>
    <w:rsid w:val="00543586"/>
    <w:rsid w:val="00553467"/>
    <w:rsid w:val="005A181D"/>
    <w:rsid w:val="0060038E"/>
    <w:rsid w:val="00607634"/>
    <w:rsid w:val="00635260"/>
    <w:rsid w:val="006B42F8"/>
    <w:rsid w:val="006F72D5"/>
    <w:rsid w:val="00762FFD"/>
    <w:rsid w:val="007E07E6"/>
    <w:rsid w:val="007F0168"/>
    <w:rsid w:val="008031F6"/>
    <w:rsid w:val="0082002E"/>
    <w:rsid w:val="008758D3"/>
    <w:rsid w:val="008A3DB2"/>
    <w:rsid w:val="00903EA3"/>
    <w:rsid w:val="00A07590"/>
    <w:rsid w:val="00A50908"/>
    <w:rsid w:val="00AE2A73"/>
    <w:rsid w:val="00B36613"/>
    <w:rsid w:val="00C00E3C"/>
    <w:rsid w:val="00C76C8F"/>
    <w:rsid w:val="00CB3453"/>
    <w:rsid w:val="00CD2812"/>
    <w:rsid w:val="00CD69FF"/>
    <w:rsid w:val="00DA05A7"/>
    <w:rsid w:val="00DF02B8"/>
    <w:rsid w:val="00E13BB6"/>
    <w:rsid w:val="00E432FE"/>
    <w:rsid w:val="00F04B9F"/>
    <w:rsid w:val="00F66450"/>
    <w:rsid w:val="00F76428"/>
    <w:rsid w:val="00F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9" type="connector" idref="#_x0000_s1039"/>
        <o:r id="V:Rule10" type="connector" idref="#Прямая со стрелкой 4"/>
        <o:r id="V:Rule11" type="connector" idref="#_x0000_s1038"/>
        <o:r id="V:Rule12" type="connector" idref="#_x0000_s1042"/>
        <o:r id="V:Rule13" type="connector" idref="#Прямая со стрелкой 5"/>
        <o:r id="V:Rule14" type="connector" idref="#_x0000_s1040"/>
        <o:r id="V:Rule15" type="connector" idref="#_x0000_s1043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uiPriority w:val="99"/>
    <w:locked/>
    <w:rsid w:val="00A5090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4">
    <w:name w:val="Body Text"/>
    <w:basedOn w:val="a"/>
    <w:link w:val="a3"/>
    <w:uiPriority w:val="99"/>
    <w:rsid w:val="00A50908"/>
    <w:pPr>
      <w:shd w:val="clear" w:color="auto" w:fill="FFFFFF"/>
      <w:spacing w:after="0" w:line="327" w:lineRule="exact"/>
      <w:ind w:hanging="480"/>
    </w:pPr>
    <w:rPr>
      <w:rFonts w:ascii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sid w:val="00A50908"/>
  </w:style>
  <w:style w:type="character" w:customStyle="1" w:styleId="a6">
    <w:name w:val="Колонтитул_"/>
    <w:basedOn w:val="a0"/>
    <w:link w:val="a7"/>
    <w:uiPriority w:val="99"/>
    <w:locked/>
    <w:rsid w:val="00A5090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aramond">
    <w:name w:val="Колонтитул + Garamond"/>
    <w:aliases w:val="17 pt,Интервал -1 pt"/>
    <w:basedOn w:val="a6"/>
    <w:uiPriority w:val="99"/>
    <w:rsid w:val="00A50908"/>
    <w:rPr>
      <w:rFonts w:ascii="Garamond" w:hAnsi="Garamond" w:cs="Garamond"/>
      <w:spacing w:val="-20"/>
      <w:sz w:val="34"/>
      <w:szCs w:val="34"/>
      <w:shd w:val="clear" w:color="auto" w:fill="FFFFFF"/>
    </w:rPr>
  </w:style>
  <w:style w:type="character" w:customStyle="1" w:styleId="a8">
    <w:name w:val="Основной текст + Курсив"/>
    <w:basedOn w:val="a3"/>
    <w:uiPriority w:val="99"/>
    <w:rsid w:val="00A50908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character" w:customStyle="1" w:styleId="a9">
    <w:name w:val="Основной текст + Полужирный"/>
    <w:basedOn w:val="a3"/>
    <w:uiPriority w:val="99"/>
    <w:rsid w:val="00A50908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A50908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0">
    <w:name w:val="Заголовок №2"/>
    <w:basedOn w:val="2"/>
    <w:uiPriority w:val="99"/>
    <w:rsid w:val="00A50908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A5090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 + 12"/>
    <w:aliases w:val="5 pt12,Полужирный9"/>
    <w:basedOn w:val="a3"/>
    <w:uiPriority w:val="99"/>
    <w:rsid w:val="00A5090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5090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Заголовок №21"/>
    <w:basedOn w:val="a"/>
    <w:link w:val="2"/>
    <w:uiPriority w:val="99"/>
    <w:rsid w:val="00A50908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styleId="aa">
    <w:name w:val="header"/>
    <w:basedOn w:val="a"/>
    <w:link w:val="ab"/>
    <w:uiPriority w:val="99"/>
    <w:unhideWhenUsed/>
    <w:rsid w:val="0054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43586"/>
  </w:style>
  <w:style w:type="paragraph" w:styleId="ac">
    <w:name w:val="footer"/>
    <w:basedOn w:val="a"/>
    <w:link w:val="ad"/>
    <w:uiPriority w:val="99"/>
    <w:unhideWhenUsed/>
    <w:rsid w:val="0054358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sid w:val="0054358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0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407A8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07A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E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8917-C503-4425-B2F2-9BEABB8D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29</Pages>
  <Words>5181</Words>
  <Characters>34052</Characters>
  <Application>Microsoft Office Word</Application>
  <DocSecurity>0</DocSecurity>
  <Lines>901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25</cp:revision>
  <dcterms:created xsi:type="dcterms:W3CDTF">2011-05-11T21:49:00Z</dcterms:created>
  <dcterms:modified xsi:type="dcterms:W3CDTF">2013-03-07T10:49:00Z</dcterms:modified>
</cp:coreProperties>
</file>