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89" w:rsidRPr="00FF7288" w:rsidRDefault="00E263BD" w:rsidP="00FF7288">
      <w:pPr>
        <w:spacing w:after="0" w:line="240" w:lineRule="auto"/>
        <w:jc w:val="center"/>
        <w:rPr>
          <w:b/>
          <w:lang w:val="uk-UA"/>
        </w:rPr>
      </w:pPr>
      <w:bookmarkStart w:id="0" w:name="_GoBack"/>
      <w:r w:rsidRPr="00FF7288">
        <w:rPr>
          <w:b/>
          <w:i/>
          <w:u w:val="single"/>
          <w:lang w:val="uk-UA"/>
        </w:rPr>
        <w:t>Тема 11</w:t>
      </w:r>
      <w:r w:rsidR="00FF7288">
        <w:rPr>
          <w:b/>
          <w:i/>
          <w:u w:val="single"/>
          <w:lang w:val="uk-UA"/>
        </w:rPr>
        <w:t>:</w:t>
      </w:r>
      <w:r w:rsidRPr="00FF7288">
        <w:rPr>
          <w:b/>
          <w:lang w:val="uk-UA"/>
        </w:rPr>
        <w:t xml:space="preserve"> Імпульсна модуляція. Особливості сигналів з ІМ.</w:t>
      </w:r>
    </w:p>
    <w:p w:rsidR="00E263BD" w:rsidRPr="00FF7288" w:rsidRDefault="00E263BD" w:rsidP="00E263BD">
      <w:pPr>
        <w:spacing w:after="0" w:line="240" w:lineRule="auto"/>
        <w:jc w:val="center"/>
        <w:rPr>
          <w:b/>
          <w:lang w:val="uk-UA"/>
        </w:rPr>
      </w:pPr>
      <w:r w:rsidRPr="00FF7288">
        <w:rPr>
          <w:b/>
          <w:lang w:val="uk-UA"/>
        </w:rPr>
        <w:t>Спектри ІМ сигналів.</w:t>
      </w:r>
    </w:p>
    <w:p w:rsidR="00E263BD" w:rsidRDefault="00E263BD" w:rsidP="00E263BD">
      <w:pPr>
        <w:spacing w:after="0" w:line="240" w:lineRule="auto"/>
        <w:rPr>
          <w:lang w:val="uk-UA"/>
        </w:rPr>
      </w:pPr>
      <w:r>
        <w:rPr>
          <w:lang w:val="uk-UA"/>
        </w:rPr>
        <w:tab/>
        <w:t>В радіотехніці широке застосування отримали різні види імпульсної модуляції, при якій управляючий сигнал накладається на допоміжну імпульсну послідовність.</w:t>
      </w:r>
    </w:p>
    <w:p w:rsidR="00E263BD" w:rsidRDefault="00E263BD" w:rsidP="00E263BD">
      <w:pPr>
        <w:spacing w:after="0" w:line="240" w:lineRule="auto"/>
        <w:rPr>
          <w:lang w:val="uk-UA"/>
        </w:rPr>
      </w:pPr>
      <w:r>
        <w:rPr>
          <w:lang w:val="uk-UA"/>
        </w:rPr>
        <w:tab/>
        <w:t>Важливе питання при імпульсній модуляції полягає у виборі частоти імпульсів, так званій «тактовій частоті».</w:t>
      </w:r>
    </w:p>
    <w:p w:rsidR="00E263BD" w:rsidRDefault="00E263BD" w:rsidP="00E263BD">
      <w:pPr>
        <w:spacing w:after="0" w:line="240" w:lineRule="auto"/>
        <w:rPr>
          <w:rFonts w:eastAsiaTheme="minorEastAsia"/>
          <w:lang w:val="uk-UA"/>
        </w:rPr>
      </w:pPr>
      <w:r>
        <w:rPr>
          <w:lang w:val="uk-UA"/>
        </w:rPr>
        <w:tab/>
        <w:t xml:space="preserve">Для покращення використання радіоліній вигідно збільшувати інтервали між  імпульсами, тобто знижувати тактову частоту </w:t>
      </w: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uk-UA"/>
              </w:rPr>
              <m:t>Ω</m:t>
            </m:r>
          </m:e>
          <m:sub>
            <m:r>
              <w:rPr>
                <w:rFonts w:ascii="Cambria Math" w:hAnsi="Cambria Math"/>
                <w:lang w:val="uk-UA"/>
              </w:rPr>
              <m:t>1</m:t>
            </m:r>
          </m:sub>
        </m:sSub>
      </m:oMath>
      <w:r>
        <w:rPr>
          <w:rFonts w:eastAsiaTheme="minorEastAsia"/>
          <w:lang w:val="uk-UA"/>
        </w:rPr>
        <w:t>. Але зменшення т</w:t>
      </w:r>
      <w:r w:rsidR="00F41E87">
        <w:rPr>
          <w:rFonts w:eastAsiaTheme="minorEastAsia"/>
          <w:lang w:val="uk-UA"/>
        </w:rPr>
        <w:t>ак</w:t>
      </w:r>
      <w:r>
        <w:rPr>
          <w:rFonts w:eastAsiaTheme="minorEastAsia"/>
          <w:lang w:val="uk-UA"/>
        </w:rPr>
        <w:t>тової частоти нижче певного мінімального рівня</w:t>
      </w:r>
      <w:r w:rsidR="00F41E87">
        <w:rPr>
          <w:rFonts w:eastAsiaTheme="minorEastAsia"/>
          <w:lang w:val="uk-UA"/>
        </w:rPr>
        <w:t>, який залежить від спектру повідомлення, що передається, є недопустимо, оскільки може призвести до втрати інформації. Саме тут і застосовується теорема Котельнікова чи як її ще називають теорема відліків.</w:t>
      </w:r>
      <w:r w:rsidR="00F41E87">
        <w:rPr>
          <w:rFonts w:eastAsiaTheme="minorEastAsia"/>
          <w:lang w:val="uk-UA"/>
        </w:rPr>
        <w:tab/>
      </w:r>
    </w:p>
    <w:p w:rsidR="00F41E87" w:rsidRDefault="00F41E87" w:rsidP="00E263BD">
      <w:pPr>
        <w:spacing w:after="0" w:line="240" w:lineRule="auto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ab/>
        <w:t xml:space="preserve">Коли найбільша частота повідомлення рівна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m</m:t>
            </m:r>
          </m:sub>
        </m:sSub>
        <m:r>
          <w:rPr>
            <w:rFonts w:ascii="Cambria Math" w:eastAsiaTheme="minorEastAsia" w:hAnsi="Cambria Math"/>
            <w:lang w:val="uk-UA"/>
          </w:rPr>
          <m:t>=</m:t>
        </m:r>
        <m:r>
          <w:rPr>
            <w:rFonts w:ascii="Cambria Math" w:eastAsiaTheme="minorEastAsia" w:hAnsi="Cambria Math"/>
          </w:rPr>
          <m:t xml:space="preserve">2 </m:t>
        </m:r>
        <m:r>
          <w:rPr>
            <w:rFonts w:ascii="Cambria Math" w:eastAsiaTheme="minorEastAsia" w:hAnsi="Cambria Math"/>
            <w:lang w:val="en-US"/>
          </w:rPr>
          <m:t>π</m:t>
        </m:r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m</m:t>
            </m:r>
          </m:sub>
        </m:sSub>
      </m:oMath>
      <w:r>
        <w:rPr>
          <w:rFonts w:eastAsiaTheme="minorEastAsia"/>
          <w:lang w:val="uk-UA"/>
        </w:rPr>
        <w:t xml:space="preserve">, то інтервали між імпульсами не повинні перевищувати </w:t>
      </w:r>
      <m:oMath>
        <m:r>
          <w:rPr>
            <w:rFonts w:ascii="Cambria Math" w:eastAsiaTheme="minorEastAsia" w:hAnsi="Cambria Math"/>
            <w:lang w:val="uk-UA"/>
          </w:rPr>
          <m:t>∆</m:t>
        </m:r>
        <m:r>
          <w:rPr>
            <w:rFonts w:ascii="Cambria Math" w:eastAsiaTheme="minorEastAsia" w:hAnsi="Cambria Math"/>
            <w:lang w:val="en-US"/>
          </w:rPr>
          <m:t>t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 xml:space="preserve">2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m</m:t>
                </m:r>
              </m:sub>
            </m:sSub>
          </m:den>
        </m:f>
      </m:oMath>
      <w:r>
        <w:rPr>
          <w:rFonts w:eastAsiaTheme="minorEastAsia"/>
          <w:lang w:val="uk-UA"/>
        </w:rPr>
        <w:t xml:space="preserve">, тобто тактова частота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1</m:t>
            </m:r>
          </m:sub>
        </m:sSub>
      </m:oMath>
      <w:r>
        <w:rPr>
          <w:rFonts w:eastAsiaTheme="minorEastAsia"/>
          <w:lang w:val="uk-UA"/>
        </w:rPr>
        <w:t xml:space="preserve"> повинна відповідати умові:</w:t>
      </w:r>
    </w:p>
    <w:p w:rsidR="00F41E87" w:rsidRPr="0065204B" w:rsidRDefault="004130EC" w:rsidP="00F41E87">
      <w:pPr>
        <w:spacing w:after="0" w:line="240" w:lineRule="auto"/>
        <w:jc w:val="right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uk-UA"/>
              </w:rPr>
              <m:t>Ω</m:t>
            </m:r>
          </m:e>
          <m:sub>
            <m:r>
              <w:rPr>
                <w:rFonts w:ascii="Cambria Math" w:hAnsi="Cambria Math"/>
                <w:lang w:val="uk-UA"/>
              </w:rPr>
              <m:t>1</m:t>
            </m:r>
          </m:sub>
        </m:sSub>
        <m:r>
          <w:rPr>
            <w:rFonts w:ascii="Cambria Math" w:hAnsi="Cambria Math"/>
            <w:lang w:val="uk-UA"/>
          </w:rPr>
          <m:t>&gt;</m:t>
        </m:r>
        <m:f>
          <m:fPr>
            <m:ctrlPr>
              <w:rPr>
                <w:rFonts w:ascii="Cambria Math" w:hAnsi="Cambria Math"/>
                <w:i/>
                <w:lang w:val="uk-UA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2π</m:t>
            </m:r>
          </m:num>
          <m:den>
            <m:r>
              <w:rPr>
                <w:rFonts w:ascii="Cambria Math" w:hAnsi="Cambria Math"/>
                <w:lang w:val="uk-UA"/>
              </w:rPr>
              <m:t>∆t</m:t>
            </m:r>
          </m:den>
        </m:f>
        <m:r>
          <w:rPr>
            <w:rFonts w:ascii="Cambria Math" w:hAnsi="Cambria Math"/>
            <w:lang w:val="uk-UA"/>
          </w:rPr>
          <m:t>=2π 2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F</m:t>
            </m:r>
          </m:e>
          <m:sub>
            <m:r>
              <w:rPr>
                <w:rFonts w:ascii="Cambria Math" w:hAnsi="Cambria Math"/>
                <w:lang w:val="uk-UA"/>
              </w:rPr>
              <m:t>m</m:t>
            </m:r>
          </m:sub>
        </m:sSub>
        <m:r>
          <w:rPr>
            <w:rFonts w:ascii="Cambria Math" w:eastAsiaTheme="minorEastAsia" w:hAnsi="Cambria Math"/>
            <w:lang w:val="uk-UA"/>
          </w:rPr>
          <m:t>=2</m:t>
        </m:r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m</m:t>
            </m:r>
          </m:sub>
        </m:sSub>
      </m:oMath>
      <w:r w:rsidR="00F41E87" w:rsidRPr="0065204B">
        <w:rPr>
          <w:rFonts w:eastAsiaTheme="minorEastAsia"/>
        </w:rPr>
        <w:t xml:space="preserve">                                                             (1)</w:t>
      </w:r>
    </w:p>
    <w:p w:rsidR="00F41E87" w:rsidRDefault="00F41E87" w:rsidP="00F41E87">
      <w:pPr>
        <w:spacing w:after="0" w:line="240" w:lineRule="auto"/>
        <w:rPr>
          <w:rFonts w:eastAsiaTheme="minorEastAsia"/>
          <w:lang w:val="uk-UA"/>
        </w:rPr>
      </w:pPr>
      <w:r w:rsidRPr="0065204B">
        <w:rPr>
          <w:rFonts w:eastAsiaTheme="minorEastAsia"/>
        </w:rPr>
        <w:tab/>
      </w:r>
      <w:r>
        <w:rPr>
          <w:rFonts w:eastAsiaTheme="minorEastAsia"/>
          <w:lang w:val="uk-UA"/>
        </w:rPr>
        <w:t>Нехай маємо деяку послідовність імпульсів</w:t>
      </w:r>
      <w:r w:rsidR="006F350B">
        <w:rPr>
          <w:rFonts w:eastAsiaTheme="minorEastAsia"/>
          <w:lang w:val="uk-UA"/>
        </w:rPr>
        <w:t>, при цьому умова (1) виконується.</w:t>
      </w:r>
    </w:p>
    <w:p w:rsidR="00035B3A" w:rsidRDefault="00035B3A" w:rsidP="00F41E87">
      <w:pPr>
        <w:spacing w:after="0" w:line="240" w:lineRule="auto"/>
        <w:rPr>
          <w:rFonts w:eastAsiaTheme="minorEastAsia"/>
          <w:lang w:val="en-US"/>
        </w:rPr>
      </w:pPr>
      <w:r>
        <w:rPr>
          <w:rFonts w:eastAsiaTheme="minorEastAsia"/>
          <w:noProof/>
          <w:lang w:val="uk-UA" w:eastAsia="uk-UA"/>
        </w:rPr>
        <w:drawing>
          <wp:inline distT="0" distB="0" distL="0" distR="0">
            <wp:extent cx="3083122" cy="130016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122" cy="130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50B">
        <w:rPr>
          <w:rFonts w:eastAsiaTheme="minorEastAsia"/>
          <w:lang w:val="uk-UA"/>
        </w:rPr>
        <w:tab/>
      </w:r>
    </w:p>
    <w:p w:rsidR="006F350B" w:rsidRDefault="006F350B" w:rsidP="00035B3A">
      <w:pPr>
        <w:spacing w:after="0" w:line="240" w:lineRule="auto"/>
        <w:ind w:firstLine="708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Позначаючи  функцію, яка визначає окремий імпульс через </w:t>
      </w:r>
      <w:r>
        <w:rPr>
          <w:rFonts w:eastAsiaTheme="minorEastAsia"/>
          <w:lang w:val="en-US"/>
        </w:rPr>
        <w:t>f</w:t>
      </w:r>
      <w:r w:rsidRPr="006F350B">
        <w:rPr>
          <w:rFonts w:eastAsiaTheme="minorEastAsia"/>
        </w:rPr>
        <w:t>(</w:t>
      </w:r>
      <w:r>
        <w:rPr>
          <w:rFonts w:eastAsiaTheme="minorEastAsia"/>
          <w:lang w:val="en-US"/>
        </w:rPr>
        <w:t>t</w:t>
      </w:r>
      <w:r>
        <w:rPr>
          <w:rFonts w:eastAsiaTheme="minorEastAsia"/>
        </w:rPr>
        <w:t>)</w:t>
      </w:r>
      <w:r>
        <w:rPr>
          <w:rFonts w:eastAsiaTheme="minorEastAsia"/>
          <w:lang w:val="uk-UA"/>
        </w:rPr>
        <w:t>, періодичну послідовність можна передавати аналітично у вигляді наступного виразу:</w:t>
      </w:r>
    </w:p>
    <w:p w:rsidR="006F350B" w:rsidRDefault="006F350B" w:rsidP="006F350B">
      <w:pPr>
        <w:spacing w:after="0" w:line="240" w:lineRule="auto"/>
        <w:jc w:val="center"/>
        <w:rPr>
          <w:rFonts w:eastAsiaTheme="minorEastAsia"/>
          <w:lang w:val="uk-UA"/>
        </w:rPr>
      </w:pPr>
      <m:oMath>
        <m:r>
          <w:rPr>
            <w:rFonts w:ascii="Cambria Math" w:hAnsi="Cambria Math"/>
            <w:lang w:val="uk-UA"/>
          </w:rPr>
          <m:t>ρ</m:t>
        </m:r>
        <m:d>
          <m:dPr>
            <m:ctrlPr>
              <w:rPr>
                <w:rFonts w:ascii="Cambria Math" w:hAnsi="Cambria Math"/>
                <w:i/>
                <w:lang w:val="uk-UA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k</m:t>
            </m:r>
            <m:r>
              <w:rPr>
                <w:rFonts w:ascii="Cambria Math" w:hAnsi="Cambria Math"/>
              </w:rPr>
              <m:t>=-∞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  <w:lang w:val="en-US"/>
              </w:rPr>
              <m:t>f</m:t>
            </m:r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t</m:t>
            </m:r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</m:nary>
      </m:oMath>
      <w:r>
        <w:rPr>
          <w:rFonts w:eastAsiaTheme="minorEastAsia"/>
          <w:lang w:val="uk-UA"/>
        </w:rPr>
        <w:t>,</w:t>
      </w:r>
    </w:p>
    <w:p w:rsidR="006F350B" w:rsidRDefault="006F350B" w:rsidP="006F350B">
      <w:pPr>
        <w:spacing w:after="0" w:line="240" w:lineRule="auto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Де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k</m:t>
            </m:r>
          </m:sub>
        </m:sSub>
        <m:r>
          <w:rPr>
            <w:rFonts w:ascii="Cambria Math" w:eastAsiaTheme="minorEastAsia" w:hAnsi="Cambria Math"/>
            <w:lang w:val="uk-UA"/>
          </w:rPr>
          <m:t>=k</m:t>
        </m:r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uk-UA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uk-UA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0</m:t>
            </m:r>
          </m:sub>
        </m:sSub>
      </m:oMath>
      <w:r>
        <w:rPr>
          <w:rFonts w:eastAsiaTheme="minorEastAsia"/>
          <w:lang w:val="uk-UA"/>
        </w:rPr>
        <w:t xml:space="preserve">, де </w:t>
      </w:r>
      <w:r>
        <w:rPr>
          <w:rFonts w:eastAsiaTheme="minorEastAsia"/>
          <w:lang w:val="en-US"/>
        </w:rPr>
        <w:t>K</w:t>
      </w:r>
      <w:r w:rsidRPr="006F350B">
        <w:rPr>
          <w:rFonts w:eastAsiaTheme="minorEastAsia"/>
        </w:rPr>
        <w:t>-</w:t>
      </w:r>
      <w:r>
        <w:rPr>
          <w:rFonts w:eastAsiaTheme="minorEastAsia"/>
          <w:lang w:val="uk-UA"/>
        </w:rPr>
        <w:t>ціле число.</w:t>
      </w:r>
    </w:p>
    <w:p w:rsidR="006F350B" w:rsidRDefault="006F350B" w:rsidP="006F350B">
      <w:pPr>
        <w:spacing w:after="0" w:line="240" w:lineRule="auto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Коли в результаті дії керуючого сигналу імпульси змінюються по висоті, зберігаючи при цьому незмінними свою форму,  тривалість та положення в часі, то така модуляція називається амплітудно-імпульсною мо</w:t>
      </w:r>
      <w:r w:rsidR="00A65727">
        <w:rPr>
          <w:rFonts w:eastAsiaTheme="minorEastAsia"/>
          <w:lang w:val="uk-UA"/>
        </w:rPr>
        <w:t>дуляцією, або скорочено АІМ.</w:t>
      </w:r>
    </w:p>
    <w:p w:rsidR="002B2567" w:rsidRDefault="002B2567" w:rsidP="006F350B">
      <w:pPr>
        <w:spacing w:after="0" w:line="240" w:lineRule="auto"/>
        <w:rPr>
          <w:rFonts w:eastAsiaTheme="minorEastAsia"/>
          <w:lang w:val="en-US"/>
        </w:rPr>
      </w:pPr>
      <w:r>
        <w:rPr>
          <w:rFonts w:eastAsiaTheme="minorEastAsia"/>
          <w:noProof/>
          <w:lang w:val="uk-UA" w:eastAsia="uk-UA"/>
        </w:rPr>
        <w:drawing>
          <wp:inline distT="0" distB="0" distL="0" distR="0">
            <wp:extent cx="2614612" cy="14696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612" cy="146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3A1A">
        <w:rPr>
          <w:rFonts w:eastAsiaTheme="minorEastAsia"/>
          <w:lang w:val="uk-UA"/>
        </w:rPr>
        <w:tab/>
      </w:r>
    </w:p>
    <w:p w:rsidR="00693A1A" w:rsidRDefault="00693A1A" w:rsidP="002B2567">
      <w:pPr>
        <w:spacing w:after="0" w:line="240" w:lineRule="auto"/>
        <w:ind w:firstLine="708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Імпульсна послідовність, промодульована за амплітудою синусоїдним сигналом представлена на рисунку.  Аналітично ця послідовність може бути представлена рівнянням </w:t>
      </w:r>
    </w:p>
    <w:p w:rsidR="00693A1A" w:rsidRPr="00693A1A" w:rsidRDefault="004130EC" w:rsidP="00693A1A">
      <w:pPr>
        <w:spacing w:after="0" w:line="240" w:lineRule="auto"/>
        <w:jc w:val="right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S</m:t>
            </m:r>
          </m:e>
          <m:sub>
            <m:r>
              <w:rPr>
                <w:rFonts w:ascii="Cambria Math" w:hAnsi="Cambria Math"/>
                <w:lang w:val="uk-UA"/>
              </w:rPr>
              <m:t>m</m:t>
            </m:r>
          </m:sub>
        </m:sSub>
        <m:d>
          <m:dPr>
            <m:ctrlPr>
              <w:rPr>
                <w:rFonts w:ascii="Cambria Math" w:hAnsi="Cambria Math"/>
                <w:i/>
                <w:lang w:val="uk-UA"/>
              </w:rPr>
            </m:ctrlPr>
          </m:dPr>
          <m:e>
            <m:r>
              <w:rPr>
                <w:rFonts w:ascii="Cambria Math" w:hAnsi="Cambria Math"/>
                <w:lang w:val="uk-UA"/>
              </w:rPr>
              <m:t>t</m:t>
            </m:r>
          </m:e>
        </m:d>
        <m:r>
          <w:rPr>
            <w:rFonts w:ascii="Cambria Math" w:hAnsi="Cambria Math"/>
            <w:lang w:val="uk-UA"/>
          </w:rPr>
          <m:t>=[1+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M</m:t>
            </m:r>
          </m:e>
          <m:sub>
            <m:r>
              <w:rPr>
                <w:rFonts w:ascii="Cambria Math" w:hAnsi="Cambria Math"/>
                <w:lang w:val="uk-UA"/>
              </w:rPr>
              <m:t>a</m:t>
            </m:r>
          </m:sub>
        </m:sSub>
        <m:r>
          <w:rPr>
            <w:rFonts w:ascii="Cambria Math" w:hAnsi="Cambria Math"/>
            <w:lang w:val="uk-UA"/>
          </w:rPr>
          <m:t xml:space="preserve"> </m:t>
        </m:r>
        <m:r>
          <m:rPr>
            <m:sty m:val="p"/>
          </m:rPr>
          <w:rPr>
            <w:rFonts w:ascii="Cambria Math" w:hAnsi="Cambria Math"/>
            <w:lang w:val="uk-UA"/>
          </w:rPr>
          <m:t>sin⁡</m:t>
        </m:r>
        <m:r>
          <w:rPr>
            <w:rFonts w:ascii="Cambria Math" w:hAnsi="Cambria Math"/>
            <w:lang w:val="uk-UA"/>
          </w:rPr>
          <m:t>(</m:t>
        </m:r>
        <m:r>
          <m:rPr>
            <m:sty m:val="p"/>
          </m:rPr>
          <w:rPr>
            <w:rFonts w:ascii="Cambria Math" w:hAnsi="Cambria Math"/>
            <w:lang w:val="uk-UA"/>
          </w:rPr>
          <m:t>Ωt+j</m:t>
        </m:r>
        <m:r>
          <w:rPr>
            <w:rFonts w:ascii="Cambria Math" w:hAnsi="Cambria Math"/>
            <w:lang w:val="uk-UA"/>
          </w:rPr>
          <m:t>)]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uk-UA"/>
              </w:rPr>
            </m:ctrlPr>
          </m:naryPr>
          <m:sub>
            <m:r>
              <w:rPr>
                <w:rFonts w:ascii="Cambria Math" w:hAnsi="Cambria Math"/>
                <w:lang w:val="uk-UA"/>
              </w:rPr>
              <m:t>k=-∞</m:t>
            </m:r>
          </m:sub>
          <m:sup>
            <m:r>
              <w:rPr>
                <w:rFonts w:ascii="Cambria Math" w:hAnsi="Cambria Math"/>
                <w:lang w:val="uk-UA"/>
              </w:rPr>
              <m:t>∞</m:t>
            </m:r>
          </m:sup>
          <m:e>
            <m:r>
              <w:rPr>
                <w:rFonts w:ascii="Cambria Math" w:hAnsi="Cambria Math"/>
                <w:lang w:val="uk-UA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lang w:val="uk-UA"/>
                  </w:rPr>
                  <m:t>t-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k</m:t>
                    </m:r>
                  </m:sub>
                </m:sSub>
              </m:e>
            </m:d>
            <m:r>
              <w:rPr>
                <w:rFonts w:ascii="Cambria Math" w:hAnsi="Cambria Math"/>
                <w:lang w:val="uk-UA"/>
              </w:rPr>
              <m:t>=[1+</m:t>
            </m:r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a</m:t>
                </m:r>
              </m:sub>
            </m:sSub>
            <m:r>
              <w:rPr>
                <w:rFonts w:ascii="Cambria Math" w:hAnsi="Cambria Math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uk-UA"/>
              </w:rPr>
              <m:t>sin⁡</m:t>
            </m:r>
            <m:r>
              <w:rPr>
                <w:rFonts w:ascii="Cambria Math" w:hAnsi="Cambria Math"/>
                <w:lang w:val="uk-UA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lang w:val="uk-UA"/>
              </w:rPr>
              <m:t>Ωt+j</m:t>
            </m:r>
            <m:r>
              <w:rPr>
                <w:rFonts w:ascii="Cambria Math" w:hAnsi="Cambria Math"/>
                <w:lang w:val="uk-UA"/>
              </w:rPr>
              <m:t>)]s(t)</m:t>
            </m:r>
          </m:e>
        </m:nary>
      </m:oMath>
      <w:r w:rsidR="00693A1A" w:rsidRPr="00693A1A">
        <w:rPr>
          <w:rFonts w:eastAsiaTheme="minorEastAsia"/>
        </w:rPr>
        <w:t xml:space="preserve">                           (3)</w:t>
      </w:r>
    </w:p>
    <w:p w:rsidR="00693A1A" w:rsidRDefault="00693A1A" w:rsidP="00693A1A">
      <w:pPr>
        <w:spacing w:after="0" w:line="240" w:lineRule="auto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де </w:t>
      </w:r>
      <m:oMath>
        <m:r>
          <m:rPr>
            <m:sty m:val="p"/>
          </m:rPr>
          <w:rPr>
            <w:rFonts w:ascii="Cambria Math" w:eastAsiaTheme="minorEastAsia" w:hAnsi="Cambria Math"/>
            <w:lang w:val="uk-UA"/>
          </w:rPr>
          <m:t>Ω</m:t>
        </m:r>
      </m:oMath>
      <w:r>
        <w:rPr>
          <w:rFonts w:eastAsiaTheme="minorEastAsia"/>
          <w:lang w:val="uk-UA"/>
        </w:rPr>
        <w:t xml:space="preserve"> – частота модуляції;</w:t>
      </w:r>
    </w:p>
    <w:p w:rsidR="00693A1A" w:rsidRPr="0065204B" w:rsidRDefault="00693A1A" w:rsidP="00693A1A">
      <w:pPr>
        <w:spacing w:after="0" w:line="240" w:lineRule="auto"/>
        <w:rPr>
          <w:rFonts w:eastAsiaTheme="minorEastAsia"/>
        </w:rPr>
      </w:pPr>
      <m:oMath>
        <m:r>
          <w:rPr>
            <w:rFonts w:ascii="Cambria Math" w:hAnsi="Cambria Math"/>
            <w:lang w:val="uk-UA"/>
          </w:rPr>
          <m:t>j</m:t>
        </m:r>
      </m:oMath>
      <w:r>
        <w:rPr>
          <w:rFonts w:eastAsiaTheme="minorEastAsia"/>
          <w:i/>
          <w:lang w:val="uk-UA"/>
        </w:rPr>
        <w:t xml:space="preserve"> – </w:t>
      </w:r>
      <w:r w:rsidRPr="00693A1A">
        <w:rPr>
          <w:rFonts w:eastAsiaTheme="minorEastAsia"/>
          <w:lang w:val="uk-UA"/>
        </w:rPr>
        <w:t>початкова фаза</w:t>
      </w:r>
      <w:r>
        <w:rPr>
          <w:rFonts w:eastAsiaTheme="minorEastAsia"/>
          <w:lang w:val="uk-UA"/>
        </w:rPr>
        <w:t xml:space="preserve"> управляючого сигналу</w:t>
      </w:r>
    </w:p>
    <w:p w:rsidR="00693A1A" w:rsidRDefault="004130EC" w:rsidP="00693A1A">
      <w:pPr>
        <w:spacing w:after="0" w:line="240" w:lineRule="auto"/>
        <w:rPr>
          <w:rFonts w:eastAsiaTheme="minorEastAsia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lang w:val="uk-UA"/>
              </w:rPr>
              <m:t>a</m:t>
            </m:r>
          </m:sub>
        </m:sSub>
      </m:oMath>
      <w:r w:rsidR="00693A1A" w:rsidRPr="00693A1A">
        <w:rPr>
          <w:rFonts w:eastAsiaTheme="minorEastAsia"/>
          <w:lang w:val="uk-UA"/>
        </w:rPr>
        <w:t xml:space="preserve">- </w:t>
      </w:r>
      <w:r w:rsidR="00693A1A">
        <w:rPr>
          <w:rFonts w:eastAsiaTheme="minorEastAsia"/>
          <w:lang w:val="uk-UA"/>
        </w:rPr>
        <w:t xml:space="preserve">коефіцієнт (глибина) модуляції сигналу імпульсів, а функція </w:t>
      </w:r>
      <w:r w:rsidR="00693A1A">
        <w:rPr>
          <w:rFonts w:eastAsiaTheme="minorEastAsia"/>
          <w:lang w:val="en-US"/>
        </w:rPr>
        <w:t>S</w:t>
      </w:r>
      <w:r w:rsidR="00693A1A" w:rsidRPr="00693A1A">
        <w:rPr>
          <w:rFonts w:eastAsiaTheme="minorEastAsia"/>
          <w:lang w:val="uk-UA"/>
        </w:rPr>
        <w:t>(</w:t>
      </w:r>
      <w:r w:rsidR="00693A1A">
        <w:rPr>
          <w:rFonts w:eastAsiaTheme="minorEastAsia"/>
          <w:lang w:val="en-US"/>
        </w:rPr>
        <w:t>t</w:t>
      </w:r>
      <w:r w:rsidR="00693A1A" w:rsidRPr="00693A1A">
        <w:rPr>
          <w:rFonts w:eastAsiaTheme="minorEastAsia"/>
          <w:lang w:val="uk-UA"/>
        </w:rPr>
        <w:t>)</w:t>
      </w:r>
      <w:r w:rsidR="00693A1A">
        <w:rPr>
          <w:rFonts w:eastAsiaTheme="minorEastAsia"/>
          <w:lang w:val="uk-UA"/>
        </w:rPr>
        <w:t xml:space="preserve"> визначається виразом (2).</w:t>
      </w:r>
    </w:p>
    <w:p w:rsidR="00693A1A" w:rsidRPr="0065204B" w:rsidRDefault="00693A1A" w:rsidP="00693A1A">
      <w:pPr>
        <w:spacing w:after="0" w:line="240" w:lineRule="auto"/>
        <w:rPr>
          <w:rFonts w:eastAsiaTheme="minorEastAsia"/>
        </w:rPr>
      </w:pPr>
      <w:r>
        <w:rPr>
          <w:rFonts w:eastAsiaTheme="minorEastAsia"/>
          <w:lang w:val="uk-UA"/>
        </w:rPr>
        <w:tab/>
        <w:t xml:space="preserve">Знайдемо спектр модульованої послідовності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uk-UA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m</m:t>
            </m:r>
          </m:sub>
        </m:sSub>
        <m:r>
          <w:rPr>
            <w:rFonts w:ascii="Cambria Math" w:eastAsiaTheme="minorEastAsia" w:hAnsi="Cambria Math"/>
            <w:lang w:val="uk-UA"/>
          </w:rPr>
          <m:t>(t)</m:t>
        </m:r>
      </m:oMath>
      <w:r w:rsidR="00524436">
        <w:rPr>
          <w:rFonts w:eastAsiaTheme="minorEastAsia"/>
          <w:lang w:val="uk-UA"/>
        </w:rPr>
        <w:t xml:space="preserve"> (див. рис.), коли відомий спектр не модульованої послідовності з виразом (3) кожному компоненту спектра функції </w:t>
      </w:r>
      <w:r w:rsidR="00524436">
        <w:rPr>
          <w:rFonts w:eastAsiaTheme="minorEastAsia"/>
          <w:lang w:val="en-US"/>
        </w:rPr>
        <w:t>S</w:t>
      </w:r>
      <w:r w:rsidR="00524436" w:rsidRPr="00524436">
        <w:rPr>
          <w:rFonts w:eastAsiaTheme="minorEastAsia"/>
        </w:rPr>
        <w:t>(</w:t>
      </w:r>
      <w:r w:rsidR="00524436">
        <w:rPr>
          <w:rFonts w:eastAsiaTheme="minorEastAsia"/>
          <w:lang w:val="en-US"/>
        </w:rPr>
        <w:t>t</w:t>
      </w:r>
      <w:r w:rsidR="00524436" w:rsidRPr="00524436">
        <w:rPr>
          <w:rFonts w:eastAsiaTheme="minorEastAsia"/>
        </w:rPr>
        <w:t xml:space="preserve">) </w:t>
      </w:r>
      <w:r w:rsidR="00524436">
        <w:rPr>
          <w:rFonts w:eastAsiaTheme="minorEastAsia"/>
          <w:lang w:val="uk-UA"/>
        </w:rPr>
        <w:t xml:space="preserve">потрібно домножити на </w:t>
      </w:r>
      <m:oMath>
        <m:r>
          <w:rPr>
            <w:rFonts w:ascii="Cambria Math" w:eastAsiaTheme="minorEastAsia" w:hAnsi="Cambria Math"/>
            <w:lang w:val="uk-UA"/>
          </w:rPr>
          <m:t>1+</m:t>
        </m:r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a</m:t>
            </m:r>
          </m:sub>
        </m:sSub>
        <m:func>
          <m:func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sin</m:t>
            </m:r>
          </m:fName>
          <m:e>
            <m:r>
              <w:rPr>
                <w:rFonts w:ascii="Cambria Math" w:eastAsiaTheme="minorEastAsia" w:hAnsi="Cambria Math"/>
                <w:lang w:val="uk-UA"/>
              </w:rPr>
              <m:t>(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Ω</m:t>
            </m:r>
            <m:r>
              <w:rPr>
                <w:rFonts w:ascii="Cambria Math" w:eastAsiaTheme="minorEastAsia" w:hAnsi="Cambria Math"/>
                <w:lang w:val="uk-UA"/>
              </w:rPr>
              <m:t>t+j)</m:t>
            </m:r>
          </m:e>
        </m:func>
      </m:oMath>
    </w:p>
    <w:p w:rsidR="00524436" w:rsidRDefault="00524436" w:rsidP="00693A1A">
      <w:pPr>
        <w:spacing w:after="0" w:line="240" w:lineRule="auto"/>
        <w:rPr>
          <w:rFonts w:eastAsiaTheme="minorEastAsia"/>
          <w:lang w:val="uk-UA"/>
        </w:rPr>
      </w:pPr>
      <w:r w:rsidRPr="0065204B">
        <w:rPr>
          <w:rFonts w:eastAsiaTheme="minorEastAsia"/>
        </w:rPr>
        <w:tab/>
      </w:r>
      <w:r>
        <w:rPr>
          <w:rFonts w:eastAsiaTheme="minorEastAsia"/>
          <w:lang w:val="uk-UA"/>
        </w:rPr>
        <w:t xml:space="preserve">Тоді постійна складова функції </w:t>
      </w:r>
      <w:r w:rsidRPr="00524436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S</w:t>
      </w:r>
      <w:r w:rsidRPr="00524436">
        <w:rPr>
          <w:rFonts w:eastAsiaTheme="minorEastAsia"/>
        </w:rPr>
        <w:t>(</w:t>
      </w:r>
      <w:r>
        <w:rPr>
          <w:rFonts w:eastAsiaTheme="minorEastAsia"/>
          <w:lang w:val="en-US"/>
        </w:rPr>
        <w:t>t</w:t>
      </w:r>
      <w:r w:rsidRPr="00524436">
        <w:rPr>
          <w:rFonts w:eastAsiaTheme="minorEastAsia"/>
        </w:rPr>
        <w:t>)</w:t>
      </w:r>
      <w:r>
        <w:rPr>
          <w:rFonts w:eastAsiaTheme="minorEastAsia"/>
          <w:lang w:val="uk-UA"/>
        </w:rPr>
        <w:t xml:space="preserve">, яку можна позначити через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uk-UA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0</m:t>
            </m:r>
          </m:sub>
        </m:sSub>
      </m:oMath>
      <w:r>
        <w:rPr>
          <w:rFonts w:eastAsiaTheme="minorEastAsia"/>
          <w:lang w:val="uk-UA"/>
        </w:rPr>
        <w:t xml:space="preserve">, дасть добуток </w:t>
      </w:r>
    </w:p>
    <w:p w:rsidR="00524436" w:rsidRPr="00385666" w:rsidRDefault="00524436" w:rsidP="00524436">
      <w:pPr>
        <w:spacing w:after="0" w:line="240" w:lineRule="auto"/>
        <w:jc w:val="center"/>
        <w:rPr>
          <w:rFonts w:eastAsiaTheme="minorEastAsia"/>
          <w:lang w:val="uk-UA"/>
        </w:rPr>
      </w:pPr>
      <m:oMath>
        <m:r>
          <w:rPr>
            <w:rFonts w:ascii="Cambria Math" w:hAnsi="Cambria Math"/>
            <w:lang w:val="uk-UA"/>
          </w:rPr>
          <m:t>[1+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M</m:t>
            </m:r>
          </m:e>
          <m:sub>
            <m:r>
              <w:rPr>
                <w:rFonts w:ascii="Cambria Math" w:hAnsi="Cambria Math"/>
                <w:lang w:val="uk-UA"/>
              </w:rPr>
              <m:t>a</m:t>
            </m:r>
          </m:sub>
        </m:sSub>
        <m:func>
          <m:funcPr>
            <m:ctrlPr>
              <w:rPr>
                <w:rFonts w:ascii="Cambria Math" w:hAnsi="Cambria Math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uk-UA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Ωt+j</m:t>
                </m:r>
              </m:e>
            </m:d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0</m:t>
                </m:r>
              </m:sub>
            </m:sSub>
            <m:r>
              <w:rPr>
                <w:rFonts w:ascii="Cambria Math" w:hAnsi="Cambria Math"/>
                <w:lang w:val="uk-UA"/>
              </w:rPr>
              <m:t xml:space="preserve">= </m:t>
            </m:r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0</m:t>
                </m:r>
              </m:sub>
            </m:sSub>
            <m:r>
              <w:rPr>
                <w:rFonts w:ascii="Cambria Math" w:hAnsi="Cambria Math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0</m:t>
                </m:r>
              </m:sub>
            </m:sSub>
            <m:r>
              <w:rPr>
                <w:rFonts w:ascii="Cambria Math" w:hAnsi="Cambria Math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uk-UA"/>
              </w:rPr>
              <m:t>sin⁡</m:t>
            </m:r>
            <m:r>
              <w:rPr>
                <w:rFonts w:ascii="Cambria Math" w:hAnsi="Cambria Math"/>
                <w:lang w:val="uk-UA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lang w:val="uk-UA"/>
              </w:rPr>
              <m:t>Ωt+j</m:t>
            </m:r>
            <m:r>
              <w:rPr>
                <w:rFonts w:ascii="Cambria Math" w:hAnsi="Cambria Math"/>
                <w:lang w:val="uk-UA"/>
              </w:rPr>
              <m:t>)</m:t>
            </m:r>
          </m:e>
        </m:func>
      </m:oMath>
      <w:r w:rsidR="00385666" w:rsidRPr="00385666">
        <w:rPr>
          <w:rFonts w:eastAsiaTheme="minorEastAsia"/>
          <w:lang w:val="uk-UA"/>
        </w:rPr>
        <w:t xml:space="preserve"> </w:t>
      </w:r>
    </w:p>
    <w:p w:rsidR="00385666" w:rsidRDefault="00385666" w:rsidP="00385666">
      <w:pPr>
        <w:spacing w:after="0" w:line="240" w:lineRule="auto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Перша гармоніка функції </w:t>
      </w:r>
      <w:r>
        <w:rPr>
          <w:rFonts w:eastAsiaTheme="minorEastAsia"/>
          <w:lang w:val="en-US"/>
        </w:rPr>
        <w:t>S</w:t>
      </w:r>
      <w:r w:rsidRPr="00385666">
        <w:rPr>
          <w:rFonts w:eastAsiaTheme="minorEastAsia"/>
        </w:rPr>
        <w:t>(</w:t>
      </w:r>
      <w:r>
        <w:rPr>
          <w:rFonts w:eastAsiaTheme="minorEastAsia"/>
          <w:lang w:val="en-US"/>
        </w:rPr>
        <w:t>t</w:t>
      </w:r>
      <w:r w:rsidRPr="00385666">
        <w:rPr>
          <w:rFonts w:eastAsiaTheme="minorEastAsia"/>
        </w:rPr>
        <w:t xml:space="preserve">) </w:t>
      </w:r>
      <w:r>
        <w:rPr>
          <w:rFonts w:eastAsiaTheme="minorEastAsia"/>
          <w:lang w:val="uk-UA"/>
        </w:rPr>
        <w:t>дасть добуток виду:</w:t>
      </w:r>
    </w:p>
    <w:p w:rsidR="00385666" w:rsidRPr="00FC3FFA" w:rsidRDefault="00385666" w:rsidP="00385666">
      <w:pPr>
        <w:spacing w:after="0" w:line="240" w:lineRule="auto"/>
        <w:jc w:val="center"/>
        <w:rPr>
          <w:rFonts w:eastAsiaTheme="minorEastAsia"/>
          <w:lang w:val="uk-UA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uk-UA"/>
            </w:rPr>
            <m:t>[1+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/>
                  <w:lang w:val="uk-UA"/>
                </w:rPr>
                <m:t>M</m:t>
              </m:r>
            </m:e>
            <m:sub>
              <m:r>
                <w:rPr>
                  <w:rFonts w:ascii="Cambria Math" w:hAnsi="Cambria Math"/>
                  <w:lang w:val="uk-UA"/>
                </w:rPr>
                <m:t>a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r>
                <w:rPr>
                  <w:rFonts w:ascii="Cambria Math" w:hAnsi="Cambria Math"/>
                  <w:lang w:val="en-US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Ω</m:t>
              </m:r>
              <m:r>
                <w:rPr>
                  <w:rFonts w:ascii="Cambria Math" w:hAnsi="Cambria Math"/>
                  <w:lang w:val="en-US"/>
                </w:rPr>
                <m:t>t+j)]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sin⁡</m:t>
              </m:r>
              <m:r>
                <w:rPr>
                  <w:rFonts w:ascii="Cambria Math" w:hAnsi="Cambria Math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t+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)==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sin⁡</m:t>
              </m:r>
              <m:r>
                <w:rPr>
                  <w:rFonts w:ascii="Cambria Math" w:hAnsi="Cambria Math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t+θ)-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cos⁡</m:t>
              </m:r>
              <m:r>
                <w:rPr>
                  <w:rFonts w:ascii="Cambria Math" w:hAnsi="Cambria Math"/>
                  <w:lang w:val="en-US"/>
                </w:rPr>
                <m:t>[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Ω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t+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+j]+</m:t>
              </m:r>
            </m:e>
          </m:func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lang w:val="en-US"/>
            </w:rPr>
            <m:t>cos⁡</m:t>
          </m:r>
          <m:r>
            <w:rPr>
              <w:rFonts w:ascii="Cambria Math" w:hAnsi="Cambria Math"/>
              <w:lang w:val="en-US"/>
            </w:rPr>
            <m:t>[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Ω</m:t>
              </m:r>
            </m:e>
          </m:d>
          <m:r>
            <w:rPr>
              <w:rFonts w:ascii="Cambria Math" w:hAnsi="Cambria Math"/>
              <w:lang w:val="en-US"/>
            </w:rPr>
            <m:t>t+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θ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-j</m:t>
          </m:r>
          <m:r>
            <w:rPr>
              <w:rFonts w:ascii="Cambria Math" w:eastAsiaTheme="minorEastAsia" w:hAnsi="Cambria Math"/>
              <w:lang w:val="en-US"/>
            </w:rPr>
            <m:t>]</m:t>
          </m:r>
        </m:oMath>
      </m:oMathPara>
    </w:p>
    <w:p w:rsidR="00FC3FFA" w:rsidRDefault="00FC3FFA" w:rsidP="00FC3FFA">
      <w:pPr>
        <w:spacing w:after="0" w:line="240" w:lineRule="auto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lastRenderedPageBreak/>
        <w:t xml:space="preserve">Друга гармоніка  функції </w:t>
      </w:r>
      <w:bookmarkEnd w:id="0"/>
      <w:r>
        <w:rPr>
          <w:rFonts w:eastAsiaTheme="minorEastAsia"/>
          <w:lang w:val="en-US"/>
        </w:rPr>
        <w:t>S</w:t>
      </w:r>
      <w:r w:rsidRPr="00FC3FFA">
        <w:rPr>
          <w:rFonts w:eastAsiaTheme="minorEastAsia"/>
        </w:rPr>
        <w:t>(</w:t>
      </w:r>
      <w:r>
        <w:rPr>
          <w:rFonts w:eastAsiaTheme="minorEastAsia"/>
          <w:lang w:val="en-US"/>
        </w:rPr>
        <w:t>t</w:t>
      </w:r>
      <w:r w:rsidRPr="00FC3FFA">
        <w:rPr>
          <w:rFonts w:eastAsiaTheme="minorEastAsia"/>
        </w:rPr>
        <w:t xml:space="preserve">) </w:t>
      </w:r>
      <w:r>
        <w:rPr>
          <w:rFonts w:eastAsiaTheme="minorEastAsia"/>
          <w:lang w:val="uk-UA"/>
        </w:rPr>
        <w:t>дасть добуток виду :</w:t>
      </w:r>
    </w:p>
    <w:p w:rsidR="00FC3FFA" w:rsidRDefault="00FC3FFA" w:rsidP="00FC3FFA">
      <w:pPr>
        <w:spacing w:after="0" w:line="240" w:lineRule="auto"/>
        <w:jc w:val="center"/>
        <w:rPr>
          <w:rFonts w:eastAsiaTheme="minorEastAsia"/>
          <w:lang w:val="uk-UA"/>
        </w:rPr>
      </w:pPr>
      <m:oMath>
        <m:r>
          <w:rPr>
            <w:rFonts w:ascii="Cambria Math" w:hAnsi="Cambria Math"/>
            <w:lang w:val="uk-UA"/>
          </w:rPr>
          <m:t>[1+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M</m:t>
            </m:r>
          </m:e>
          <m:sub>
            <m:r>
              <w:rPr>
                <w:rFonts w:ascii="Cambria Math" w:hAnsi="Cambria Math"/>
                <w:lang w:val="uk-UA"/>
              </w:rPr>
              <m:t>a</m:t>
            </m:r>
          </m:sub>
        </m:sSub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lang w:val="uk-UA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Ω</m:t>
            </m:r>
            <m:r>
              <w:rPr>
                <w:rFonts w:ascii="Cambria Math" w:hAnsi="Cambria Math"/>
                <w:lang w:val="en-US"/>
              </w:rPr>
              <m:t>t</m:t>
            </m:r>
            <m:r>
              <w:rPr>
                <w:rFonts w:ascii="Cambria Math" w:hAnsi="Cambria Math"/>
                <w:lang w:val="uk-UA"/>
              </w:rPr>
              <m:t>+</m:t>
            </m:r>
            <m:r>
              <w:rPr>
                <w:rFonts w:ascii="Cambria Math" w:hAnsi="Cambria Math"/>
                <w:lang w:val="en-US"/>
              </w:rPr>
              <m:t>j</m:t>
            </m:r>
            <m:r>
              <w:rPr>
                <w:rFonts w:ascii="Cambria Math" w:hAnsi="Cambria Math"/>
                <w:lang w:val="uk-UA"/>
              </w:rPr>
              <m:t>)]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/>
                <w:lang w:val="uk-UA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  <m:r>
              <m:rPr>
                <m:sty m:val="p"/>
              </m:rPr>
              <w:rPr>
                <w:rFonts w:ascii="Cambria Math" w:hAnsi="Cambria Math"/>
                <w:lang w:val="uk-UA"/>
              </w:rPr>
              <m:t>⁡</m:t>
            </m:r>
            <m:r>
              <w:rPr>
                <w:rFonts w:ascii="Cambria Math" w:hAnsi="Cambria Math"/>
                <w:lang w:val="uk-UA"/>
              </w:rPr>
              <m:t>(2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t</m:t>
            </m:r>
            <m:r>
              <w:rPr>
                <w:rFonts w:ascii="Cambria Math" w:hAnsi="Cambria Math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θ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/>
                <w:lang w:val="uk-UA"/>
              </w:rPr>
              <m:t>)==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  <m:r>
              <m:rPr>
                <m:sty m:val="p"/>
              </m:rPr>
              <w:rPr>
                <w:rFonts w:ascii="Cambria Math" w:hAnsi="Cambria Math"/>
                <w:lang w:val="uk-UA"/>
              </w:rPr>
              <m:t>⁡</m:t>
            </m:r>
            <m:r>
              <w:rPr>
                <w:rFonts w:ascii="Cambria Math" w:hAnsi="Cambria Math"/>
                <w:lang w:val="uk-UA"/>
              </w:rPr>
              <m:t>(2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t</m:t>
            </m:r>
            <m:r>
              <w:rPr>
                <w:rFonts w:ascii="Cambria Math" w:hAnsi="Cambria Math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θ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/>
                <w:lang w:val="uk-UA"/>
              </w:rPr>
              <m:t>)-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uk-UA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  <m:r>
              <m:rPr>
                <m:sty m:val="p"/>
              </m:rPr>
              <w:rPr>
                <w:rFonts w:ascii="Cambria Math" w:hAnsi="Cambria Math"/>
                <w:lang w:val="uk-UA"/>
              </w:rPr>
              <m:t>⁡</m:t>
            </m:r>
            <m:r>
              <w:rPr>
                <w:rFonts w:ascii="Cambria Math" w:hAnsi="Cambria Math"/>
                <w:lang w:val="uk-UA"/>
              </w:rPr>
              <m:t>[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uk-UA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uk-UA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Ω</m:t>
                </m:r>
              </m:e>
            </m:d>
            <m:r>
              <w:rPr>
                <w:rFonts w:ascii="Cambria Math" w:hAnsi="Cambria Math"/>
                <w:lang w:val="en-US"/>
              </w:rPr>
              <m:t>t</m:t>
            </m:r>
            <m:r>
              <w:rPr>
                <w:rFonts w:ascii="Cambria Math" w:hAnsi="Cambria Math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θ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/>
                <w:lang w:val="uk-UA"/>
              </w:rPr>
              <m:t>+</m:t>
            </m:r>
            <m:r>
              <w:rPr>
                <w:rFonts w:ascii="Cambria Math" w:hAnsi="Cambria Math"/>
                <w:lang w:val="en-US"/>
              </w:rPr>
              <m:t>j</m:t>
            </m:r>
            <m:r>
              <w:rPr>
                <w:rFonts w:ascii="Cambria Math" w:hAnsi="Cambria Math"/>
                <w:lang w:val="uk-UA"/>
              </w:rPr>
              <m:t>]+</m:t>
            </m:r>
          </m:e>
        </m:func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lang w:val="uk-UA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cos</m:t>
        </m:r>
        <m:r>
          <m:rPr>
            <m:sty m:val="p"/>
          </m:rPr>
          <w:rPr>
            <w:rFonts w:ascii="Cambria Math" w:hAnsi="Cambria Math"/>
            <w:lang w:val="uk-UA"/>
          </w:rPr>
          <m:t>⁡</m:t>
        </m:r>
        <m:r>
          <w:rPr>
            <w:rFonts w:ascii="Cambria Math" w:hAnsi="Cambria Math"/>
            <w:lang w:val="uk-UA"/>
          </w:rPr>
          <m:t>[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uk-UA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/>
                <w:lang w:val="uk-UA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Ω</m:t>
            </m:r>
          </m:e>
        </m:d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  <w:lang w:val="uk-UA"/>
          </w:rPr>
          <m:t>+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θ</m:t>
            </m:r>
          </m:e>
          <m:sub>
            <m:r>
              <w:rPr>
                <w:rFonts w:ascii="Cambria Math" w:hAnsi="Cambria Math"/>
                <w:lang w:val="uk-UA"/>
              </w:rPr>
              <m:t>2</m:t>
            </m:r>
          </m:sub>
        </m:sSub>
        <m:r>
          <w:rPr>
            <w:rFonts w:ascii="Cambria Math" w:hAnsi="Cambria Math"/>
            <w:lang w:val="uk-UA"/>
          </w:rPr>
          <m:t>-</m:t>
        </m:r>
        <m:r>
          <w:rPr>
            <w:rFonts w:ascii="Cambria Math" w:hAnsi="Cambria Math"/>
            <w:lang w:val="en-US"/>
          </w:rPr>
          <m:t>j</m:t>
        </m:r>
        <m:r>
          <w:rPr>
            <w:rFonts w:ascii="Cambria Math" w:eastAsiaTheme="minorEastAsia" w:hAnsi="Cambria Math"/>
            <w:lang w:val="uk-UA"/>
          </w:rPr>
          <m:t>]</m:t>
        </m:r>
      </m:oMath>
      <w:r w:rsidR="00025AC0" w:rsidRPr="00025AC0">
        <w:rPr>
          <w:rFonts w:eastAsiaTheme="minorEastAsia"/>
          <w:lang w:val="uk-UA"/>
        </w:rPr>
        <w:t xml:space="preserve"> </w:t>
      </w:r>
      <w:r w:rsidR="00025AC0">
        <w:rPr>
          <w:rFonts w:eastAsiaTheme="minorEastAsia"/>
          <w:lang w:val="uk-UA"/>
        </w:rPr>
        <w:t>і т. д.</w:t>
      </w:r>
    </w:p>
    <w:p w:rsidR="00025AC0" w:rsidRDefault="00025AC0" w:rsidP="00025AC0">
      <w:pPr>
        <w:spacing w:after="0" w:line="240" w:lineRule="auto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ab/>
        <w:t xml:space="preserve">Тобто при АІМ до спектра вихідної не модульованої послідовності  добавляється компонента з частотою </w:t>
      </w:r>
      <m:oMath>
        <m:r>
          <m:rPr>
            <m:sty m:val="p"/>
          </m:rPr>
          <w:rPr>
            <w:rFonts w:ascii="Cambria Math" w:eastAsiaTheme="minorEastAsia" w:hAnsi="Cambria Math"/>
            <w:lang w:val="uk-UA"/>
          </w:rPr>
          <m:t>Ω</m:t>
        </m:r>
      </m:oMath>
      <w:r>
        <w:rPr>
          <w:rFonts w:eastAsiaTheme="minorEastAsia"/>
          <w:lang w:val="uk-UA"/>
        </w:rPr>
        <w:t xml:space="preserve"> та амплітудного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uk-UA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0</m:t>
            </m:r>
          </m:sub>
        </m:sSub>
      </m:oMath>
      <w:r w:rsidRPr="00025AC0">
        <w:rPr>
          <w:rFonts w:eastAsiaTheme="minorEastAsia"/>
          <w:lang w:val="uk-UA"/>
        </w:rPr>
        <w:t xml:space="preserve"> </w:t>
      </w:r>
      <w:r>
        <w:rPr>
          <w:rFonts w:eastAsiaTheme="minorEastAsia"/>
          <w:lang w:val="uk-UA"/>
        </w:rPr>
        <w:t xml:space="preserve">та «бокові частоти» </w:t>
      </w:r>
      <m:oMath>
        <m:r>
          <w:rPr>
            <w:rFonts w:ascii="Cambria Math" w:eastAsiaTheme="minorEastAsia" w:hAnsi="Cambria Math"/>
            <w:lang w:val="uk-UA"/>
          </w:rPr>
          <m:t>n</m:t>
        </m:r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/>
            <w:lang w:val="uk-UA"/>
          </w:rPr>
          <m:t>±</m:t>
        </m:r>
        <m:r>
          <m:rPr>
            <m:sty m:val="p"/>
          </m:rPr>
          <w:rPr>
            <w:rFonts w:ascii="Cambria Math" w:eastAsiaTheme="minorEastAsia" w:hAnsi="Cambria Math"/>
            <w:lang w:val="uk-UA"/>
          </w:rPr>
          <m:t>Ω</m:t>
        </m:r>
      </m:oMath>
      <w:r w:rsidRPr="00025AC0">
        <w:rPr>
          <w:rFonts w:eastAsiaTheme="minorEastAsia"/>
          <w:lang w:val="uk-UA"/>
        </w:rPr>
        <w:t xml:space="preserve"> </w:t>
      </w:r>
      <w:r>
        <w:rPr>
          <w:rFonts w:eastAsiaTheme="minorEastAsia"/>
          <w:lang w:val="uk-UA"/>
        </w:rPr>
        <w:t xml:space="preserve">з амплітудами  </w:t>
      </w:r>
      <m:oMath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uk-UA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a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uk-UA"/>
              </w:rPr>
              <m:t>S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n</m:t>
            </m:r>
          </m:sub>
        </m:sSub>
      </m:oMath>
      <w:r>
        <w:rPr>
          <w:rFonts w:eastAsiaTheme="minorEastAsia"/>
          <w:lang w:val="uk-UA"/>
        </w:rPr>
        <w:t xml:space="preserve">, які розміщуються симетрично відносно частот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n</m:t>
            </m:r>
          </m:sub>
        </m:sSub>
      </m:oMath>
      <w:r>
        <w:rPr>
          <w:rFonts w:eastAsiaTheme="minorEastAsia"/>
          <w:lang w:val="uk-UA"/>
        </w:rPr>
        <w:t xml:space="preserve">, тобто гармонік функції </w:t>
      </w:r>
      <w:r>
        <w:rPr>
          <w:rFonts w:eastAsiaTheme="minorEastAsia"/>
          <w:lang w:val="en-US"/>
        </w:rPr>
        <w:t>S</w:t>
      </w:r>
      <w:r w:rsidRPr="00025AC0">
        <w:rPr>
          <w:rFonts w:eastAsiaTheme="minorEastAsia"/>
          <w:lang w:val="uk-UA"/>
        </w:rPr>
        <w:t>(</w:t>
      </w:r>
      <w:r>
        <w:rPr>
          <w:rFonts w:eastAsiaTheme="minorEastAsia"/>
          <w:lang w:val="en-US"/>
        </w:rPr>
        <w:t>t</w:t>
      </w:r>
      <w:r w:rsidRPr="00025AC0">
        <w:rPr>
          <w:rFonts w:eastAsiaTheme="minorEastAsia"/>
          <w:lang w:val="uk-UA"/>
        </w:rPr>
        <w:t>)</w:t>
      </w:r>
      <w:r>
        <w:rPr>
          <w:rFonts w:eastAsiaTheme="minorEastAsia"/>
          <w:lang w:val="uk-UA"/>
        </w:rPr>
        <w:t>. Отриманий в результаті спектр функції представлений на рис.</w:t>
      </w:r>
    </w:p>
    <w:p w:rsidR="00F80F67" w:rsidRDefault="00F80F67" w:rsidP="00F80F67">
      <w:pPr>
        <w:spacing w:after="0" w:line="240" w:lineRule="auto"/>
        <w:ind w:firstLine="708"/>
        <w:rPr>
          <w:rFonts w:eastAsiaTheme="minorEastAsia"/>
          <w:lang w:val="en-US"/>
        </w:rPr>
      </w:pPr>
      <w:r>
        <w:rPr>
          <w:rFonts w:eastAsiaTheme="minorEastAsia"/>
          <w:noProof/>
          <w:lang w:val="uk-UA" w:eastAsia="uk-UA"/>
        </w:rPr>
        <w:drawing>
          <wp:inline distT="0" distB="0" distL="0" distR="0">
            <wp:extent cx="2750344" cy="173485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83" cy="173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AC0" w:rsidRDefault="00025AC0" w:rsidP="00F80F67">
      <w:pPr>
        <w:spacing w:after="0" w:line="240" w:lineRule="auto"/>
        <w:ind w:firstLine="708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Пунктирними лініями показані амплітуди додаткових частот, які виникають в результаті модуляції. Аналогічно будують спектр і для більш складної зміни, огинаючої імпульсів.</w:t>
      </w:r>
    </w:p>
    <w:p w:rsidR="00025AC0" w:rsidRDefault="00025AC0" w:rsidP="00025AC0">
      <w:pPr>
        <w:spacing w:after="0" w:line="240" w:lineRule="auto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ab/>
        <w:t xml:space="preserve">Розглянемо тепер часову імпульсну модуляцію, при якій також імпульси, зберігаючи свою форму та величину, зміщуються в часі на величину </w:t>
      </w:r>
      <m:oMath>
        <m:r>
          <w:rPr>
            <w:rFonts w:ascii="Cambria Math" w:eastAsiaTheme="minorEastAsia" w:hAnsi="Cambria Math"/>
            <w:lang w:val="uk-UA"/>
          </w:rPr>
          <m:t>∆</m:t>
        </m:r>
        <m:r>
          <w:rPr>
            <w:rFonts w:ascii="Cambria Math" w:eastAsiaTheme="minorEastAsia" w:hAnsi="Cambria Math"/>
            <w:lang w:val="en-US"/>
          </w:rPr>
          <m:t>t</m:t>
        </m:r>
      </m:oMath>
      <w:r>
        <w:rPr>
          <w:rFonts w:eastAsiaTheme="minorEastAsia"/>
          <w:lang w:val="uk-UA"/>
        </w:rPr>
        <w:t>, яка певним чином зв’язана з напругою модульованого сигналу (чи повідомлення). Приблизний вигляд модульованої послідовності при синусоїдальній модуляції показаний на рис.</w:t>
      </w:r>
    </w:p>
    <w:p w:rsidR="00EE3265" w:rsidRDefault="00EE3265" w:rsidP="00025AC0">
      <w:pPr>
        <w:spacing w:after="0" w:line="240" w:lineRule="auto"/>
        <w:rPr>
          <w:rFonts w:eastAsiaTheme="minorEastAsia"/>
          <w:lang w:val="en-US"/>
        </w:rPr>
      </w:pPr>
      <w:r>
        <w:rPr>
          <w:rFonts w:eastAsiaTheme="minorEastAsia"/>
          <w:noProof/>
          <w:lang w:val="uk-UA" w:eastAsia="uk-UA"/>
        </w:rPr>
        <w:drawing>
          <wp:inline distT="0" distB="0" distL="0" distR="0">
            <wp:extent cx="2401813" cy="1843087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914" cy="184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AC0">
        <w:rPr>
          <w:rFonts w:eastAsiaTheme="minorEastAsia"/>
          <w:lang w:val="uk-UA"/>
        </w:rPr>
        <w:tab/>
      </w:r>
    </w:p>
    <w:p w:rsidR="00025AC0" w:rsidRDefault="00025AC0" w:rsidP="00EE3265">
      <w:pPr>
        <w:spacing w:after="0" w:line="240" w:lineRule="auto"/>
        <w:ind w:firstLine="708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Коли амплітуда часового зсуву </w:t>
      </w:r>
      <m:oMath>
        <m:r>
          <w:rPr>
            <w:rFonts w:ascii="Cambria Math" w:eastAsiaTheme="minorEastAsia" w:hAnsi="Cambria Math"/>
            <w:lang w:val="uk-UA"/>
          </w:rPr>
          <m:t>∆</m:t>
        </m:r>
        <m:r>
          <w:rPr>
            <w:rFonts w:ascii="Cambria Math" w:eastAsiaTheme="minorEastAsia" w:hAnsi="Cambria Math"/>
            <w:lang w:val="en-US"/>
          </w:rPr>
          <m:t>t</m:t>
        </m:r>
      </m:oMath>
      <w:r>
        <w:rPr>
          <w:rFonts w:eastAsiaTheme="minorEastAsia"/>
          <w:lang w:val="uk-UA"/>
        </w:rPr>
        <w:t xml:space="preserve"> не залежить від частоти </w:t>
      </w:r>
      <m:oMath>
        <m:r>
          <m:rPr>
            <m:sty m:val="p"/>
          </m:rPr>
          <w:rPr>
            <w:rFonts w:ascii="Cambria Math" w:eastAsiaTheme="minorEastAsia" w:hAnsi="Cambria Math"/>
            <w:lang w:val="uk-UA"/>
          </w:rPr>
          <m:t>Ω</m:t>
        </m:r>
      </m:oMath>
      <w:r>
        <w:rPr>
          <w:rFonts w:eastAsiaTheme="minorEastAsia"/>
          <w:lang w:val="uk-UA"/>
        </w:rPr>
        <w:t xml:space="preserve"> та визначається виключно амплітудою модулюючого сигналу, то часова модуляція може розглядатися як </w:t>
      </w:r>
      <w:r w:rsidRPr="00025AC0">
        <w:rPr>
          <w:rFonts w:eastAsiaTheme="minorEastAsia"/>
          <w:u w:val="single"/>
          <w:lang w:val="uk-UA"/>
        </w:rPr>
        <w:t>фазо-імпульсна модуляція</w:t>
      </w:r>
      <w:r>
        <w:rPr>
          <w:rFonts w:eastAsiaTheme="minorEastAsia"/>
          <w:u w:val="single"/>
          <w:lang w:val="uk-UA"/>
        </w:rPr>
        <w:t xml:space="preserve"> (ФІМ). </w:t>
      </w:r>
      <w:r>
        <w:rPr>
          <w:rFonts w:eastAsiaTheme="minorEastAsia"/>
          <w:lang w:val="uk-UA"/>
        </w:rPr>
        <w:t xml:space="preserve"> В цьому випадку величину часового зсуву </w:t>
      </w:r>
      <w:r>
        <w:rPr>
          <w:rFonts w:eastAsiaTheme="minorEastAsia"/>
          <w:lang w:val="en-US"/>
        </w:rPr>
        <w:t>K</w:t>
      </w:r>
      <w:r w:rsidRPr="00025AC0">
        <w:rPr>
          <w:rFonts w:eastAsiaTheme="minorEastAsia"/>
        </w:rPr>
        <w:t>-</w:t>
      </w:r>
      <w:r>
        <w:rPr>
          <w:rFonts w:eastAsiaTheme="minorEastAsia"/>
          <w:lang w:val="uk-UA"/>
        </w:rPr>
        <w:t>го імпульсу (при синусоїдально модулюючому сигналі) можна визначити виразом:</w:t>
      </w:r>
    </w:p>
    <w:p w:rsidR="00025AC0" w:rsidRPr="00843F24" w:rsidRDefault="00FE0CDE" w:rsidP="00843F24">
      <w:pPr>
        <w:spacing w:after="0" w:line="240" w:lineRule="auto"/>
        <w:jc w:val="right"/>
        <w:rPr>
          <w:rFonts w:eastAsiaTheme="minorEastAsia"/>
          <w:lang w:val="uk-UA"/>
        </w:rPr>
      </w:pPr>
      <m:oMath>
        <m:r>
          <w:rPr>
            <w:rFonts w:ascii="Cambria Math" w:hAnsi="Cambria Math"/>
            <w:lang w:val="uk-UA"/>
          </w:rPr>
          <m:t>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k</m:t>
            </m:r>
          </m:sub>
        </m:sSub>
        <m:r>
          <w:rPr>
            <w:rFonts w:ascii="Cambria Math" w:hAnsi="Cambria Math"/>
            <w:lang w:val="uk-UA"/>
          </w:rPr>
          <m:t>=∆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m</m:t>
            </m:r>
          </m:sub>
        </m:sSub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lang w:val="uk-UA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Ω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/>
                <w:lang w:val="uk-UA"/>
              </w:rPr>
              <m:t>+</m:t>
            </m:r>
            <m:r>
              <w:rPr>
                <w:rFonts w:ascii="Cambria Math" w:hAnsi="Cambria Math"/>
                <w:lang w:val="en-US"/>
              </w:rPr>
              <m:t>j</m:t>
            </m:r>
            <m:r>
              <w:rPr>
                <w:rFonts w:ascii="Cambria Math" w:hAnsi="Cambria Math"/>
                <w:lang w:val="uk-UA"/>
              </w:rPr>
              <m:t>)</m:t>
            </m:r>
          </m:e>
        </m:func>
      </m:oMath>
      <w:r w:rsidR="00843F24">
        <w:rPr>
          <w:rFonts w:eastAsiaTheme="minorEastAsia"/>
          <w:lang w:val="uk-UA"/>
        </w:rPr>
        <w:t xml:space="preserve">                                                                              (4)</w:t>
      </w:r>
    </w:p>
    <w:p w:rsidR="00843F24" w:rsidRDefault="00843F24" w:rsidP="00843F24">
      <w:pPr>
        <w:spacing w:after="0" w:line="240" w:lineRule="auto"/>
        <w:rPr>
          <w:rFonts w:eastAsiaTheme="minorEastAsia"/>
          <w:lang w:val="uk-UA"/>
        </w:rPr>
      </w:pPr>
      <m:oMath>
        <m:r>
          <w:rPr>
            <w:rFonts w:ascii="Cambria Math" w:hAnsi="Cambria Math"/>
            <w:lang w:val="uk-UA"/>
          </w:rPr>
          <m:t>∆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lang w:val="en-US"/>
              </w:rPr>
              <m:t>m</m:t>
            </m:r>
          </m:sub>
        </m:sSub>
      </m:oMath>
      <w:r>
        <w:rPr>
          <w:rFonts w:eastAsiaTheme="minorEastAsia"/>
          <w:lang w:val="uk-UA"/>
        </w:rPr>
        <w:t xml:space="preserve"> – максимальне значення відхилення по часу;</w:t>
      </w:r>
    </w:p>
    <w:p w:rsidR="00843F24" w:rsidRDefault="00843F24" w:rsidP="00843F24">
      <w:pPr>
        <w:spacing w:after="0" w:line="240" w:lineRule="auto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а величина фазового зсуву виразом:</w:t>
      </w:r>
    </w:p>
    <w:p w:rsidR="00843F24" w:rsidRPr="00843F24" w:rsidRDefault="00843F24" w:rsidP="00843F24">
      <w:pPr>
        <w:spacing w:after="0" w:line="240" w:lineRule="auto"/>
        <w:jc w:val="right"/>
        <w:rPr>
          <w:rFonts w:eastAsiaTheme="minorEastAsia"/>
          <w:lang w:val="uk-UA"/>
        </w:rPr>
      </w:pPr>
      <m:oMath>
        <m:r>
          <w:rPr>
            <w:rFonts w:ascii="Cambria Math" w:hAnsi="Cambria Math"/>
            <w:lang w:val="uk-UA"/>
          </w:rPr>
          <m:t>θ=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uk-UA"/>
              </w:rPr>
              <m:t>Ω</m:t>
            </m:r>
          </m:e>
          <m:sub>
            <m:r>
              <w:rPr>
                <w:rFonts w:ascii="Cambria Math" w:hAnsi="Cambria Math"/>
                <w:lang w:val="uk-UA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uk-UA"/>
          </w:rPr>
          <m:t>Δ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t</m:t>
            </m:r>
          </m:e>
          <m:sub>
            <m:r>
              <w:rPr>
                <w:rFonts w:ascii="Cambria Math" w:hAnsi="Cambria Math"/>
                <w:lang w:val="uk-UA"/>
              </w:rPr>
              <m:t>k</m:t>
            </m:r>
          </m:sub>
        </m:sSub>
        <m:r>
          <w:rPr>
            <w:rFonts w:ascii="Cambria Math" w:hAnsi="Cambria Math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uk-UA"/>
              </w:rPr>
              <m:t>Ω</m:t>
            </m:r>
          </m:e>
          <m:sub>
            <m:r>
              <w:rPr>
                <w:rFonts w:ascii="Cambria Math" w:hAnsi="Cambria Math"/>
                <w:lang w:val="uk-UA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uk-UA"/>
          </w:rPr>
          <m:t>Δ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t</m:t>
            </m:r>
          </m:e>
          <m:sub>
            <m:r>
              <w:rPr>
                <w:rFonts w:ascii="Cambria Math" w:hAnsi="Cambria Math"/>
                <w:lang w:val="uk-UA"/>
              </w:rPr>
              <m:t>m</m:t>
            </m:r>
          </m:sub>
        </m:sSub>
        <m:func>
          <m:funcPr>
            <m:ctrlPr>
              <w:rPr>
                <w:rFonts w:ascii="Cambria Math" w:hAnsi="Cambria Math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uk-UA"/>
              </w:rPr>
              <m:t>sin</m:t>
            </m:r>
            <m:ctrlPr>
              <w:rPr>
                <w:rFonts w:ascii="Cambria Math" w:hAnsi="Cambria Math"/>
                <w:i/>
                <w:lang w:val="uk-UA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Ω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  <w:lang w:val="uk-UA"/>
                  </w:rPr>
                  <m:t>+j</m:t>
                </m:r>
              </m:e>
            </m:d>
          </m:e>
        </m:func>
        <m:r>
          <w:rPr>
            <w:rFonts w:ascii="Cambria Math" w:hAnsi="Cambria Math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w:rPr>
                <w:rFonts w:ascii="Cambria Math" w:hAnsi="Cambria Math"/>
                <w:lang w:val="uk-UA"/>
              </w:rPr>
              <m:t>θ</m:t>
            </m:r>
          </m:e>
          <m:sub>
            <m:r>
              <w:rPr>
                <w:rFonts w:ascii="Cambria Math" w:hAnsi="Cambria Math"/>
                <w:lang w:val="uk-UA"/>
              </w:rPr>
              <m:t>m</m:t>
            </m:r>
          </m:sub>
        </m:sSub>
        <m:func>
          <m:funcPr>
            <m:ctrlPr>
              <w:rPr>
                <w:rFonts w:ascii="Cambria Math" w:hAnsi="Cambria Math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uk-UA"/>
              </w:rPr>
              <m:t>sin</m:t>
            </m:r>
          </m:fName>
          <m:e>
            <m:r>
              <w:rPr>
                <w:rFonts w:ascii="Cambria Math" w:hAnsi="Cambria Math"/>
                <w:lang w:val="uk-UA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lang w:val="uk-UA"/>
              </w:rPr>
              <m:t>Ω</m:t>
            </m:r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k</m:t>
                </m:r>
              </m:sub>
            </m:sSub>
            <m:r>
              <w:rPr>
                <w:rFonts w:ascii="Cambria Math" w:hAnsi="Cambria Math"/>
                <w:lang w:val="uk-UA"/>
              </w:rPr>
              <m:t>+j)</m:t>
            </m:r>
          </m:e>
        </m:func>
      </m:oMath>
      <w:r w:rsidRPr="00843F24">
        <w:rPr>
          <w:rFonts w:eastAsiaTheme="minorEastAsia"/>
          <w:lang w:val="uk-UA"/>
        </w:rPr>
        <w:t xml:space="preserve">                                              (5)</w:t>
      </w:r>
    </w:p>
    <w:p w:rsidR="00843F24" w:rsidRDefault="0054128A" w:rsidP="00843F24">
      <w:pPr>
        <w:spacing w:after="0" w:line="240" w:lineRule="auto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ab/>
        <w:t xml:space="preserve">Тут через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uk-UA"/>
              </w:rPr>
              <m:t>θ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m</m:t>
            </m:r>
          </m:sub>
        </m:sSub>
        <m:r>
          <w:rPr>
            <w:rFonts w:ascii="Cambria Math" w:eastAsiaTheme="minorEastAsia" w:hAnsi="Cambria Math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uk-UA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uk-UA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m</m:t>
            </m:r>
          </m:sub>
        </m:sSub>
      </m:oMath>
      <w:r>
        <w:rPr>
          <w:rFonts w:eastAsiaTheme="minorEastAsia"/>
          <w:lang w:val="uk-UA"/>
        </w:rPr>
        <w:t xml:space="preserve"> позначено амплітуду зміщення фази. Припустимо, що модуляція полягає у зміні частоти слідування імпульсів, причому амплітуда частотного відхилення </w:t>
      </w:r>
      <m:oMath>
        <m:r>
          <m:rPr>
            <m:sty m:val="p"/>
          </m:rPr>
          <w:rPr>
            <w:rFonts w:ascii="Cambria Math" w:eastAsiaTheme="minorEastAsia" w:hAnsi="Cambria Math"/>
            <w:lang w:val="uk-UA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m</m:t>
            </m:r>
          </m:sub>
        </m:sSub>
      </m:oMath>
      <w:r>
        <w:rPr>
          <w:rFonts w:eastAsiaTheme="minorEastAsia"/>
          <w:lang w:val="uk-UA"/>
        </w:rPr>
        <w:t xml:space="preserve"> пропорційне амплітуді сигналу та не залежить від частоти модуляції</w:t>
      </w:r>
    </w:p>
    <w:p w:rsidR="0054128A" w:rsidRPr="0054128A" w:rsidRDefault="0054128A" w:rsidP="0054128A">
      <w:pPr>
        <w:spacing w:after="0" w:line="240" w:lineRule="auto"/>
        <w:jc w:val="center"/>
        <w:rPr>
          <w:rFonts w:eastAsiaTheme="minorEastAsia"/>
          <w:i/>
          <w:lang w:val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lang w:val="uk-UA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Ω</m:t>
              </m:r>
            </m:e>
            <m:sub>
              <m:r>
                <w:rPr>
                  <w:rFonts w:ascii="Cambria Math" w:hAnsi="Cambria Math"/>
                  <w:lang w:val="uk-UA"/>
                </w:rPr>
                <m:t>1</m:t>
              </m:r>
            </m:sub>
          </m:sSub>
          <m:r>
            <w:rPr>
              <w:rFonts w:ascii="Cambria Math" w:hAnsi="Cambria Math"/>
              <w:lang w:val="uk-UA"/>
            </w:rPr>
            <m:t>=</m:t>
          </m:r>
          <m:r>
            <m:rPr>
              <m:sty m:val="p"/>
            </m:rPr>
            <w:rPr>
              <w:rFonts w:ascii="Cambria Math" w:hAnsi="Cambria Math"/>
              <w:lang w:val="uk-UA"/>
            </w:rPr>
            <m:t>Δ</m:t>
          </m:r>
          <m:sSub>
            <m:sSubPr>
              <m:ctrlPr>
                <w:rPr>
                  <w:rFonts w:ascii="Cambria Math" w:hAnsi="Cambria Math"/>
                  <w:i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Ω</m:t>
              </m:r>
            </m:e>
            <m:sub>
              <m:r>
                <w:rPr>
                  <w:rFonts w:ascii="Cambria Math" w:hAnsi="Cambria Math"/>
                  <w:lang w:val="en-US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cos</m:t>
              </m:r>
            </m:fName>
            <m:e>
              <m:r>
                <w:rPr>
                  <w:rFonts w:ascii="Cambria Math" w:hAnsi="Cambria Math"/>
                  <w:lang w:val="uk-UA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Ω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uk-UA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uk-UA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lang w:val="uk-UA"/>
                </w:rPr>
                <m:t>+j)</m:t>
              </m:r>
            </m:e>
          </m:func>
        </m:oMath>
      </m:oMathPara>
    </w:p>
    <w:p w:rsidR="0054128A" w:rsidRDefault="0054128A" w:rsidP="0054128A">
      <w:pPr>
        <w:spacing w:after="0" w:line="240" w:lineRule="auto"/>
        <w:rPr>
          <w:rFonts w:eastAsiaTheme="minorEastAsia"/>
          <w:lang w:val="uk-UA"/>
        </w:rPr>
      </w:pPr>
      <w:r>
        <w:rPr>
          <w:rFonts w:eastAsiaTheme="minorEastAsia"/>
          <w:lang w:val="en-US"/>
        </w:rPr>
        <w:tab/>
      </w:r>
      <w:r>
        <w:rPr>
          <w:rFonts w:eastAsiaTheme="minorEastAsia"/>
          <w:lang w:val="uk-UA"/>
        </w:rPr>
        <w:t xml:space="preserve">Таку різновидність часової модуляції можна розглядати як </w:t>
      </w:r>
      <w:r>
        <w:rPr>
          <w:rFonts w:eastAsiaTheme="minorEastAsia"/>
          <w:u w:val="single"/>
          <w:lang w:val="uk-UA"/>
        </w:rPr>
        <w:t>частотно-імпульсну модуляцію</w:t>
      </w:r>
      <w:r>
        <w:rPr>
          <w:rFonts w:eastAsiaTheme="minorEastAsia"/>
          <w:lang w:val="uk-UA"/>
        </w:rPr>
        <w:t xml:space="preserve"> (ЧІМ).</w:t>
      </w:r>
    </w:p>
    <w:p w:rsidR="0054128A" w:rsidRDefault="0054128A" w:rsidP="0054128A">
      <w:pPr>
        <w:spacing w:after="0" w:line="240" w:lineRule="auto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ab/>
        <w:t xml:space="preserve">Як і у випадку неперервного коливання, можна встановити зв’язок між модуляцією фази та модуляцією частоти в спектрі імпульсної послідовності. </w:t>
      </w:r>
    </w:p>
    <w:p w:rsidR="0054128A" w:rsidRDefault="0054128A" w:rsidP="0054128A">
      <w:pPr>
        <w:spacing w:after="0" w:line="240" w:lineRule="auto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ab/>
        <w:t>Очевидно, що модуляція фази імпульсів по закону:</w:t>
      </w:r>
    </w:p>
    <w:p w:rsidR="0054128A" w:rsidRPr="0065204B" w:rsidRDefault="0054128A" w:rsidP="00FA08A8">
      <w:pPr>
        <w:spacing w:after="0" w:line="240" w:lineRule="auto"/>
        <w:jc w:val="right"/>
        <w:rPr>
          <w:rFonts w:eastAsiaTheme="minorEastAsia"/>
          <w:lang w:val="uk-UA"/>
        </w:rPr>
      </w:pPr>
      <m:oMath>
        <m:r>
          <w:rPr>
            <w:rFonts w:ascii="Cambria Math" w:hAnsi="Cambria Math"/>
            <w:lang w:val="uk-UA"/>
          </w:rPr>
          <m:t>θ</m:t>
        </m:r>
        <m:d>
          <m:dPr>
            <m:ctrlPr>
              <w:rPr>
                <w:rFonts w:ascii="Cambria Math" w:hAnsi="Cambria Math"/>
                <w:i/>
                <w:lang w:val="uk-UA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eastAsiaTheme="minorEastAsia" w:hAnsi="Cambria Math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θ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m</m:t>
            </m:r>
          </m:sub>
        </m:sSub>
        <m:r>
          <w:rPr>
            <w:rFonts w:ascii="Cambria Math" w:eastAsiaTheme="minorEastAsia" w:hAnsi="Cambria Math"/>
            <w:lang w:val="uk-UA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sin</m:t>
        </m:r>
        <m:r>
          <m:rPr>
            <m:sty m:val="p"/>
          </m:rPr>
          <w:rPr>
            <w:rFonts w:ascii="Cambria Math" w:eastAsiaTheme="minorEastAsia" w:hAnsi="Cambria Math"/>
            <w:lang w:val="uk-UA"/>
          </w:rPr>
          <m:t>⁡</m:t>
        </m:r>
        <m:r>
          <w:rPr>
            <w:rFonts w:ascii="Cambria Math" w:eastAsiaTheme="minorEastAsia" w:hAnsi="Cambria Math"/>
            <w:lang w:val="uk-UA"/>
          </w:rPr>
          <m:t>(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Ω</m:t>
        </m:r>
        <m:r>
          <w:rPr>
            <w:rFonts w:ascii="Cambria Math" w:eastAsiaTheme="minorEastAsia" w:hAnsi="Cambria Math"/>
            <w:lang w:val="en-US"/>
          </w:rPr>
          <m:t>t</m:t>
        </m:r>
        <m:r>
          <w:rPr>
            <w:rFonts w:ascii="Cambria Math" w:eastAsiaTheme="minorEastAsia" w:hAnsi="Cambria Math"/>
            <w:lang w:val="uk-UA"/>
          </w:rPr>
          <m:t>+</m:t>
        </m:r>
        <m:r>
          <w:rPr>
            <w:rFonts w:ascii="Cambria Math" w:eastAsiaTheme="minorEastAsia" w:hAnsi="Cambria Math"/>
            <w:lang w:val="en-US"/>
          </w:rPr>
          <m:t>j</m:t>
        </m:r>
        <m:r>
          <w:rPr>
            <w:rFonts w:ascii="Cambria Math" w:eastAsiaTheme="minorEastAsia" w:hAnsi="Cambria Math"/>
            <w:lang w:val="uk-UA"/>
          </w:rPr>
          <m:t>)</m:t>
        </m:r>
      </m:oMath>
      <w:r w:rsidR="00FA08A8" w:rsidRPr="00FA08A8">
        <w:rPr>
          <w:rFonts w:eastAsiaTheme="minorEastAsia"/>
          <w:lang w:val="uk-UA"/>
        </w:rPr>
        <w:t xml:space="preserve">                                                                    (6)</w:t>
      </w:r>
    </w:p>
    <w:p w:rsidR="00FA08A8" w:rsidRDefault="003F4A33" w:rsidP="00FA08A8">
      <w:pPr>
        <w:spacing w:after="0" w:line="240" w:lineRule="auto"/>
        <w:ind w:left="708" w:hanging="708"/>
        <w:rPr>
          <w:rFonts w:eastAsiaTheme="minorEastAsia"/>
          <w:lang w:val="uk-UA"/>
        </w:rPr>
      </w:pPr>
      <w:r w:rsidRPr="0065204B">
        <w:rPr>
          <w:rFonts w:eastAsiaTheme="minorEastAsia"/>
          <w:lang w:val="uk-UA"/>
        </w:rPr>
        <w:tab/>
      </w:r>
      <w:r>
        <w:rPr>
          <w:rFonts w:eastAsiaTheme="minorEastAsia"/>
          <w:lang w:val="uk-UA"/>
        </w:rPr>
        <w:t>Еквівалентна зміні миттєвої частоти слідування по закону:</w:t>
      </w:r>
    </w:p>
    <w:p w:rsidR="003F4A33" w:rsidRPr="003F4A33" w:rsidRDefault="003F4A33" w:rsidP="003F4A33">
      <w:pPr>
        <w:spacing w:after="0" w:line="240" w:lineRule="auto"/>
        <w:ind w:left="708" w:hanging="708"/>
        <w:jc w:val="right"/>
        <w:rPr>
          <w:rFonts w:eastAsiaTheme="minorEastAsia"/>
          <w:lang w:val="uk-UA"/>
        </w:rPr>
      </w:pPr>
      <m:oMath>
        <m:r>
          <m:rPr>
            <m:sty m:val="p"/>
          </m:rPr>
          <w:rPr>
            <w:rFonts w:ascii="Cambria Math" w:hAnsi="Cambria Math"/>
            <w:lang w:val="uk-UA"/>
          </w:rPr>
          <w:lastRenderedPageBreak/>
          <m:t>Δ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uk-UA"/>
              </w:rPr>
              <m:t>Ω</m:t>
            </m:r>
          </m:e>
          <m:sub>
            <m:r>
              <w:rPr>
                <w:rFonts w:ascii="Cambria Math" w:hAnsi="Cambria Math"/>
                <w:lang w:val="uk-UA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lang w:val="uk-UA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dθ</m:t>
            </m:r>
          </m:num>
          <m:den>
            <m:r>
              <w:rPr>
                <w:rFonts w:ascii="Cambria Math" w:hAnsi="Cambria Math"/>
                <w:lang w:val="en-US"/>
              </w:rPr>
              <m:t>dt</m:t>
            </m:r>
          </m:den>
        </m:f>
        <m:r>
          <w:rPr>
            <w:rFonts w:ascii="Cambria Math" w:hAnsi="Cambria Math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θ</m:t>
            </m:r>
          </m:e>
          <m:sub>
            <m:r>
              <w:rPr>
                <w:rFonts w:ascii="Cambria Math" w:hAnsi="Cambria Math"/>
                <w:lang w:val="en-US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Ω</m:t>
        </m:r>
        <m:func>
          <m:funcPr>
            <m:ctrlPr>
              <w:rPr>
                <w:rFonts w:ascii="Cambria Math" w:hAnsi="Cambria Math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  <m:ctrlPr>
              <w:rPr>
                <w:rFonts w:ascii="Cambria Math" w:hAnsi="Cambria Math"/>
                <w:i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Ω</m:t>
                </m:r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  <w:lang w:val="uk-UA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j</m:t>
                </m:r>
              </m:e>
            </m:d>
          </m:e>
        </m:func>
        <m:r>
          <w:rPr>
            <w:rFonts w:ascii="Cambria Math" w:hAnsi="Cambria Math"/>
            <w:lang w:val="uk-UA"/>
          </w:rPr>
          <m:t>=</m:t>
        </m:r>
        <m:r>
          <m:rPr>
            <m:sty m:val="p"/>
          </m:rPr>
          <w:rPr>
            <w:rFonts w:ascii="Cambria Math" w:hAnsi="Cambria Math"/>
            <w:lang w:val="en-US"/>
          </w:rPr>
          <m:t>Δ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Ω</m:t>
            </m:r>
          </m:e>
          <m:sub>
            <m:r>
              <w:rPr>
                <w:rFonts w:ascii="Cambria Math" w:hAnsi="Cambria Math"/>
                <w:lang w:val="en-US"/>
              </w:rPr>
              <m:t>m</m:t>
            </m:r>
          </m:sub>
        </m:sSub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Ω</m:t>
                </m:r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  <w:lang w:val="uk-UA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j</m:t>
                </m:r>
              </m:e>
            </m:d>
            <m:r>
              <w:rPr>
                <w:rFonts w:ascii="Cambria Math" w:hAnsi="Cambria Math"/>
                <w:lang w:val="uk-UA"/>
              </w:rPr>
              <m:t>=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m</m:t>
                </m:r>
              </m:sub>
            </m:sSub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uk-UA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Ω</m:t>
                </m:r>
                <m:r>
                  <w:rPr>
                    <w:rFonts w:ascii="Cambria Math" w:hAnsi="Cambria Math"/>
                    <w:lang w:val="en-US"/>
                  </w:rPr>
                  <m:t>t</m:t>
                </m:r>
                <m:r>
                  <w:rPr>
                    <w:rFonts w:ascii="Cambria Math" w:hAnsi="Cambria Math"/>
                    <w:lang w:val="uk-UA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j</m:t>
                </m:r>
                <m:r>
                  <w:rPr>
                    <w:rFonts w:ascii="Cambria Math" w:hAnsi="Cambria Math"/>
                    <w:lang w:val="uk-UA"/>
                  </w:rPr>
                  <m:t>)</m:t>
                </m:r>
              </m:e>
            </m:func>
          </m:e>
        </m:func>
      </m:oMath>
      <w:r w:rsidRPr="003F4A33">
        <w:rPr>
          <w:rFonts w:eastAsiaTheme="minorEastAsia"/>
          <w:lang w:val="uk-UA"/>
        </w:rPr>
        <w:t xml:space="preserve">                   (7)</w:t>
      </w:r>
    </w:p>
    <w:p w:rsidR="003F4A33" w:rsidRPr="0065204B" w:rsidRDefault="003F4A33" w:rsidP="003F4A33">
      <w:pPr>
        <w:spacing w:after="0" w:line="240" w:lineRule="auto"/>
        <w:ind w:left="708" w:hanging="708"/>
        <w:rPr>
          <w:rFonts w:eastAsiaTheme="minorEastAsia"/>
        </w:rPr>
      </w:pPr>
      <w:r w:rsidRPr="003F4A33">
        <w:rPr>
          <w:rFonts w:eastAsiaTheme="minorEastAsia"/>
          <w:lang w:val="uk-UA"/>
        </w:rPr>
        <w:t>де позначено</w:t>
      </w:r>
      <w:r>
        <w:rPr>
          <w:rFonts w:eastAsiaTheme="minorEastAsia"/>
          <w:lang w:val="uk-UA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lang w:val="uk-UA"/>
          </w:rPr>
          <m:t>Δ</m:t>
        </m:r>
        <m:sSub>
          <m:sSubPr>
            <m:ctrlPr>
              <w:rPr>
                <w:rFonts w:ascii="Cambria Math" w:eastAsiaTheme="minorEastAsia" w:hAnsi="Cambria Math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Ω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m</m:t>
            </m:r>
          </m:sub>
        </m:sSub>
        <m:r>
          <w:rPr>
            <w:rFonts w:ascii="Cambria Math" w:eastAsiaTheme="minorEastAsia" w:hAnsi="Cambria Math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uk-UA"/>
              </w:rPr>
              <m:t>θ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m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uk-UA"/>
          </w:rPr>
          <m:t>Ω</m:t>
        </m:r>
      </m:oMath>
    </w:p>
    <w:p w:rsidR="003F4A33" w:rsidRDefault="003F4A33" w:rsidP="003F4A33">
      <w:pPr>
        <w:spacing w:after="0" w:line="240" w:lineRule="auto"/>
        <w:ind w:left="708" w:hanging="708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ab/>
        <w:t>І навпаки, модуляція частоти слідування імпульсів по закону:</w:t>
      </w:r>
    </w:p>
    <w:p w:rsidR="003F4A33" w:rsidRDefault="003F4A33" w:rsidP="003F4A33">
      <w:pPr>
        <w:spacing w:after="0" w:line="240" w:lineRule="auto"/>
        <w:ind w:left="708" w:hanging="708"/>
        <w:jc w:val="center"/>
        <w:rPr>
          <w:rFonts w:eastAsiaTheme="minorEastAsia"/>
          <w:lang w:val="uk-UA"/>
        </w:rPr>
      </w:pPr>
      <m:oMath>
        <m:r>
          <m:rPr>
            <m:sty m:val="p"/>
          </m:rPr>
          <w:rPr>
            <w:rFonts w:ascii="Cambria Math" w:hAnsi="Cambria Math"/>
            <w:lang w:val="uk-UA"/>
          </w:rPr>
          <m:t>Δ</m:t>
        </m:r>
        <m:sSub>
          <m:sSubPr>
            <m:ctrlPr>
              <w:rPr>
                <w:rFonts w:ascii="Cambria Math" w:hAnsi="Cambria Math"/>
                <w:i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uk-UA"/>
              </w:rPr>
              <m:t>Ω</m:t>
            </m:r>
          </m:e>
          <m:sub>
            <m:r>
              <w:rPr>
                <w:rFonts w:ascii="Cambria Math" w:hAnsi="Cambria Math"/>
                <w:lang w:val="uk-UA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t</m:t>
            </m:r>
          </m:e>
        </m:d>
        <m:r>
          <w:rPr>
            <w:rFonts w:ascii="Cambria Math" w:hAnsi="Cambria Math"/>
            <w:lang w:val="uk-UA"/>
          </w:rPr>
          <m:t>=</m:t>
        </m:r>
        <m:r>
          <m:rPr>
            <m:sty m:val="p"/>
          </m:rPr>
          <w:rPr>
            <w:rFonts w:ascii="Cambria Math" w:hAnsi="Cambria Math"/>
            <w:lang w:val="en-US"/>
          </w:rPr>
          <m:t>Δ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Ω</m:t>
            </m:r>
          </m:e>
          <m:sub>
            <m:r>
              <w:rPr>
                <w:rFonts w:ascii="Cambria Math" w:hAnsi="Cambria Math"/>
                <w:lang w:val="en-US"/>
              </w:rPr>
              <m:t>m</m:t>
            </m:r>
          </m:sub>
        </m:sSub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lang w:val="uk-UA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Ω</m:t>
            </m:r>
            <m:r>
              <w:rPr>
                <w:rFonts w:ascii="Cambria Math" w:hAnsi="Cambria Math"/>
                <w:lang w:val="en-US"/>
              </w:rPr>
              <m:t>t</m:t>
            </m:r>
            <m:r>
              <w:rPr>
                <w:rFonts w:ascii="Cambria Math" w:hAnsi="Cambria Math"/>
                <w:lang w:val="uk-UA"/>
              </w:rPr>
              <m:t>+</m:t>
            </m:r>
            <m:r>
              <w:rPr>
                <w:rFonts w:ascii="Cambria Math" w:hAnsi="Cambria Math"/>
                <w:lang w:val="en-US"/>
              </w:rPr>
              <m:t>j</m:t>
            </m:r>
            <m:r>
              <w:rPr>
                <w:rFonts w:ascii="Cambria Math" w:hAnsi="Cambria Math"/>
                <w:lang w:val="uk-UA"/>
              </w:rPr>
              <m:t>)</m:t>
            </m:r>
          </m:e>
        </m:func>
      </m:oMath>
      <w:r>
        <w:rPr>
          <w:rFonts w:eastAsiaTheme="minorEastAsia"/>
          <w:lang w:val="uk-UA"/>
        </w:rPr>
        <w:t xml:space="preserve"> </w:t>
      </w:r>
    </w:p>
    <w:p w:rsidR="003F4A33" w:rsidRDefault="003F4A33" w:rsidP="003F4A33">
      <w:pPr>
        <w:spacing w:after="0" w:line="240" w:lineRule="auto"/>
        <w:ind w:left="708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Еквівалентна зміні фази по закону </w:t>
      </w:r>
    </w:p>
    <w:p w:rsidR="00EA222E" w:rsidRDefault="00EA222E" w:rsidP="00F61ACE">
      <w:pPr>
        <w:spacing w:after="0" w:line="240" w:lineRule="auto"/>
        <w:ind w:firstLine="708"/>
        <w:jc w:val="center"/>
        <w:rPr>
          <w:rFonts w:eastAsiaTheme="minorEastAsia"/>
          <w:lang w:val="uk-UA"/>
        </w:rPr>
      </w:pPr>
      <m:oMath>
        <m:r>
          <w:rPr>
            <w:rFonts w:ascii="Cambria Math" w:eastAsiaTheme="minorEastAsia" w:hAnsi="Cambria Math"/>
            <w:lang w:val="uk-UA"/>
          </w:rPr>
          <m:t>θ=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lang w:val="uk-UA"/>
              </w:rPr>
            </m:ctrlPr>
          </m:naryPr>
          <m:sub>
            <m:r>
              <w:rPr>
                <w:rFonts w:ascii="Cambria Math" w:eastAsiaTheme="minorEastAsia" w:hAnsi="Cambria Math"/>
                <w:lang w:val="uk-UA"/>
              </w:rPr>
              <m:t>0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t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Δ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lang w:val="uk-UA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uk-UA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lang w:val="uk-UA"/>
              </w:rPr>
              <m:t>dt=</m:t>
            </m:r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  <w:lang w:val="uk-UA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lang w:val="uk-UA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lang w:val="uk-UA"/>
                  </w:rPr>
                  <m:t>t</m:t>
                </m:r>
              </m:sup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/>
                  </w:rPr>
                  <m:t>Δ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uk-UA"/>
                      </w:rPr>
                      <m:t>Ω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/>
                      </w:rPr>
                      <m:t>m</m:t>
                    </m:r>
                  </m:sub>
                </m:sSub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lang w:val="uk-UA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uk-UA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uk-UA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/>
                          </w:rPr>
                          <m:t>Ω</m:t>
                        </m:r>
                        <m:r>
                          <w:rPr>
                            <w:rFonts w:ascii="Cambria Math" w:eastAsiaTheme="minorEastAsia" w:hAnsi="Cambria Math"/>
                            <w:lang w:val="uk-UA"/>
                          </w:rPr>
                          <m:t>t+j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lang w:val="uk-UA"/>
                      </w:rPr>
                      <m:t>dt=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uk-UA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/>
                          </w:rPr>
                          <m:t>Δ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m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/>
                          </w:rPr>
                          <m:t>Ω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lang w:val="uk-UA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Ω</m:t>
                            </m:r>
                            <m:r>
                              <w:rPr>
                                <w:rFonts w:ascii="Cambria Math" w:eastAsiaTheme="minorEastAsia" w:hAnsi="Cambria Math"/>
                                <w:lang w:val="uk-UA"/>
                              </w:rPr>
                              <m:t>t+j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  <w:lang w:val="uk-UA"/>
                          </w:rPr>
                          <m:t>+θ</m:t>
                        </m:r>
                      </m:e>
                    </m:func>
                  </m:e>
                </m:func>
              </m:e>
            </m:nary>
          </m:e>
        </m:nary>
      </m:oMath>
      <w:r w:rsidRPr="00EA222E">
        <w:rPr>
          <w:rFonts w:eastAsiaTheme="minorEastAsia"/>
        </w:rPr>
        <w:t xml:space="preserve"> </w:t>
      </w:r>
      <w:r>
        <w:rPr>
          <w:rFonts w:eastAsiaTheme="minorEastAsia"/>
          <w:lang w:val="uk-UA"/>
        </w:rPr>
        <w:t xml:space="preserve"> </w:t>
      </w:r>
    </w:p>
    <w:p w:rsidR="00EA222E" w:rsidRDefault="00EA222E" w:rsidP="00EA222E">
      <w:pPr>
        <w:spacing w:after="0" w:line="240" w:lineRule="auto"/>
        <w:ind w:left="708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Звідки часовий зсув з врахуванням виразу (6) визначається виразом:</w:t>
      </w:r>
    </w:p>
    <w:p w:rsidR="00EA222E" w:rsidRDefault="00EA222E" w:rsidP="00EA222E">
      <w:pPr>
        <w:spacing w:after="0" w:line="240" w:lineRule="auto"/>
        <w:ind w:left="708"/>
        <w:jc w:val="center"/>
        <w:rPr>
          <w:rFonts w:eastAsiaTheme="minorEastAsia"/>
          <w:lang w:val="uk-UA"/>
        </w:rPr>
      </w:pPr>
      <m:oMath>
        <m:r>
          <m:rPr>
            <m:sty m:val="p"/>
          </m:rPr>
          <w:rPr>
            <w:rFonts w:ascii="Cambria Math" w:eastAsiaTheme="minorEastAsia" w:hAnsi="Cambria Math"/>
            <w:lang w:val="uk-UA"/>
          </w:rPr>
          <m:t>Δ</m:t>
        </m:r>
        <m:r>
          <w:rPr>
            <w:rFonts w:ascii="Cambria Math" w:eastAsiaTheme="minorEastAsia" w:hAnsi="Cambria Math"/>
            <w:lang w:val="en-US"/>
          </w:rPr>
          <m:t>t</m:t>
        </m:r>
        <m:r>
          <w:rPr>
            <w:rFonts w:ascii="Cambria Math" w:eastAsiaTheme="minorEastAsia" w:hAnsi="Cambria Math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θ</m:t>
            </m:r>
            <m:r>
              <w:rPr>
                <w:rFonts w:ascii="Cambria Math" w:eastAsiaTheme="minorEastAsia" w:hAnsi="Cambria Math"/>
                <w:lang w:val="uk-UA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θ</m:t>
                </m:r>
              </m:e>
              <m:sub>
                <m:r>
                  <w:rPr>
                    <w:rFonts w:ascii="Cambria Math" w:eastAsiaTheme="minorEastAsia" w:hAnsi="Cambria Math"/>
                    <w:lang w:val="uk-UA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lang w:val="uk-UA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Δ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Ω</m:t>
            </m:r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*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lang w:val="uk-UA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lang w:val="uk-UA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sin</m:t>
        </m:r>
        <m:r>
          <m:rPr>
            <m:sty m:val="p"/>
          </m:rPr>
          <w:rPr>
            <w:rFonts w:ascii="Cambria Math" w:eastAsiaTheme="minorEastAsia" w:hAnsi="Cambria Math"/>
            <w:lang w:val="uk-UA"/>
          </w:rPr>
          <m:t>⁡</m:t>
        </m:r>
        <m:r>
          <w:rPr>
            <w:rFonts w:ascii="Cambria Math" w:eastAsiaTheme="minorEastAsia" w:hAnsi="Cambria Math"/>
            <w:lang w:val="uk-UA"/>
          </w:rPr>
          <m:t>(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Ω</m:t>
        </m:r>
        <m:r>
          <w:rPr>
            <w:rFonts w:ascii="Cambria Math" w:eastAsiaTheme="minorEastAsia" w:hAnsi="Cambria Math"/>
            <w:lang w:val="en-US"/>
          </w:rPr>
          <m:t>t</m:t>
        </m:r>
        <m:r>
          <w:rPr>
            <w:rFonts w:ascii="Cambria Math" w:eastAsiaTheme="minorEastAsia" w:hAnsi="Cambria Math"/>
            <w:lang w:val="uk-UA"/>
          </w:rPr>
          <m:t>+</m:t>
        </m:r>
        <m:r>
          <w:rPr>
            <w:rFonts w:ascii="Cambria Math" w:eastAsiaTheme="minorEastAsia" w:hAnsi="Cambria Math"/>
            <w:lang w:val="en-US"/>
          </w:rPr>
          <m:t>j</m:t>
        </m:r>
        <m:r>
          <w:rPr>
            <w:rFonts w:ascii="Cambria Math" w:eastAsiaTheme="minorEastAsia" w:hAnsi="Cambria Math"/>
            <w:lang w:val="uk-UA"/>
          </w:rPr>
          <m:t>)</m:t>
        </m:r>
      </m:oMath>
      <w:r w:rsidRPr="00EA222E">
        <w:rPr>
          <w:rFonts w:eastAsiaTheme="minorEastAsia"/>
          <w:lang w:val="uk-UA"/>
        </w:rPr>
        <w:t xml:space="preserve"> </w:t>
      </w:r>
      <w:r>
        <w:rPr>
          <w:rFonts w:eastAsiaTheme="minorEastAsia"/>
          <w:lang w:val="uk-UA"/>
        </w:rPr>
        <w:t xml:space="preserve">де </w:t>
      </w:r>
    </w:p>
    <w:p w:rsidR="00EA222E" w:rsidRDefault="00EA222E" w:rsidP="00EA222E">
      <w:pPr>
        <w:spacing w:after="0" w:line="240" w:lineRule="auto"/>
        <w:ind w:left="708"/>
        <w:jc w:val="center"/>
        <w:rPr>
          <w:rFonts w:eastAsiaTheme="minorEastAsia"/>
          <w:lang w:val="uk-UA"/>
        </w:rPr>
      </w:pPr>
      <m:oMath>
        <m:r>
          <m:rPr>
            <m:sty m:val="p"/>
          </m:rPr>
          <w:rPr>
            <w:rFonts w:ascii="Cambria Math" w:eastAsiaTheme="minorEastAsia" w:hAnsi="Cambria Math"/>
            <w:lang w:val="uk-UA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m</m:t>
            </m:r>
          </m:sub>
        </m:sSub>
        <m:r>
          <w:rPr>
            <w:rFonts w:ascii="Cambria Math" w:eastAsiaTheme="minorEastAsia" w:hAnsi="Cambria Math"/>
            <w:lang w:val="uk-UA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/>
                <w:lang w:val="uk-UA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lang w:val="uk-UA"/>
                  </w:rPr>
                  <m:t>1</m:t>
                </m:r>
              </m:sub>
            </m:sSub>
          </m:den>
        </m:f>
        <m:f>
          <m:fPr>
            <m:ctrlPr>
              <w:rPr>
                <w:rFonts w:ascii="Cambria Math" w:eastAsiaTheme="minorEastAsia" w:hAnsi="Cambria Math"/>
                <w:i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Δ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/>
                  </w:rPr>
                  <m:t>Ω</m:t>
                </m:r>
              </m:e>
              <m:sub>
                <m:r>
                  <w:rPr>
                    <w:rFonts w:ascii="Cambria Math" w:eastAsiaTheme="minorEastAsia" w:hAnsi="Cambria Math"/>
                    <w:lang w:val="uk-UA"/>
                  </w:rPr>
                  <m:t>m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lang w:val="uk-UA"/>
              </w:rPr>
              <m:t>Ω</m:t>
            </m:r>
          </m:den>
        </m:f>
      </m:oMath>
      <w:r w:rsidRPr="00EA222E">
        <w:rPr>
          <w:rFonts w:eastAsiaTheme="minorEastAsia"/>
        </w:rPr>
        <w:t xml:space="preserve"> </w:t>
      </w:r>
    </w:p>
    <w:p w:rsidR="00EA222E" w:rsidRDefault="00EA222E" w:rsidP="00F61ACE">
      <w:pPr>
        <w:spacing w:after="0" w:line="240" w:lineRule="auto"/>
        <w:ind w:firstLine="708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Таким чином при модуляції смугою частот величина </w:t>
      </w:r>
      <m:oMath>
        <m:r>
          <m:rPr>
            <m:sty m:val="p"/>
          </m:rPr>
          <w:rPr>
            <w:rFonts w:ascii="Cambria Math" w:eastAsiaTheme="minorEastAsia" w:hAnsi="Cambria Math"/>
            <w:lang w:val="uk-UA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uk-UA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m</m:t>
            </m:r>
          </m:sub>
        </m:sSub>
      </m:oMath>
      <w:r w:rsidRPr="00EA222E">
        <w:rPr>
          <w:rFonts w:eastAsiaTheme="minorEastAsia"/>
        </w:rPr>
        <w:t xml:space="preserve"> </w:t>
      </w:r>
      <w:r>
        <w:rPr>
          <w:rFonts w:eastAsiaTheme="minorEastAsia"/>
          <w:lang w:val="uk-UA"/>
        </w:rPr>
        <w:t xml:space="preserve">не залежить від </w:t>
      </w:r>
      <m:oMath>
        <m:r>
          <m:rPr>
            <m:sty m:val="p"/>
          </m:rPr>
          <w:rPr>
            <w:rFonts w:ascii="Cambria Math" w:eastAsiaTheme="minorEastAsia" w:hAnsi="Cambria Math"/>
            <w:lang w:val="uk-UA"/>
          </w:rPr>
          <m:t>Ω</m:t>
        </m:r>
      </m:oMath>
      <w:r>
        <w:rPr>
          <w:rFonts w:eastAsiaTheme="minorEastAsia"/>
          <w:lang w:val="uk-UA"/>
        </w:rPr>
        <w:t xml:space="preserve"> при ФІМ і обернено пропорційна </w:t>
      </w:r>
      <m:oMath>
        <m:r>
          <m:rPr>
            <m:sty m:val="p"/>
          </m:rPr>
          <w:rPr>
            <w:rFonts w:ascii="Cambria Math" w:eastAsiaTheme="minorEastAsia" w:hAnsi="Cambria Math"/>
            <w:lang w:val="uk-UA"/>
          </w:rPr>
          <m:t>Ω</m:t>
        </m:r>
      </m:oMath>
      <w:r>
        <w:rPr>
          <w:rFonts w:eastAsiaTheme="minorEastAsia"/>
          <w:lang w:val="uk-UA"/>
        </w:rPr>
        <w:t xml:space="preserve"> при ЧІМ.</w:t>
      </w:r>
    </w:p>
    <w:p w:rsidR="00EA222E" w:rsidRDefault="00F61ACE" w:rsidP="00F61ACE">
      <w:pPr>
        <w:spacing w:after="0" w:line="240" w:lineRule="auto"/>
        <w:ind w:firstLine="708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Окрім перекислених видів модуляції значний практичний інтерес представляє модуляція « по тривалості» (ДІМ). При цьому переважно мається на увазі імпульси прямокутної форми.</w:t>
      </w:r>
    </w:p>
    <w:p w:rsidR="002B3265" w:rsidRDefault="0065204B" w:rsidP="00F61ACE">
      <w:pPr>
        <w:spacing w:after="0" w:line="240" w:lineRule="auto"/>
        <w:ind w:firstLine="708"/>
        <w:rPr>
          <w:rFonts w:eastAsiaTheme="minorEastAsia"/>
          <w:lang w:val="en-US"/>
        </w:rPr>
      </w:pPr>
      <w:r>
        <w:rPr>
          <w:rFonts w:eastAsiaTheme="minorEastAsia"/>
          <w:noProof/>
          <w:lang w:val="uk-UA" w:eastAsia="uk-UA"/>
        </w:rPr>
        <w:drawing>
          <wp:inline distT="0" distB="0" distL="0" distR="0">
            <wp:extent cx="3187357" cy="14716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588" cy="147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265" w:rsidRDefault="002B3265" w:rsidP="00F61ACE">
      <w:pPr>
        <w:spacing w:after="0" w:line="240" w:lineRule="auto"/>
        <w:ind w:firstLine="708"/>
        <w:rPr>
          <w:rFonts w:eastAsiaTheme="minorEastAsia"/>
          <w:lang w:val="en-US"/>
        </w:rPr>
      </w:pPr>
      <w:r>
        <w:rPr>
          <w:rFonts w:eastAsiaTheme="minorEastAsia"/>
          <w:noProof/>
          <w:lang w:val="uk-UA" w:eastAsia="uk-UA"/>
        </w:rPr>
        <w:drawing>
          <wp:inline distT="0" distB="0" distL="0" distR="0">
            <wp:extent cx="3145573" cy="147161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545" cy="147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ACE" w:rsidRPr="00EA222E" w:rsidRDefault="00F61ACE" w:rsidP="00F61ACE">
      <w:pPr>
        <w:spacing w:after="0" w:line="240" w:lineRule="auto"/>
        <w:ind w:firstLine="708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На рис. а) представлена імпульсна послідовність при односторонній модуляції по тривалості, коли один із фронтів імпульсу, в даному випадку задній,  переміщується на величину </w:t>
      </w:r>
      <m:oMath>
        <m:r>
          <m:rPr>
            <m:sty m:val="p"/>
          </m:rPr>
          <w:rPr>
            <w:rFonts w:ascii="Cambria Math" w:eastAsiaTheme="minorEastAsia" w:hAnsi="Cambria Math"/>
            <w:lang w:val="uk-UA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/>
                <w:lang w:val="uk-UA"/>
              </w:rPr>
              <m:t>t</m:t>
            </m:r>
          </m:e>
          <m:sub>
            <m:r>
              <w:rPr>
                <w:rFonts w:ascii="Cambria Math" w:eastAsiaTheme="minorEastAsia" w:hAnsi="Cambria Math"/>
                <w:lang w:val="uk-UA"/>
              </w:rPr>
              <m:t>k</m:t>
            </m:r>
          </m:sub>
        </m:sSub>
      </m:oMath>
      <w:r>
        <w:rPr>
          <w:rFonts w:eastAsiaTheme="minorEastAsia"/>
          <w:lang w:val="uk-UA"/>
        </w:rPr>
        <w:t>, яка пропорційна модульованій напрузі, а другий фронт зберігає своє фіксоване положення.</w:t>
      </w:r>
    </w:p>
    <w:sectPr w:rsidR="00F61ACE" w:rsidRPr="00EA222E" w:rsidSect="00F61A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0EC" w:rsidRDefault="004130EC" w:rsidP="004130EC">
      <w:pPr>
        <w:spacing w:after="0" w:line="240" w:lineRule="auto"/>
      </w:pPr>
      <w:r>
        <w:separator/>
      </w:r>
    </w:p>
  </w:endnote>
  <w:endnote w:type="continuationSeparator" w:id="0">
    <w:p w:rsidR="004130EC" w:rsidRDefault="004130EC" w:rsidP="0041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0EC" w:rsidRDefault="004130E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0EC" w:rsidRDefault="004130E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0EC" w:rsidRDefault="004130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0EC" w:rsidRDefault="004130EC" w:rsidP="004130EC">
      <w:pPr>
        <w:spacing w:after="0" w:line="240" w:lineRule="auto"/>
      </w:pPr>
      <w:r>
        <w:separator/>
      </w:r>
    </w:p>
  </w:footnote>
  <w:footnote w:type="continuationSeparator" w:id="0">
    <w:p w:rsidR="004130EC" w:rsidRDefault="004130EC" w:rsidP="00413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0EC" w:rsidRDefault="004130E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0EC" w:rsidRPr="004130EC" w:rsidRDefault="004130EC" w:rsidP="004130EC">
    <w:pPr>
      <w:pStyle w:val="a6"/>
      <w:jc w:val="center"/>
      <w:rPr>
        <w:rFonts w:ascii="Tahoma" w:hAnsi="Tahoma"/>
        <w:b/>
        <w:color w:val="B3B3B3"/>
        <w:sz w:val="14"/>
      </w:rPr>
    </w:pPr>
    <w:hyperlink r:id="rId1" w:history="1">
      <w:r w:rsidRPr="004130EC">
        <w:rPr>
          <w:rStyle w:val="aa"/>
          <w:rFonts w:ascii="Tahoma" w:hAnsi="Tahoma"/>
          <w:b/>
          <w:color w:val="B3B3B3"/>
          <w:sz w:val="14"/>
        </w:rPr>
        <w:t>http://antibotan.com/</w:t>
      </w:r>
    </w:hyperlink>
    <w:r w:rsidRPr="004130EC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0EC" w:rsidRDefault="004130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BD"/>
    <w:rsid w:val="00025AC0"/>
    <w:rsid w:val="00035B3A"/>
    <w:rsid w:val="00107089"/>
    <w:rsid w:val="002B2567"/>
    <w:rsid w:val="002B3265"/>
    <w:rsid w:val="00385666"/>
    <w:rsid w:val="003F4A33"/>
    <w:rsid w:val="004130EC"/>
    <w:rsid w:val="00524436"/>
    <w:rsid w:val="0054128A"/>
    <w:rsid w:val="0065204B"/>
    <w:rsid w:val="00693A1A"/>
    <w:rsid w:val="006F350B"/>
    <w:rsid w:val="0076373A"/>
    <w:rsid w:val="00843F24"/>
    <w:rsid w:val="00A65727"/>
    <w:rsid w:val="00E263BD"/>
    <w:rsid w:val="00EA222E"/>
    <w:rsid w:val="00EE3265"/>
    <w:rsid w:val="00F41E87"/>
    <w:rsid w:val="00F61ACE"/>
    <w:rsid w:val="00F71D05"/>
    <w:rsid w:val="00F80F67"/>
    <w:rsid w:val="00FA08A8"/>
    <w:rsid w:val="00FC3FFA"/>
    <w:rsid w:val="00FE0CDE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63B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2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63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3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130EC"/>
  </w:style>
  <w:style w:type="paragraph" w:styleId="a8">
    <w:name w:val="footer"/>
    <w:basedOn w:val="a"/>
    <w:link w:val="a9"/>
    <w:uiPriority w:val="99"/>
    <w:unhideWhenUsed/>
    <w:rsid w:val="00413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130EC"/>
  </w:style>
  <w:style w:type="character" w:styleId="aa">
    <w:name w:val="Hyperlink"/>
    <w:basedOn w:val="a0"/>
    <w:uiPriority w:val="99"/>
    <w:unhideWhenUsed/>
    <w:rsid w:val="004130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63B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2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63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3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130EC"/>
  </w:style>
  <w:style w:type="paragraph" w:styleId="a8">
    <w:name w:val="footer"/>
    <w:basedOn w:val="a"/>
    <w:link w:val="a9"/>
    <w:uiPriority w:val="99"/>
    <w:unhideWhenUsed/>
    <w:rsid w:val="00413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130EC"/>
  </w:style>
  <w:style w:type="character" w:styleId="aa">
    <w:name w:val="Hyperlink"/>
    <w:basedOn w:val="a0"/>
    <w:uiPriority w:val="99"/>
    <w:unhideWhenUsed/>
    <w:rsid w:val="00413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633</Words>
  <Characters>4515</Characters>
  <Application>Microsoft Office Word</Application>
  <DocSecurity>0</DocSecurity>
  <Lines>91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</dc:creator>
  <cp:keywords/>
  <dc:description/>
  <cp:lastModifiedBy>Ivan</cp:lastModifiedBy>
  <cp:revision>10</cp:revision>
  <dcterms:created xsi:type="dcterms:W3CDTF">2011-09-27T15:11:00Z</dcterms:created>
  <dcterms:modified xsi:type="dcterms:W3CDTF">2013-01-30T17:11:00Z</dcterms:modified>
</cp:coreProperties>
</file>