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A98" w:rsidRDefault="00661A98" w:rsidP="00661A98">
      <w:pPr>
        <w:widowControl w:val="0"/>
        <w:spacing w:line="360" w:lineRule="auto"/>
        <w:ind w:firstLine="709"/>
        <w:jc w:val="center"/>
        <w:rPr>
          <w:rFonts w:ascii="Times New Roman" w:hAnsi="Times New Roman" w:cs="Times New Roman"/>
          <w:sz w:val="28"/>
          <w:szCs w:val="28"/>
        </w:rPr>
      </w:pPr>
      <w:bookmarkStart w:id="0" w:name="_GoBack"/>
      <w:r w:rsidRPr="00037664">
        <w:rPr>
          <w:rFonts w:ascii="Times New Roman" w:hAnsi="Times New Roman" w:cs="Times New Roman"/>
          <w:sz w:val="28"/>
          <w:szCs w:val="28"/>
        </w:rPr>
        <w:t>РОЗДІЛ І. ТЕОРЕТИЧНО-МЕТОДИЧНІ ЗАСАДИ УПРАВЛІН</w:t>
      </w:r>
      <w:r>
        <w:rPr>
          <w:rFonts w:ascii="Times New Roman" w:hAnsi="Times New Roman" w:cs="Times New Roman"/>
          <w:sz w:val="28"/>
          <w:szCs w:val="28"/>
        </w:rPr>
        <w:t>НЯ ДЖЕРЕЛАМИ ФІНАНСОВИХ РЕСУРСІВ</w:t>
      </w:r>
    </w:p>
    <w:p w:rsidR="00661A98" w:rsidRPr="00037664" w:rsidRDefault="00661A98" w:rsidP="00661A98">
      <w:pPr>
        <w:widowControl w:val="0"/>
        <w:spacing w:line="240" w:lineRule="auto"/>
        <w:ind w:firstLine="709"/>
        <w:jc w:val="center"/>
        <w:rPr>
          <w:rFonts w:ascii="Times New Roman" w:hAnsi="Times New Roman" w:cs="Times New Roman"/>
          <w:sz w:val="28"/>
          <w:szCs w:val="28"/>
        </w:rPr>
      </w:pPr>
    </w:p>
    <w:p w:rsidR="00661A98" w:rsidRPr="00661A98" w:rsidRDefault="00661A98" w:rsidP="00661A98">
      <w:pPr>
        <w:pStyle w:val="a3"/>
        <w:widowControl w:val="0"/>
        <w:numPr>
          <w:ilvl w:val="1"/>
          <w:numId w:val="9"/>
        </w:numPr>
        <w:spacing w:line="360" w:lineRule="auto"/>
        <w:ind w:hanging="374"/>
        <w:jc w:val="both"/>
        <w:rPr>
          <w:rFonts w:ascii="Times New Roman" w:hAnsi="Times New Roman" w:cs="Times New Roman"/>
          <w:sz w:val="28"/>
          <w:szCs w:val="28"/>
        </w:rPr>
      </w:pPr>
      <w:r>
        <w:rPr>
          <w:rFonts w:ascii="Times New Roman" w:hAnsi="Times New Roman" w:cs="Times New Roman"/>
          <w:sz w:val="28"/>
          <w:szCs w:val="28"/>
        </w:rPr>
        <w:t xml:space="preserve"> </w:t>
      </w:r>
      <w:r w:rsidR="00CF2308" w:rsidRPr="00661A98">
        <w:rPr>
          <w:rFonts w:ascii="Times New Roman" w:hAnsi="Times New Roman" w:cs="Times New Roman"/>
          <w:sz w:val="28"/>
          <w:szCs w:val="28"/>
        </w:rPr>
        <w:t xml:space="preserve">Економічна сутність </w:t>
      </w:r>
      <w:r w:rsidRPr="00661A98">
        <w:rPr>
          <w:rFonts w:ascii="Times New Roman" w:hAnsi="Times New Roman" w:cs="Times New Roman"/>
          <w:sz w:val="28"/>
          <w:szCs w:val="28"/>
        </w:rPr>
        <w:t xml:space="preserve">та значення фінансових ресурсів             </w:t>
      </w:r>
      <w:r w:rsidR="00CF2308" w:rsidRPr="00661A98">
        <w:rPr>
          <w:rFonts w:ascii="Times New Roman" w:hAnsi="Times New Roman" w:cs="Times New Roman"/>
          <w:sz w:val="28"/>
          <w:szCs w:val="28"/>
        </w:rPr>
        <w:t>підприємництва</w:t>
      </w:r>
    </w:p>
    <w:p w:rsidR="00CF2308" w:rsidRPr="00037664" w:rsidRDefault="00CF2308" w:rsidP="00661A98">
      <w:pPr>
        <w:widowControl w:val="0"/>
        <w:spacing w:line="360" w:lineRule="auto"/>
        <w:ind w:firstLine="709"/>
        <w:contextualSpacing/>
        <w:jc w:val="both"/>
        <w:rPr>
          <w:rFonts w:ascii="Times New Roman" w:hAnsi="Times New Roman" w:cs="Times New Roman"/>
          <w:sz w:val="28"/>
          <w:szCs w:val="28"/>
        </w:rPr>
      </w:pPr>
      <w:r w:rsidRPr="00037664">
        <w:rPr>
          <w:rFonts w:ascii="Times New Roman" w:hAnsi="Times New Roman" w:cs="Times New Roman"/>
          <w:sz w:val="28"/>
          <w:szCs w:val="28"/>
        </w:rPr>
        <w:t>Підприємництво — це вільна ініціатива людей у господарській діяльності, спосіб організації економічних сил. Іншими словами, це випробуваний у світовій практиці спосіб ефективної організації виробництва. Існування підприємництва — обов'язкова умова функціонування ринку</w:t>
      </w:r>
      <w:r w:rsidR="00661A98">
        <w:rPr>
          <w:rFonts w:ascii="Times New Roman" w:hAnsi="Times New Roman" w:cs="Times New Roman"/>
          <w:sz w:val="28"/>
          <w:szCs w:val="28"/>
        </w:rPr>
        <w:t>.</w:t>
      </w:r>
    </w:p>
    <w:p w:rsidR="00CF2308" w:rsidRPr="00037664" w:rsidRDefault="00CF2308" w:rsidP="00661A98">
      <w:pPr>
        <w:widowControl w:val="0"/>
        <w:spacing w:line="360" w:lineRule="auto"/>
        <w:ind w:firstLine="709"/>
        <w:contextualSpacing/>
        <w:jc w:val="both"/>
        <w:rPr>
          <w:rFonts w:ascii="Times New Roman" w:hAnsi="Times New Roman" w:cs="Times New Roman"/>
          <w:sz w:val="28"/>
          <w:szCs w:val="28"/>
        </w:rPr>
      </w:pPr>
      <w:r w:rsidRPr="00037664">
        <w:rPr>
          <w:rFonts w:ascii="Times New Roman" w:hAnsi="Times New Roman" w:cs="Times New Roman"/>
          <w:sz w:val="28"/>
          <w:szCs w:val="28"/>
        </w:rPr>
        <w:t>Підприємницька діяльність (підприємництво) є найважливішим інститутом будь-якої ринкової економіки, тому що вона забезпечує економічне зростання, виробництво маси різноманітних товарів, покликаних задовольнити кількісно і, що ще важливіше, якісно потреби суспільства, різних його колів та індивідів .</w:t>
      </w:r>
    </w:p>
    <w:p w:rsidR="00CF2308" w:rsidRDefault="00CF2308" w:rsidP="00661A98">
      <w:pPr>
        <w:shd w:val="clear" w:color="auto" w:fill="FFFFFF"/>
        <w:spacing w:after="0" w:line="360" w:lineRule="auto"/>
        <w:ind w:firstLine="567"/>
        <w:jc w:val="both"/>
        <w:rPr>
          <w:rFonts w:ascii="Times New Roman" w:hAnsi="Times New Roman" w:cs="Times New Roman"/>
          <w:sz w:val="28"/>
          <w:szCs w:val="28"/>
        </w:rPr>
      </w:pPr>
      <w:r w:rsidRPr="00037664">
        <w:rPr>
          <w:rFonts w:ascii="Times New Roman" w:hAnsi="Times New Roman" w:cs="Times New Roman"/>
          <w:sz w:val="28"/>
          <w:szCs w:val="28"/>
        </w:rPr>
        <w:t>"Фінансові ресурси" — одна з найбільш уживаних економічних категорій у понятійному апараті практичного менеджменту та економічної науки. Тому кожен дослідник питань фінансової теорії та фінансового менеджменту приділяє їм особливу увагу. Незважаючи на це, єдиної точки зору щодо змісту та економічної інтерпретації фінансових ресурсів не існує. Розбіжності варіюють від спроб дати чітко наукове тлумачення до використання прийомів так званого здорового глузду.</w:t>
      </w:r>
    </w:p>
    <w:p w:rsidR="00661A98" w:rsidRPr="00A271E0" w:rsidRDefault="00661A98" w:rsidP="00661A98">
      <w:pPr>
        <w:spacing w:after="0" w:line="360" w:lineRule="auto"/>
        <w:ind w:firstLine="567"/>
        <w:jc w:val="both"/>
        <w:rPr>
          <w:rFonts w:ascii="Times New Roman" w:hAnsi="Times New Roman"/>
          <w:sz w:val="28"/>
          <w:szCs w:val="28"/>
        </w:rPr>
      </w:pPr>
      <w:r w:rsidRPr="00A271E0">
        <w:rPr>
          <w:rFonts w:ascii="Times New Roman" w:hAnsi="Times New Roman"/>
          <w:sz w:val="28"/>
          <w:szCs w:val="28"/>
        </w:rPr>
        <w:t>Це зумовлено тим, що, як і будь-яке економічне явище, ця категорія має різні форми прояву. Крім того, кожен дослідник адаптує зміст використовуваних термінів до вирішення завдань власного дослідження для того, щоб найповніше розкрити досліджувану проблему. Тому, як зауважує відомий фахівець з корпоративних фінансів німецький професор Лутц Крушвіц, "...немає правильного чи неправильного визначення. Терміни можна створювати, лише враховуючи наші цілі"</w:t>
      </w:r>
    </w:p>
    <w:p w:rsidR="00661A98" w:rsidRPr="00661A98" w:rsidRDefault="00661A98" w:rsidP="00661A98">
      <w:pPr>
        <w:spacing w:after="0" w:line="360" w:lineRule="auto"/>
        <w:ind w:firstLine="567"/>
        <w:jc w:val="both"/>
        <w:rPr>
          <w:rFonts w:ascii="Times New Roman" w:hAnsi="Times New Roman"/>
          <w:sz w:val="28"/>
          <w:szCs w:val="28"/>
        </w:rPr>
      </w:pPr>
      <w:r w:rsidRPr="00A271E0">
        <w:rPr>
          <w:rFonts w:ascii="Times New Roman" w:hAnsi="Times New Roman"/>
          <w:sz w:val="28"/>
          <w:szCs w:val="28"/>
        </w:rPr>
        <w:t xml:space="preserve">Так, професор </w:t>
      </w:r>
      <w:bookmarkEnd w:id="0"/>
      <w:r w:rsidRPr="00A271E0">
        <w:rPr>
          <w:rFonts w:ascii="Times New Roman" w:hAnsi="Times New Roman"/>
          <w:sz w:val="28"/>
          <w:szCs w:val="28"/>
        </w:rPr>
        <w:t xml:space="preserve">О.Д. Василик під фінансовими ресурсами розумів грошові накопичення і доходи, що створюються у процесі розподілу і перерозподілу </w:t>
      </w:r>
      <w:r w:rsidRPr="00A271E0">
        <w:rPr>
          <w:rFonts w:ascii="Times New Roman" w:hAnsi="Times New Roman"/>
          <w:sz w:val="28"/>
          <w:szCs w:val="28"/>
        </w:rPr>
        <w:lastRenderedPageBreak/>
        <w:t>валового внутрішнього продукту для забезпечення безперервності розширеного відтворення та задоволення інших суспільних потре. Такої ж думки дотримується М.Г. Сичов, визначаючи їх як утворені підприємствами, об'єднаннями, організаціями, державою грошові накопичення та грошові фонди в порядку розподілу і перерозподілу суспільного продукту та національного доходу.</w:t>
      </w:r>
    </w:p>
    <w:p w:rsidR="00CF2308" w:rsidRPr="00037664" w:rsidRDefault="00CF2308" w:rsidP="00661A98">
      <w:pPr>
        <w:spacing w:after="0" w:line="360" w:lineRule="auto"/>
        <w:ind w:firstLine="567"/>
        <w:jc w:val="both"/>
        <w:rPr>
          <w:rFonts w:ascii="Times New Roman" w:hAnsi="Times New Roman" w:cs="Times New Roman"/>
          <w:sz w:val="28"/>
          <w:szCs w:val="28"/>
        </w:rPr>
      </w:pPr>
      <w:r w:rsidRPr="00037664">
        <w:rPr>
          <w:rFonts w:ascii="Times New Roman" w:hAnsi="Times New Roman" w:cs="Times New Roman"/>
          <w:sz w:val="28"/>
          <w:szCs w:val="28"/>
        </w:rPr>
        <w:t>Фіна́нсові ресу́рси — це кошти, що знаходяться у розпорядженні підприємств і призначені для виконання ними певних фінансових зобов'язань.</w:t>
      </w:r>
    </w:p>
    <w:p w:rsidR="00CF2308" w:rsidRPr="00037664" w:rsidRDefault="00CF2308" w:rsidP="00661A98">
      <w:pPr>
        <w:spacing w:after="0" w:line="360" w:lineRule="auto"/>
        <w:ind w:firstLine="567"/>
        <w:jc w:val="both"/>
        <w:rPr>
          <w:rFonts w:ascii="Times New Roman" w:hAnsi="Times New Roman" w:cs="Times New Roman"/>
          <w:sz w:val="28"/>
          <w:szCs w:val="28"/>
        </w:rPr>
      </w:pPr>
      <w:r w:rsidRPr="00037664">
        <w:rPr>
          <w:rFonts w:ascii="Times New Roman" w:hAnsi="Times New Roman" w:cs="Times New Roman"/>
          <w:sz w:val="28"/>
          <w:szCs w:val="28"/>
        </w:rPr>
        <w:t>Фінансові ресурси підприємств — це їх власний, позичений та залучений грошовий капітал, який вони використовують для формування власних активів і здійснення виробничо-фінансової діяльності з метою отримання доходу, прибутку.</w:t>
      </w:r>
    </w:p>
    <w:p w:rsidR="00CF2308" w:rsidRPr="00037664" w:rsidRDefault="00CF2308" w:rsidP="00661A98">
      <w:pPr>
        <w:spacing w:after="0" w:line="360" w:lineRule="auto"/>
        <w:ind w:firstLine="567"/>
        <w:jc w:val="both"/>
        <w:rPr>
          <w:rFonts w:ascii="Times New Roman" w:hAnsi="Times New Roman" w:cs="Times New Roman"/>
          <w:sz w:val="28"/>
          <w:szCs w:val="28"/>
        </w:rPr>
      </w:pPr>
      <w:r w:rsidRPr="00037664">
        <w:rPr>
          <w:rFonts w:ascii="Times New Roman" w:hAnsi="Times New Roman" w:cs="Times New Roman"/>
          <w:sz w:val="28"/>
          <w:szCs w:val="28"/>
        </w:rPr>
        <w:t>Окрема група дослідників визначає фінансові ресурси як суму власного капіталу, короткотермінових та довготермінових зобов'язань підприємства, тобто загальним підсумком пасиву його балансу. Така позиція, на наш погляд, чітко кореспондується з розглянутою вище фондовою прив'язкою фінансових ресурсів. Раніше у практиці вітчизняного бухгалтерського обліку цільові фонди коштів обліковуватися на пасивних (активно-пасивних) рахунках, а у бухгалтерській звітності відображалися у пасиві балансу підприємства. З переходом у 2000 році на нові стандарти бухгалтерського обліку та фінансової звітності ні в плані рахунків, ні в балансі термін "фонди" не використовується. До певної міри його замінником став термін "капітал".</w:t>
      </w:r>
    </w:p>
    <w:p w:rsidR="00CF2308" w:rsidRPr="00037664" w:rsidRDefault="00CF2308" w:rsidP="00661A98">
      <w:pPr>
        <w:shd w:val="clear" w:color="auto" w:fill="FFFFFF"/>
        <w:spacing w:after="0" w:line="360" w:lineRule="auto"/>
        <w:ind w:firstLine="567"/>
        <w:jc w:val="both"/>
        <w:rPr>
          <w:rFonts w:ascii="Times New Roman" w:hAnsi="Times New Roman" w:cs="Times New Roman"/>
          <w:sz w:val="28"/>
          <w:szCs w:val="28"/>
        </w:rPr>
      </w:pPr>
      <w:r w:rsidRPr="00037664">
        <w:rPr>
          <w:rFonts w:ascii="Times New Roman" w:hAnsi="Times New Roman" w:cs="Times New Roman"/>
          <w:iCs/>
          <w:sz w:val="28"/>
          <w:szCs w:val="28"/>
        </w:rPr>
        <w:t xml:space="preserve">Фінансові ресурси підприємства </w:t>
      </w:r>
      <w:r w:rsidRPr="00037664">
        <w:rPr>
          <w:rFonts w:ascii="Times New Roman" w:hAnsi="Times New Roman" w:cs="Times New Roman"/>
          <w:sz w:val="28"/>
          <w:szCs w:val="28"/>
        </w:rPr>
        <w:t xml:space="preserve">— </w:t>
      </w:r>
      <w:r w:rsidRPr="00037664">
        <w:rPr>
          <w:rFonts w:ascii="Times New Roman" w:hAnsi="Times New Roman" w:cs="Times New Roman"/>
          <w:iCs/>
          <w:sz w:val="28"/>
          <w:szCs w:val="28"/>
        </w:rPr>
        <w:t>це грошові фонди цільового призначення, які формуються в процесі розподілу і перерозподілу національного багатства, сукупного суспільного продукту і національного доходу, і використовуються у статутних цілях підприємств</w:t>
      </w:r>
      <w:r w:rsidR="00661A98" w:rsidRPr="00954738">
        <w:rPr>
          <w:rFonts w:ascii="Times New Roman" w:hAnsi="Times New Roman"/>
          <w:iCs/>
          <w:sz w:val="28"/>
          <w:szCs w:val="28"/>
        </w:rPr>
        <w:t xml:space="preserve">[1, </w:t>
      </w:r>
      <w:r w:rsidR="00661A98" w:rsidRPr="00954738">
        <w:rPr>
          <w:rFonts w:ascii="Times New Roman" w:hAnsi="Times New Roman"/>
          <w:iCs/>
          <w:sz w:val="28"/>
          <w:szCs w:val="28"/>
          <w:lang w:val="en-US"/>
        </w:rPr>
        <w:t>c</w:t>
      </w:r>
      <w:r w:rsidR="00661A98" w:rsidRPr="00954738">
        <w:rPr>
          <w:rFonts w:ascii="Times New Roman" w:hAnsi="Times New Roman"/>
          <w:iCs/>
          <w:sz w:val="28"/>
          <w:szCs w:val="28"/>
        </w:rPr>
        <w:t>.35].</w:t>
      </w:r>
    </w:p>
    <w:p w:rsidR="00CF2308" w:rsidRPr="00037664" w:rsidRDefault="00CF2308" w:rsidP="00661A98">
      <w:pPr>
        <w:shd w:val="clear" w:color="auto" w:fill="FFFFFF"/>
        <w:spacing w:after="0" w:line="360" w:lineRule="auto"/>
        <w:ind w:firstLine="567"/>
        <w:jc w:val="both"/>
        <w:rPr>
          <w:rFonts w:ascii="Times New Roman" w:hAnsi="Times New Roman" w:cs="Times New Roman"/>
          <w:sz w:val="28"/>
          <w:szCs w:val="28"/>
        </w:rPr>
      </w:pPr>
      <w:r w:rsidRPr="00037664">
        <w:rPr>
          <w:rFonts w:ascii="Times New Roman" w:hAnsi="Times New Roman" w:cs="Times New Roman"/>
          <w:sz w:val="28"/>
          <w:szCs w:val="28"/>
        </w:rPr>
        <w:t>Загальна сума фінансових ресурсів складається у кожного підприємства з таких елементів:</w:t>
      </w:r>
    </w:p>
    <w:p w:rsidR="00CF2308" w:rsidRPr="00037664" w:rsidRDefault="00CF2308" w:rsidP="00661A98">
      <w:pPr>
        <w:shd w:val="clear" w:color="auto" w:fill="FFFFFF"/>
        <w:spacing w:after="0" w:line="360" w:lineRule="auto"/>
        <w:ind w:firstLine="567"/>
        <w:jc w:val="both"/>
        <w:rPr>
          <w:rFonts w:ascii="Times New Roman" w:hAnsi="Times New Roman" w:cs="Times New Roman"/>
          <w:sz w:val="28"/>
          <w:szCs w:val="28"/>
        </w:rPr>
      </w:pPr>
      <w:r w:rsidRPr="00037664">
        <w:rPr>
          <w:rFonts w:ascii="Times New Roman" w:hAnsi="Times New Roman" w:cs="Times New Roman"/>
          <w:sz w:val="28"/>
          <w:szCs w:val="28"/>
        </w:rPr>
        <w:t>— статутний фонд (капітал);</w:t>
      </w:r>
    </w:p>
    <w:p w:rsidR="00CF2308" w:rsidRPr="00037664" w:rsidRDefault="00CF2308" w:rsidP="00661A98">
      <w:pPr>
        <w:shd w:val="clear" w:color="auto" w:fill="FFFFFF"/>
        <w:spacing w:after="0" w:line="360" w:lineRule="auto"/>
        <w:ind w:firstLine="567"/>
        <w:jc w:val="both"/>
        <w:rPr>
          <w:rFonts w:ascii="Times New Roman" w:hAnsi="Times New Roman" w:cs="Times New Roman"/>
          <w:sz w:val="28"/>
          <w:szCs w:val="28"/>
        </w:rPr>
      </w:pPr>
      <w:r w:rsidRPr="00037664">
        <w:rPr>
          <w:rFonts w:ascii="Times New Roman" w:hAnsi="Times New Roman" w:cs="Times New Roman"/>
          <w:sz w:val="28"/>
          <w:szCs w:val="28"/>
        </w:rPr>
        <w:t>— додатковий капітал (в тому числі капітальний доход у вигляді фонду індексації основних засобів і нематеріальних активів);</w:t>
      </w:r>
    </w:p>
    <w:p w:rsidR="00CF2308" w:rsidRPr="00037664" w:rsidRDefault="00CF2308" w:rsidP="00661A98">
      <w:pPr>
        <w:shd w:val="clear" w:color="auto" w:fill="FFFFFF"/>
        <w:spacing w:after="0" w:line="360" w:lineRule="auto"/>
        <w:ind w:firstLine="567"/>
        <w:jc w:val="both"/>
        <w:rPr>
          <w:rFonts w:ascii="Times New Roman" w:hAnsi="Times New Roman" w:cs="Times New Roman"/>
          <w:sz w:val="28"/>
          <w:szCs w:val="28"/>
        </w:rPr>
      </w:pPr>
      <w:r w:rsidRPr="00037664">
        <w:rPr>
          <w:rFonts w:ascii="Times New Roman" w:hAnsi="Times New Roman" w:cs="Times New Roman"/>
          <w:sz w:val="28"/>
          <w:szCs w:val="28"/>
        </w:rPr>
        <w:lastRenderedPageBreak/>
        <w:t>— резервний фонд;</w:t>
      </w:r>
    </w:p>
    <w:p w:rsidR="00CF2308" w:rsidRPr="00037664" w:rsidRDefault="00CF2308" w:rsidP="00661A98">
      <w:pPr>
        <w:shd w:val="clear" w:color="auto" w:fill="FFFFFF"/>
        <w:spacing w:after="0" w:line="360" w:lineRule="auto"/>
        <w:ind w:firstLine="567"/>
        <w:jc w:val="both"/>
        <w:rPr>
          <w:rFonts w:ascii="Times New Roman" w:hAnsi="Times New Roman" w:cs="Times New Roman"/>
          <w:sz w:val="28"/>
          <w:szCs w:val="28"/>
        </w:rPr>
      </w:pPr>
      <w:r w:rsidRPr="00037664">
        <w:rPr>
          <w:rFonts w:ascii="Times New Roman" w:hAnsi="Times New Roman" w:cs="Times New Roman"/>
          <w:sz w:val="28"/>
          <w:szCs w:val="28"/>
        </w:rPr>
        <w:t>— централізовані кошти для фінансування капітальних вкладень;</w:t>
      </w:r>
    </w:p>
    <w:p w:rsidR="00CF2308" w:rsidRPr="00037664" w:rsidRDefault="00CF2308" w:rsidP="00661A98">
      <w:pPr>
        <w:shd w:val="clear" w:color="auto" w:fill="FFFFFF"/>
        <w:spacing w:after="0" w:line="360" w:lineRule="auto"/>
        <w:ind w:firstLine="567"/>
        <w:jc w:val="both"/>
        <w:rPr>
          <w:rFonts w:ascii="Times New Roman" w:hAnsi="Times New Roman" w:cs="Times New Roman"/>
          <w:sz w:val="28"/>
          <w:szCs w:val="28"/>
        </w:rPr>
      </w:pPr>
      <w:r w:rsidRPr="00037664">
        <w:rPr>
          <w:rFonts w:ascii="Times New Roman" w:hAnsi="Times New Roman" w:cs="Times New Roman"/>
          <w:sz w:val="28"/>
          <w:szCs w:val="28"/>
        </w:rPr>
        <w:t>— спеціальні фонди і цільове фінансування;</w:t>
      </w:r>
    </w:p>
    <w:p w:rsidR="00CF2308" w:rsidRPr="00037664" w:rsidRDefault="00CF2308" w:rsidP="00661A98">
      <w:pPr>
        <w:shd w:val="clear" w:color="auto" w:fill="FFFFFF"/>
        <w:spacing w:after="0" w:line="360" w:lineRule="auto"/>
        <w:ind w:firstLine="567"/>
        <w:jc w:val="both"/>
        <w:rPr>
          <w:rFonts w:ascii="Times New Roman" w:hAnsi="Times New Roman" w:cs="Times New Roman"/>
          <w:sz w:val="28"/>
          <w:szCs w:val="28"/>
        </w:rPr>
      </w:pPr>
      <w:r w:rsidRPr="00037664">
        <w:rPr>
          <w:rFonts w:ascii="Times New Roman" w:hAnsi="Times New Roman" w:cs="Times New Roman"/>
          <w:sz w:val="28"/>
          <w:szCs w:val="28"/>
        </w:rPr>
        <w:t>— амортизаційний фонд на повне відновлення основних засобів і фонду зносу нематеріальних активів;</w:t>
      </w:r>
    </w:p>
    <w:p w:rsidR="00CF2308" w:rsidRPr="00037664" w:rsidRDefault="00CF2308" w:rsidP="00661A98">
      <w:pPr>
        <w:shd w:val="clear" w:color="auto" w:fill="FFFFFF"/>
        <w:spacing w:after="0" w:line="360" w:lineRule="auto"/>
        <w:ind w:firstLine="567"/>
        <w:jc w:val="both"/>
        <w:rPr>
          <w:rFonts w:ascii="Times New Roman" w:hAnsi="Times New Roman" w:cs="Times New Roman"/>
          <w:sz w:val="28"/>
          <w:szCs w:val="28"/>
        </w:rPr>
      </w:pPr>
      <w:r w:rsidRPr="00037664">
        <w:rPr>
          <w:rFonts w:ascii="Times New Roman" w:hAnsi="Times New Roman" w:cs="Times New Roman"/>
          <w:sz w:val="28"/>
          <w:szCs w:val="28"/>
        </w:rPr>
        <w:t>— відстрочена податкова заборгованість;</w:t>
      </w:r>
    </w:p>
    <w:p w:rsidR="00CF2308" w:rsidRPr="00037664" w:rsidRDefault="00CF2308" w:rsidP="00661A98">
      <w:pPr>
        <w:shd w:val="clear" w:color="auto" w:fill="FFFFFF"/>
        <w:spacing w:after="0" w:line="360" w:lineRule="auto"/>
        <w:ind w:firstLine="567"/>
        <w:jc w:val="both"/>
        <w:rPr>
          <w:rFonts w:ascii="Times New Roman" w:hAnsi="Times New Roman" w:cs="Times New Roman"/>
          <w:sz w:val="28"/>
          <w:szCs w:val="28"/>
        </w:rPr>
      </w:pPr>
      <w:r w:rsidRPr="00037664">
        <w:rPr>
          <w:rFonts w:ascii="Times New Roman" w:hAnsi="Times New Roman" w:cs="Times New Roman"/>
          <w:sz w:val="28"/>
          <w:szCs w:val="28"/>
        </w:rPr>
        <w:t>— резерви наступних виплат і платежів;</w:t>
      </w:r>
    </w:p>
    <w:p w:rsidR="00CF2308" w:rsidRPr="00037664" w:rsidRDefault="00CF2308" w:rsidP="00661A98">
      <w:pPr>
        <w:shd w:val="clear" w:color="auto" w:fill="FFFFFF"/>
        <w:spacing w:after="0" w:line="360" w:lineRule="auto"/>
        <w:ind w:firstLine="567"/>
        <w:jc w:val="both"/>
        <w:rPr>
          <w:rFonts w:ascii="Times New Roman" w:hAnsi="Times New Roman" w:cs="Times New Roman"/>
          <w:sz w:val="28"/>
          <w:szCs w:val="28"/>
        </w:rPr>
      </w:pPr>
      <w:r w:rsidRPr="00037664">
        <w:rPr>
          <w:rFonts w:ascii="Times New Roman" w:hAnsi="Times New Roman" w:cs="Times New Roman"/>
          <w:sz w:val="28"/>
          <w:szCs w:val="28"/>
        </w:rPr>
        <w:t>— нерозподілений (тимчасово не використаний) прибуток у господарському обігу;</w:t>
      </w:r>
    </w:p>
    <w:p w:rsidR="00CF2308" w:rsidRPr="00037664" w:rsidRDefault="00CF2308" w:rsidP="00661A98">
      <w:pPr>
        <w:shd w:val="clear" w:color="auto" w:fill="FFFFFF"/>
        <w:spacing w:after="0" w:line="360" w:lineRule="auto"/>
        <w:ind w:firstLine="567"/>
        <w:jc w:val="both"/>
        <w:rPr>
          <w:rFonts w:ascii="Times New Roman" w:hAnsi="Times New Roman" w:cs="Times New Roman"/>
          <w:sz w:val="28"/>
          <w:szCs w:val="28"/>
        </w:rPr>
      </w:pPr>
      <w:r w:rsidRPr="00037664">
        <w:rPr>
          <w:rFonts w:ascii="Times New Roman" w:hAnsi="Times New Roman" w:cs="Times New Roman"/>
          <w:sz w:val="28"/>
          <w:szCs w:val="28"/>
        </w:rPr>
        <w:t>— довготермінові і короткотермінові кредити комерційних банків;</w:t>
      </w:r>
    </w:p>
    <w:p w:rsidR="00CF2308" w:rsidRPr="00037664" w:rsidRDefault="00CF2308" w:rsidP="00661A98">
      <w:pPr>
        <w:shd w:val="clear" w:color="auto" w:fill="FFFFFF"/>
        <w:spacing w:after="0" w:line="360" w:lineRule="auto"/>
        <w:ind w:firstLine="567"/>
        <w:jc w:val="both"/>
        <w:rPr>
          <w:rFonts w:ascii="Times New Roman" w:hAnsi="Times New Roman" w:cs="Times New Roman"/>
          <w:sz w:val="28"/>
          <w:szCs w:val="28"/>
        </w:rPr>
      </w:pPr>
      <w:r w:rsidRPr="00037664">
        <w:rPr>
          <w:rFonts w:ascii="Times New Roman" w:hAnsi="Times New Roman" w:cs="Times New Roman"/>
          <w:sz w:val="28"/>
          <w:szCs w:val="28"/>
        </w:rPr>
        <w:t>— позикові кошти від реалізації власних цінних паперів (облігацій і інших, крім акцій, бо виручка від їх продажу включається до статутних фондів акціонерних товариств);</w:t>
      </w:r>
    </w:p>
    <w:p w:rsidR="00CF2308" w:rsidRPr="00037664" w:rsidRDefault="00CF2308" w:rsidP="00661A98">
      <w:pPr>
        <w:shd w:val="clear" w:color="auto" w:fill="FFFFFF"/>
        <w:spacing w:after="0" w:line="360" w:lineRule="auto"/>
        <w:ind w:firstLine="567"/>
        <w:jc w:val="both"/>
        <w:rPr>
          <w:rFonts w:ascii="Times New Roman" w:hAnsi="Times New Roman" w:cs="Times New Roman"/>
          <w:sz w:val="28"/>
          <w:szCs w:val="28"/>
        </w:rPr>
      </w:pPr>
      <w:r w:rsidRPr="00037664">
        <w:rPr>
          <w:rFonts w:ascii="Times New Roman" w:hAnsi="Times New Roman" w:cs="Times New Roman"/>
          <w:sz w:val="28"/>
          <w:szCs w:val="28"/>
        </w:rPr>
        <w:t>— кредиторська заборгованість усіх видів, включаючи заборгованість із бюджетних платежів, із відрахувань на Соціальні заходи держави, по оплаті праці, по виданих векселях, по одержаних авансах;</w:t>
      </w:r>
    </w:p>
    <w:p w:rsidR="00CF2308" w:rsidRPr="00037664" w:rsidRDefault="00CF2308" w:rsidP="00661A98">
      <w:pPr>
        <w:shd w:val="clear" w:color="auto" w:fill="FFFFFF"/>
        <w:spacing w:after="0" w:line="360" w:lineRule="auto"/>
        <w:ind w:firstLine="567"/>
        <w:jc w:val="both"/>
        <w:rPr>
          <w:rFonts w:ascii="Times New Roman" w:hAnsi="Times New Roman" w:cs="Times New Roman"/>
          <w:sz w:val="28"/>
          <w:szCs w:val="28"/>
        </w:rPr>
      </w:pPr>
      <w:r w:rsidRPr="00037664">
        <w:rPr>
          <w:rFonts w:ascii="Times New Roman" w:hAnsi="Times New Roman" w:cs="Times New Roman"/>
          <w:sz w:val="28"/>
          <w:szCs w:val="28"/>
        </w:rPr>
        <w:t>— інші кошти, які знаходять відображення в пасиві бухгалтерського сальдового балансу підприємства.</w:t>
      </w:r>
    </w:p>
    <w:p w:rsidR="00CF2308" w:rsidRPr="00037664" w:rsidRDefault="00CF2308" w:rsidP="00661A98">
      <w:pPr>
        <w:shd w:val="clear" w:color="auto" w:fill="FFFFFF"/>
        <w:spacing w:after="0" w:line="360" w:lineRule="auto"/>
        <w:ind w:firstLine="567"/>
        <w:jc w:val="both"/>
        <w:rPr>
          <w:rFonts w:ascii="Times New Roman" w:hAnsi="Times New Roman" w:cs="Times New Roman"/>
          <w:sz w:val="28"/>
          <w:szCs w:val="28"/>
        </w:rPr>
      </w:pPr>
      <w:r w:rsidRPr="00037664">
        <w:rPr>
          <w:rFonts w:ascii="Times New Roman" w:hAnsi="Times New Roman" w:cs="Times New Roman"/>
          <w:sz w:val="28"/>
          <w:szCs w:val="28"/>
        </w:rPr>
        <w:t>Фінансові ресурси підприємств, переважаючою формою виявлення яких є фонди грошових коштів, мають наступні характерні ознаки:</w:t>
      </w:r>
    </w:p>
    <w:p w:rsidR="00CF2308" w:rsidRPr="00037664" w:rsidRDefault="00CF2308" w:rsidP="00661A98">
      <w:pPr>
        <w:shd w:val="clear" w:color="auto" w:fill="FFFFFF"/>
        <w:spacing w:after="0" w:line="360" w:lineRule="auto"/>
        <w:ind w:firstLine="567"/>
        <w:jc w:val="both"/>
        <w:rPr>
          <w:rFonts w:ascii="Times New Roman" w:hAnsi="Times New Roman" w:cs="Times New Roman"/>
          <w:sz w:val="28"/>
          <w:szCs w:val="28"/>
        </w:rPr>
      </w:pPr>
      <w:r w:rsidRPr="00037664">
        <w:rPr>
          <w:rFonts w:ascii="Times New Roman" w:hAnsi="Times New Roman" w:cs="Times New Roman"/>
          <w:sz w:val="28"/>
          <w:szCs w:val="28"/>
        </w:rPr>
        <w:t>- фінансові ресурси як у статичному плані, так і під час руху завжди виражають відношення власності, тобто вони належать або державі, або підприємствам, або приватному сектору економіки, або населенню;</w:t>
      </w:r>
    </w:p>
    <w:p w:rsidR="00CF2308" w:rsidRPr="00037664" w:rsidRDefault="00CF2308" w:rsidP="00661A98">
      <w:pPr>
        <w:shd w:val="clear" w:color="auto" w:fill="FFFFFF"/>
        <w:spacing w:after="0" w:line="360" w:lineRule="auto"/>
        <w:ind w:firstLine="567"/>
        <w:jc w:val="both"/>
        <w:rPr>
          <w:rFonts w:ascii="Times New Roman" w:hAnsi="Times New Roman" w:cs="Times New Roman"/>
          <w:sz w:val="28"/>
          <w:szCs w:val="28"/>
        </w:rPr>
      </w:pPr>
      <w:r w:rsidRPr="00037664">
        <w:rPr>
          <w:rFonts w:ascii="Times New Roman" w:hAnsi="Times New Roman" w:cs="Times New Roman"/>
          <w:sz w:val="28"/>
          <w:szCs w:val="28"/>
        </w:rPr>
        <w:t>- фінансові ресурси завжди мають певне джерело створення і певне цільове призначення;</w:t>
      </w:r>
    </w:p>
    <w:p w:rsidR="00CF2308" w:rsidRPr="00037664" w:rsidRDefault="00CF2308" w:rsidP="00FE1B70">
      <w:pPr>
        <w:shd w:val="clear" w:color="auto" w:fill="FFFFFF"/>
        <w:spacing w:after="0" w:line="360" w:lineRule="auto"/>
        <w:ind w:firstLine="567"/>
        <w:jc w:val="both"/>
        <w:rPr>
          <w:rFonts w:ascii="Times New Roman" w:hAnsi="Times New Roman" w:cs="Times New Roman"/>
          <w:sz w:val="28"/>
          <w:szCs w:val="28"/>
        </w:rPr>
      </w:pPr>
      <w:r w:rsidRPr="00037664">
        <w:rPr>
          <w:rFonts w:ascii="Times New Roman" w:hAnsi="Times New Roman" w:cs="Times New Roman"/>
          <w:sz w:val="28"/>
          <w:szCs w:val="28"/>
        </w:rPr>
        <w:t>- формування й використання фінансових ресурсів</w:t>
      </w:r>
      <w:r w:rsidR="00FE1B70">
        <w:rPr>
          <w:rFonts w:ascii="Times New Roman" w:hAnsi="Times New Roman" w:cs="Times New Roman"/>
          <w:sz w:val="28"/>
          <w:szCs w:val="28"/>
        </w:rPr>
        <w:t xml:space="preserve"> </w:t>
      </w:r>
      <w:r w:rsidRPr="00037664">
        <w:rPr>
          <w:rFonts w:ascii="Times New Roman" w:hAnsi="Times New Roman" w:cs="Times New Roman"/>
          <w:sz w:val="28"/>
          <w:szCs w:val="28"/>
        </w:rPr>
        <w:t>завжди має свою правову сторону і регламентується законодавчими та нормативними актами.</w:t>
      </w:r>
    </w:p>
    <w:p w:rsidR="00CF2308" w:rsidRPr="00037664" w:rsidRDefault="00CF2308" w:rsidP="00661A98">
      <w:pPr>
        <w:shd w:val="clear" w:color="auto" w:fill="FFFFFF"/>
        <w:spacing w:after="0" w:line="360" w:lineRule="auto"/>
        <w:ind w:firstLine="567"/>
        <w:jc w:val="both"/>
        <w:rPr>
          <w:rFonts w:ascii="Times New Roman" w:hAnsi="Times New Roman" w:cs="Times New Roman"/>
          <w:sz w:val="28"/>
          <w:szCs w:val="28"/>
        </w:rPr>
      </w:pPr>
      <w:r w:rsidRPr="00037664">
        <w:rPr>
          <w:rFonts w:ascii="Times New Roman" w:hAnsi="Times New Roman" w:cs="Times New Roman"/>
          <w:sz w:val="28"/>
          <w:szCs w:val="28"/>
        </w:rPr>
        <w:t xml:space="preserve">В економічній літературі зустрічаються різні визначення межі функціонування фінансових ресурсів. Поняття "грошові засоби" значно ширше ніж "фінансові ресурси". Фінансові ресурси завжди виступають у грошовій формі. А грошові засоби стають фінансовими ресурсами тоді, коли вони </w:t>
      </w:r>
      <w:r w:rsidRPr="00037664">
        <w:rPr>
          <w:rFonts w:ascii="Times New Roman" w:hAnsi="Times New Roman" w:cs="Times New Roman"/>
          <w:sz w:val="28"/>
          <w:szCs w:val="28"/>
        </w:rPr>
        <w:lastRenderedPageBreak/>
        <w:t>акумулюються у відповідних фондах, які мають певний порядок створення і використання.</w:t>
      </w:r>
    </w:p>
    <w:p w:rsidR="00CF2308" w:rsidRPr="00037664" w:rsidRDefault="00CF2308" w:rsidP="00661A98">
      <w:pPr>
        <w:shd w:val="clear" w:color="auto" w:fill="FFFFFF"/>
        <w:spacing w:after="0" w:line="360" w:lineRule="auto"/>
        <w:ind w:firstLine="567"/>
        <w:jc w:val="both"/>
        <w:rPr>
          <w:rFonts w:ascii="Times New Roman" w:hAnsi="Times New Roman" w:cs="Times New Roman"/>
          <w:sz w:val="28"/>
          <w:szCs w:val="28"/>
        </w:rPr>
      </w:pPr>
      <w:r w:rsidRPr="00037664">
        <w:rPr>
          <w:rFonts w:ascii="Times New Roman" w:hAnsi="Times New Roman" w:cs="Times New Roman"/>
          <w:sz w:val="28"/>
          <w:szCs w:val="28"/>
        </w:rPr>
        <w:t>Характерною рисою фінансових ресурсів є те, що вони, на відміну від грошових засобів, виражають не зміну форм вартості, а фінансовий результат процесу відтворення. Фінансові ресурси свідчать про наявні можливості економічного і соціального розвитку.</w:t>
      </w:r>
    </w:p>
    <w:p w:rsidR="00CF2308" w:rsidRPr="00037664" w:rsidRDefault="00CF2308" w:rsidP="00661A98">
      <w:pPr>
        <w:shd w:val="clear" w:color="auto" w:fill="FFFFFF"/>
        <w:spacing w:after="0" w:line="360" w:lineRule="auto"/>
        <w:ind w:firstLine="567"/>
        <w:jc w:val="both"/>
        <w:rPr>
          <w:rFonts w:ascii="Times New Roman" w:hAnsi="Times New Roman" w:cs="Times New Roman"/>
          <w:sz w:val="28"/>
          <w:szCs w:val="28"/>
        </w:rPr>
      </w:pPr>
      <w:r w:rsidRPr="00037664">
        <w:rPr>
          <w:rFonts w:ascii="Times New Roman" w:hAnsi="Times New Roman" w:cs="Times New Roman"/>
          <w:sz w:val="28"/>
          <w:szCs w:val="28"/>
        </w:rPr>
        <w:t>Джерелами створення фінансових ресурсів підприємств є внески засновників, прибуток, амортизаційні відрахування, цільове надходження, кредити всіх форм, кредиторська заборгованість підприємства.</w:t>
      </w:r>
    </w:p>
    <w:p w:rsidR="00CF2308" w:rsidRDefault="00CF2308" w:rsidP="00661A98">
      <w:pPr>
        <w:shd w:val="clear" w:color="auto" w:fill="FFFFFF"/>
        <w:spacing w:after="0" w:line="360" w:lineRule="auto"/>
        <w:ind w:firstLine="567"/>
        <w:jc w:val="both"/>
        <w:rPr>
          <w:rFonts w:ascii="Times New Roman" w:hAnsi="Times New Roman" w:cs="Times New Roman"/>
          <w:sz w:val="28"/>
          <w:szCs w:val="28"/>
        </w:rPr>
      </w:pPr>
      <w:r w:rsidRPr="00037664">
        <w:rPr>
          <w:rFonts w:ascii="Times New Roman" w:hAnsi="Times New Roman" w:cs="Times New Roman"/>
          <w:sz w:val="28"/>
          <w:szCs w:val="28"/>
        </w:rPr>
        <w:t>Для ефективного функціонування підприємства важливе значення має визначення оптимальної потреби у фінансових ресурсах, забезпечення структури, джерел їх формування та обґрунтованих напрямків їх використання.</w:t>
      </w:r>
    </w:p>
    <w:p w:rsidR="00661A98" w:rsidRPr="00661A98" w:rsidRDefault="00661A98" w:rsidP="00661A98">
      <w:pPr>
        <w:widowControl w:val="0"/>
        <w:spacing w:line="360" w:lineRule="auto"/>
        <w:rPr>
          <w:rFonts w:ascii="Times New Roman" w:hAnsi="Times New Roman" w:cs="Times New Roman"/>
          <w:sz w:val="28"/>
          <w:szCs w:val="28"/>
        </w:rPr>
      </w:pPr>
      <w:r w:rsidRPr="00661A98">
        <w:rPr>
          <w:rFonts w:ascii="Times New Roman" w:hAnsi="Times New Roman" w:cs="Times New Roman"/>
          <w:sz w:val="28"/>
          <w:szCs w:val="28"/>
        </w:rPr>
        <w:t>Сутність та класифікація джерел формування фінансових ресурсів підприємництва</w:t>
      </w:r>
    </w:p>
    <w:p w:rsidR="00661A98" w:rsidRPr="00661A98" w:rsidRDefault="00661A98" w:rsidP="00661A98">
      <w:pPr>
        <w:widowControl w:val="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 </w:t>
      </w:r>
      <w:r w:rsidRPr="00661A98">
        <w:rPr>
          <w:rFonts w:ascii="Times New Roman" w:hAnsi="Times New Roman" w:cs="Times New Roman"/>
          <w:sz w:val="28"/>
          <w:szCs w:val="28"/>
        </w:rPr>
        <w:t>Сутність та класифікація джерел формування фінансових ресурсів підприємництва</w:t>
      </w:r>
    </w:p>
    <w:p w:rsidR="00661A98" w:rsidRPr="00037664" w:rsidRDefault="00661A98" w:rsidP="00661A98">
      <w:pPr>
        <w:shd w:val="clear" w:color="auto" w:fill="FFFFFF"/>
        <w:spacing w:after="0" w:line="360" w:lineRule="auto"/>
        <w:ind w:firstLine="567"/>
        <w:jc w:val="both"/>
        <w:rPr>
          <w:rFonts w:ascii="Times New Roman" w:hAnsi="Times New Roman" w:cs="Times New Roman"/>
          <w:sz w:val="28"/>
          <w:szCs w:val="28"/>
        </w:rPr>
      </w:pPr>
    </w:p>
    <w:p w:rsidR="00CF2308" w:rsidRPr="00037664" w:rsidRDefault="00CF2308" w:rsidP="00661A98">
      <w:pPr>
        <w:shd w:val="clear" w:color="auto" w:fill="FFFFFF"/>
        <w:spacing w:after="0" w:line="360" w:lineRule="auto"/>
        <w:ind w:firstLine="567"/>
        <w:jc w:val="both"/>
        <w:rPr>
          <w:rFonts w:ascii="Times New Roman" w:hAnsi="Times New Roman" w:cs="Times New Roman"/>
          <w:sz w:val="28"/>
          <w:szCs w:val="28"/>
        </w:rPr>
      </w:pPr>
      <w:r w:rsidRPr="00037664">
        <w:rPr>
          <w:rFonts w:ascii="Times New Roman" w:hAnsi="Times New Roman" w:cs="Times New Roman"/>
          <w:sz w:val="28"/>
          <w:szCs w:val="28"/>
        </w:rPr>
        <w:t>Формування фінансових ресурсів на підприємствах відбувається під час формування статутного фонду, а також у процесі розподілу грошових надходжень у результаті повернення авансованих коштів у основні та оборотні фонди, використання доходів на формування резервного фонду, фонду споживання і фонду накопичення. У зв'язку з цим поняття «формування» та «розподіл» доцільно розглядати як єдиний процес у суспільному виробництві. Утворення грошових фондів завжди передбачає розподіл валових доходів.</w:t>
      </w:r>
    </w:p>
    <w:p w:rsidR="00CF2308" w:rsidRPr="00037664" w:rsidRDefault="00CF2308" w:rsidP="00661A98">
      <w:pPr>
        <w:shd w:val="clear" w:color="auto" w:fill="FFFFFF"/>
        <w:spacing w:after="0" w:line="360" w:lineRule="auto"/>
        <w:ind w:firstLine="567"/>
        <w:jc w:val="both"/>
        <w:rPr>
          <w:rFonts w:ascii="Times New Roman" w:hAnsi="Times New Roman" w:cs="Times New Roman"/>
          <w:sz w:val="28"/>
          <w:szCs w:val="28"/>
        </w:rPr>
      </w:pPr>
      <w:r w:rsidRPr="00037664">
        <w:rPr>
          <w:rFonts w:ascii="Times New Roman" w:hAnsi="Times New Roman" w:cs="Times New Roman"/>
          <w:sz w:val="28"/>
          <w:szCs w:val="28"/>
        </w:rPr>
        <w:t xml:space="preserve">Формування та використання фінансових ресурсів на підприємствах — це процес утворення грошових фондів для фінансового забезпечення операційної </w:t>
      </w:r>
      <w:r w:rsidRPr="00037664">
        <w:rPr>
          <w:rFonts w:ascii="Times New Roman" w:hAnsi="Times New Roman" w:cs="Times New Roman"/>
          <w:sz w:val="28"/>
          <w:szCs w:val="28"/>
        </w:rPr>
        <w:lastRenderedPageBreak/>
        <w:t>та інвестиційної діяльності, виконання фінансових зобов'язань перед державою та іншими суб'єктами господарювання.</w:t>
      </w:r>
    </w:p>
    <w:p w:rsidR="00CF2308" w:rsidRPr="00037664" w:rsidRDefault="00CF2308" w:rsidP="00661A98">
      <w:pPr>
        <w:shd w:val="clear" w:color="auto" w:fill="FFFFFF"/>
        <w:spacing w:after="0" w:line="360" w:lineRule="auto"/>
        <w:ind w:firstLine="567"/>
        <w:jc w:val="both"/>
        <w:rPr>
          <w:rFonts w:ascii="Times New Roman" w:hAnsi="Times New Roman" w:cs="Times New Roman"/>
          <w:sz w:val="28"/>
          <w:szCs w:val="28"/>
        </w:rPr>
      </w:pPr>
      <w:r w:rsidRPr="00037664">
        <w:rPr>
          <w:rFonts w:ascii="Times New Roman" w:hAnsi="Times New Roman" w:cs="Times New Roman"/>
          <w:sz w:val="28"/>
          <w:szCs w:val="28"/>
        </w:rPr>
        <w:t>Контроль за формуванням та використанням фінансових ресурсів випливає з притаманної фінансам здатності об'єктивно відображати кількісні й вартісні пропорції виробництва та реалізації продукції, робіт, послуг. Зокрема, напрямки та використання фінансових ресурсів пов'язані з виконанням зобов'язань підприємств перед фінансово-кредитною системою та суб'єктами господарювання. Грошовий контроль взаємовідносин між підприємствами та організаціями в процесі оплати поставлених товарів, наданих послуг, виконаних робіт дає змогу негайно встановити, чи дотримано умови господарських угод.</w:t>
      </w:r>
    </w:p>
    <w:p w:rsidR="00CF2308" w:rsidRPr="00037664" w:rsidRDefault="00CF2308" w:rsidP="00661A98">
      <w:pPr>
        <w:shd w:val="clear" w:color="auto" w:fill="FFFFFF"/>
        <w:spacing w:after="0" w:line="360" w:lineRule="auto"/>
        <w:ind w:firstLine="567"/>
        <w:jc w:val="both"/>
        <w:rPr>
          <w:rFonts w:ascii="Times New Roman" w:hAnsi="Times New Roman" w:cs="Times New Roman"/>
          <w:sz w:val="28"/>
          <w:szCs w:val="28"/>
        </w:rPr>
      </w:pPr>
      <w:r w:rsidRPr="00037664">
        <w:rPr>
          <w:rFonts w:ascii="Times New Roman" w:hAnsi="Times New Roman" w:cs="Times New Roman"/>
          <w:sz w:val="28"/>
          <w:szCs w:val="28"/>
        </w:rPr>
        <w:t>Основними показниками оцінки динаміки складу і структури фінансових ресурсів є:</w:t>
      </w:r>
    </w:p>
    <w:p w:rsidR="00CF2308" w:rsidRPr="00037664" w:rsidRDefault="00CF2308" w:rsidP="00661A98">
      <w:pPr>
        <w:shd w:val="clear" w:color="auto" w:fill="FFFFFF"/>
        <w:spacing w:after="0" w:line="360" w:lineRule="auto"/>
        <w:ind w:firstLine="567"/>
        <w:jc w:val="both"/>
        <w:rPr>
          <w:rFonts w:ascii="Times New Roman" w:hAnsi="Times New Roman" w:cs="Times New Roman"/>
          <w:sz w:val="28"/>
          <w:szCs w:val="28"/>
        </w:rPr>
      </w:pPr>
      <w:r w:rsidRPr="00037664">
        <w:rPr>
          <w:rFonts w:ascii="Times New Roman" w:hAnsi="Times New Roman" w:cs="Times New Roman"/>
          <w:sz w:val="28"/>
          <w:szCs w:val="28"/>
        </w:rPr>
        <w:t>1) джерела власних коштів;</w:t>
      </w:r>
    </w:p>
    <w:p w:rsidR="00CF2308" w:rsidRPr="00037664" w:rsidRDefault="00CF2308" w:rsidP="00661A98">
      <w:pPr>
        <w:pStyle w:val="a3"/>
        <w:widowControl w:val="0"/>
        <w:numPr>
          <w:ilvl w:val="0"/>
          <w:numId w:val="4"/>
        </w:numPr>
        <w:shd w:val="clear" w:color="auto" w:fill="FFFFFF"/>
        <w:autoSpaceDE w:val="0"/>
        <w:autoSpaceDN w:val="0"/>
        <w:adjustRightInd w:val="0"/>
        <w:spacing w:after="0" w:line="360" w:lineRule="auto"/>
        <w:ind w:left="0" w:firstLine="567"/>
        <w:jc w:val="both"/>
        <w:rPr>
          <w:rFonts w:ascii="Times New Roman" w:hAnsi="Times New Roman" w:cs="Times New Roman"/>
          <w:sz w:val="28"/>
          <w:szCs w:val="28"/>
        </w:rPr>
      </w:pPr>
      <w:r w:rsidRPr="00037664">
        <w:rPr>
          <w:rFonts w:ascii="Times New Roman" w:hAnsi="Times New Roman" w:cs="Times New Roman"/>
          <w:sz w:val="28"/>
          <w:szCs w:val="28"/>
        </w:rPr>
        <w:t>статутний фонд - сума вкладів засновників та учасників господарського товариства;</w:t>
      </w:r>
    </w:p>
    <w:p w:rsidR="00CF2308" w:rsidRPr="00037664" w:rsidRDefault="00CF2308" w:rsidP="00661A98">
      <w:pPr>
        <w:pStyle w:val="a3"/>
        <w:widowControl w:val="0"/>
        <w:numPr>
          <w:ilvl w:val="0"/>
          <w:numId w:val="4"/>
        </w:numPr>
        <w:shd w:val="clear" w:color="auto" w:fill="FFFFFF"/>
        <w:autoSpaceDE w:val="0"/>
        <w:autoSpaceDN w:val="0"/>
        <w:adjustRightInd w:val="0"/>
        <w:spacing w:after="0" w:line="360" w:lineRule="auto"/>
        <w:ind w:left="0" w:firstLine="567"/>
        <w:jc w:val="both"/>
        <w:rPr>
          <w:rFonts w:ascii="Times New Roman" w:hAnsi="Times New Roman" w:cs="Times New Roman"/>
          <w:sz w:val="28"/>
          <w:szCs w:val="28"/>
        </w:rPr>
      </w:pPr>
      <w:r w:rsidRPr="00037664">
        <w:rPr>
          <w:rFonts w:ascii="Times New Roman" w:hAnsi="Times New Roman" w:cs="Times New Roman"/>
          <w:sz w:val="28"/>
          <w:szCs w:val="28"/>
        </w:rPr>
        <w:t>нерозподілений прибуток - це частина чистого прибутку, яка залишається у розпорядженні підприємства після виплати доходів власникам у вигляді дивідендів, формування резервного капіталу, поповнення статутного капіталу та використання на інші потреби.;</w:t>
      </w:r>
    </w:p>
    <w:p w:rsidR="00CF2308" w:rsidRPr="00037664" w:rsidRDefault="00CF2308" w:rsidP="00661A98">
      <w:pPr>
        <w:pStyle w:val="a3"/>
        <w:widowControl w:val="0"/>
        <w:numPr>
          <w:ilvl w:val="0"/>
          <w:numId w:val="4"/>
        </w:numPr>
        <w:shd w:val="clear" w:color="auto" w:fill="FFFFFF"/>
        <w:autoSpaceDE w:val="0"/>
        <w:autoSpaceDN w:val="0"/>
        <w:adjustRightInd w:val="0"/>
        <w:spacing w:after="0" w:line="360" w:lineRule="auto"/>
        <w:ind w:left="0" w:firstLine="567"/>
        <w:jc w:val="both"/>
        <w:rPr>
          <w:rFonts w:ascii="Times New Roman" w:hAnsi="Times New Roman" w:cs="Times New Roman"/>
          <w:sz w:val="28"/>
          <w:szCs w:val="28"/>
        </w:rPr>
      </w:pPr>
      <w:r w:rsidRPr="00037664">
        <w:rPr>
          <w:rFonts w:ascii="Times New Roman" w:hAnsi="Times New Roman" w:cs="Times New Roman"/>
          <w:sz w:val="28"/>
          <w:szCs w:val="28"/>
        </w:rPr>
        <w:t>резервний капітал - частина власного акціонерного капіталу, який не належить ні до оплаченого акціонерного капіталу, ні до нерозподіленого прибутку і включає такі статті, як:</w:t>
      </w:r>
    </w:p>
    <w:p w:rsidR="00CF2308" w:rsidRPr="00037664" w:rsidRDefault="00CF2308" w:rsidP="00661A98">
      <w:pPr>
        <w:pStyle w:val="a3"/>
        <w:widowControl w:val="0"/>
        <w:numPr>
          <w:ilvl w:val="6"/>
          <w:numId w:val="3"/>
        </w:numPr>
        <w:shd w:val="clear" w:color="auto" w:fill="FFFFFF"/>
        <w:autoSpaceDE w:val="0"/>
        <w:autoSpaceDN w:val="0"/>
        <w:adjustRightInd w:val="0"/>
        <w:spacing w:after="0" w:line="360" w:lineRule="auto"/>
        <w:ind w:left="0" w:firstLine="567"/>
        <w:jc w:val="both"/>
        <w:rPr>
          <w:rFonts w:ascii="Times New Roman" w:hAnsi="Times New Roman" w:cs="Times New Roman"/>
          <w:sz w:val="28"/>
          <w:szCs w:val="28"/>
        </w:rPr>
      </w:pPr>
      <w:r w:rsidRPr="00037664">
        <w:rPr>
          <w:rFonts w:ascii="Times New Roman" w:hAnsi="Times New Roman" w:cs="Times New Roman"/>
          <w:sz w:val="28"/>
          <w:szCs w:val="28"/>
        </w:rPr>
        <w:t>додаткові суми (поверх номіналу), одержані за знову видані акції;</w:t>
      </w:r>
    </w:p>
    <w:p w:rsidR="00CF2308" w:rsidRPr="00037664" w:rsidRDefault="00CF2308" w:rsidP="00661A98">
      <w:pPr>
        <w:pStyle w:val="a3"/>
        <w:widowControl w:val="0"/>
        <w:numPr>
          <w:ilvl w:val="6"/>
          <w:numId w:val="3"/>
        </w:numPr>
        <w:shd w:val="clear" w:color="auto" w:fill="FFFFFF"/>
        <w:autoSpaceDE w:val="0"/>
        <w:autoSpaceDN w:val="0"/>
        <w:adjustRightInd w:val="0"/>
        <w:spacing w:after="0" w:line="360" w:lineRule="auto"/>
        <w:ind w:left="0" w:firstLine="567"/>
        <w:jc w:val="both"/>
        <w:rPr>
          <w:rFonts w:ascii="Times New Roman" w:hAnsi="Times New Roman" w:cs="Times New Roman"/>
          <w:sz w:val="28"/>
          <w:szCs w:val="28"/>
        </w:rPr>
      </w:pPr>
      <w:r w:rsidRPr="00037664">
        <w:rPr>
          <w:rFonts w:ascii="Times New Roman" w:hAnsi="Times New Roman" w:cs="Times New Roman"/>
          <w:sz w:val="28"/>
          <w:szCs w:val="28"/>
        </w:rPr>
        <w:t>лишок, що виник в результаті підвищення вартості акції</w:t>
      </w:r>
    </w:p>
    <w:p w:rsidR="00CF2308" w:rsidRPr="00037664" w:rsidRDefault="00CF2308" w:rsidP="00661A98">
      <w:pPr>
        <w:pStyle w:val="a3"/>
        <w:widowControl w:val="0"/>
        <w:numPr>
          <w:ilvl w:val="6"/>
          <w:numId w:val="3"/>
        </w:numPr>
        <w:shd w:val="clear" w:color="auto" w:fill="FFFFFF"/>
        <w:autoSpaceDE w:val="0"/>
        <w:autoSpaceDN w:val="0"/>
        <w:adjustRightInd w:val="0"/>
        <w:spacing w:after="0" w:line="360" w:lineRule="auto"/>
        <w:ind w:left="0" w:firstLine="567"/>
        <w:jc w:val="both"/>
        <w:rPr>
          <w:rFonts w:ascii="Times New Roman" w:hAnsi="Times New Roman" w:cs="Times New Roman"/>
          <w:sz w:val="28"/>
          <w:szCs w:val="28"/>
        </w:rPr>
      </w:pPr>
      <w:r w:rsidRPr="00037664">
        <w:rPr>
          <w:rFonts w:ascii="Times New Roman" w:hAnsi="Times New Roman" w:cs="Times New Roman"/>
          <w:sz w:val="28"/>
          <w:szCs w:val="28"/>
        </w:rPr>
        <w:t>суми, які виникли в результаті переводу нерозподіленого прибутку в капітал внаслідок виплати дивідендів не готівкою, а акціями.</w:t>
      </w:r>
    </w:p>
    <w:p w:rsidR="00CF2308" w:rsidRPr="00037664" w:rsidRDefault="00CF2308" w:rsidP="00661A98">
      <w:pPr>
        <w:shd w:val="clear" w:color="auto" w:fill="FFFFFF"/>
        <w:spacing w:after="0" w:line="360" w:lineRule="auto"/>
        <w:ind w:firstLine="567"/>
        <w:jc w:val="both"/>
        <w:rPr>
          <w:rFonts w:ascii="Times New Roman" w:hAnsi="Times New Roman" w:cs="Times New Roman"/>
          <w:sz w:val="28"/>
          <w:szCs w:val="28"/>
        </w:rPr>
      </w:pPr>
      <w:r w:rsidRPr="00037664">
        <w:rPr>
          <w:rFonts w:ascii="Times New Roman" w:hAnsi="Times New Roman" w:cs="Times New Roman"/>
          <w:sz w:val="28"/>
          <w:szCs w:val="28"/>
        </w:rPr>
        <w:t>2) джерела позичкових коштів;</w:t>
      </w:r>
    </w:p>
    <w:p w:rsidR="00CF2308" w:rsidRPr="00037664" w:rsidRDefault="00CF2308" w:rsidP="00661A98">
      <w:pPr>
        <w:pStyle w:val="a3"/>
        <w:widowControl w:val="0"/>
        <w:numPr>
          <w:ilvl w:val="0"/>
          <w:numId w:val="5"/>
        </w:numPr>
        <w:shd w:val="clear" w:color="auto" w:fill="FFFFFF"/>
        <w:autoSpaceDE w:val="0"/>
        <w:autoSpaceDN w:val="0"/>
        <w:adjustRightInd w:val="0"/>
        <w:spacing w:after="0" w:line="360" w:lineRule="auto"/>
        <w:ind w:left="0" w:firstLine="567"/>
        <w:jc w:val="both"/>
        <w:rPr>
          <w:rFonts w:ascii="Times New Roman" w:hAnsi="Times New Roman" w:cs="Times New Roman"/>
          <w:sz w:val="28"/>
          <w:szCs w:val="28"/>
        </w:rPr>
      </w:pPr>
      <w:r w:rsidRPr="00037664">
        <w:rPr>
          <w:rFonts w:ascii="Times New Roman" w:hAnsi="Times New Roman" w:cs="Times New Roman"/>
          <w:sz w:val="28"/>
          <w:szCs w:val="28"/>
        </w:rPr>
        <w:t>довгострокові кредити і позички;</w:t>
      </w:r>
    </w:p>
    <w:p w:rsidR="00CF2308" w:rsidRPr="00037664" w:rsidRDefault="00CF2308" w:rsidP="00661A98">
      <w:pPr>
        <w:pStyle w:val="a3"/>
        <w:widowControl w:val="0"/>
        <w:numPr>
          <w:ilvl w:val="0"/>
          <w:numId w:val="5"/>
        </w:numPr>
        <w:shd w:val="clear" w:color="auto" w:fill="FFFFFF"/>
        <w:autoSpaceDE w:val="0"/>
        <w:autoSpaceDN w:val="0"/>
        <w:adjustRightInd w:val="0"/>
        <w:spacing w:after="0" w:line="360" w:lineRule="auto"/>
        <w:ind w:left="0" w:firstLine="567"/>
        <w:jc w:val="both"/>
        <w:rPr>
          <w:rFonts w:ascii="Times New Roman" w:hAnsi="Times New Roman" w:cs="Times New Roman"/>
          <w:sz w:val="28"/>
          <w:szCs w:val="28"/>
        </w:rPr>
      </w:pPr>
      <w:r w:rsidRPr="00037664">
        <w:rPr>
          <w:rFonts w:ascii="Times New Roman" w:hAnsi="Times New Roman" w:cs="Times New Roman"/>
          <w:sz w:val="28"/>
          <w:szCs w:val="28"/>
        </w:rPr>
        <w:t>короткострокові кредити і позички;</w:t>
      </w:r>
    </w:p>
    <w:p w:rsidR="00037664" w:rsidRPr="00661A98" w:rsidRDefault="00CF2308" w:rsidP="00661A98">
      <w:pPr>
        <w:pStyle w:val="a3"/>
        <w:widowControl w:val="0"/>
        <w:numPr>
          <w:ilvl w:val="0"/>
          <w:numId w:val="5"/>
        </w:numPr>
        <w:shd w:val="clear" w:color="auto" w:fill="FFFFFF"/>
        <w:autoSpaceDE w:val="0"/>
        <w:autoSpaceDN w:val="0"/>
        <w:adjustRightInd w:val="0"/>
        <w:spacing w:after="0" w:line="360" w:lineRule="auto"/>
        <w:ind w:left="0" w:firstLine="567"/>
        <w:jc w:val="both"/>
        <w:rPr>
          <w:rFonts w:ascii="Times New Roman" w:hAnsi="Times New Roman" w:cs="Times New Roman"/>
          <w:sz w:val="28"/>
          <w:szCs w:val="28"/>
        </w:rPr>
      </w:pPr>
      <w:r w:rsidRPr="00037664">
        <w:rPr>
          <w:rFonts w:ascii="Times New Roman" w:hAnsi="Times New Roman" w:cs="Times New Roman"/>
          <w:sz w:val="28"/>
          <w:szCs w:val="28"/>
        </w:rPr>
        <w:lastRenderedPageBreak/>
        <w:t xml:space="preserve">кредиторська заборгованість - грошові засоби, тимчасово привернуті підприємством, фірмою, що підлягають поверненню юридичним або фізичним особам, у яких вони запозичені і яким вони не виплачені. </w:t>
      </w:r>
    </w:p>
    <w:p w:rsidR="00DB4AC1" w:rsidRPr="00037664" w:rsidRDefault="00DB4AC1" w:rsidP="00661A98">
      <w:pPr>
        <w:suppressAutoHyphens/>
        <w:spacing w:after="0" w:line="360" w:lineRule="auto"/>
        <w:ind w:right="41" w:firstLine="567"/>
        <w:jc w:val="both"/>
        <w:rPr>
          <w:rFonts w:ascii="Times New Roman" w:hAnsi="Times New Roman"/>
          <w:snapToGrid w:val="0"/>
          <w:sz w:val="28"/>
          <w:szCs w:val="28"/>
        </w:rPr>
      </w:pPr>
      <w:r w:rsidRPr="00037664">
        <w:rPr>
          <w:rFonts w:ascii="Times New Roman" w:hAnsi="Times New Roman"/>
          <w:snapToGrid w:val="0"/>
          <w:sz w:val="28"/>
          <w:szCs w:val="28"/>
        </w:rPr>
        <w:t xml:space="preserve">Відповідно до Закону України «Про підприємства» від 25 листопада 1998 р. «підприємство - це самостійний суб'єкт, що </w:t>
      </w:r>
      <w:r w:rsidRPr="00037664">
        <w:rPr>
          <w:rFonts w:ascii="Times New Roman" w:hAnsi="Times New Roman"/>
          <w:snapToGrid w:val="0"/>
          <w:color w:val="000000"/>
          <w:sz w:val="28"/>
          <w:szCs w:val="28"/>
        </w:rPr>
        <w:t>господарює</w:t>
      </w:r>
      <w:r w:rsidRPr="00037664">
        <w:rPr>
          <w:rFonts w:ascii="Times New Roman" w:hAnsi="Times New Roman"/>
          <w:snapToGrid w:val="0"/>
          <w:sz w:val="28"/>
          <w:szCs w:val="28"/>
        </w:rPr>
        <w:t xml:space="preserve">, створений для ведення </w:t>
      </w:r>
      <w:r w:rsidRPr="00037664">
        <w:rPr>
          <w:rFonts w:ascii="Times New Roman" w:hAnsi="Times New Roman"/>
          <w:snapToGrid w:val="0"/>
          <w:color w:val="000000"/>
          <w:sz w:val="28"/>
          <w:szCs w:val="28"/>
        </w:rPr>
        <w:t>господарчої</w:t>
      </w:r>
      <w:r w:rsidRPr="00037664">
        <w:rPr>
          <w:rFonts w:ascii="Times New Roman" w:hAnsi="Times New Roman"/>
          <w:snapToGrid w:val="0"/>
          <w:sz w:val="28"/>
          <w:szCs w:val="28"/>
        </w:rPr>
        <w:t xml:space="preserve"> діяльності, що здійснюється з метою отримання прибутку і задоволення суспільних потреб».</w:t>
      </w:r>
    </w:p>
    <w:p w:rsidR="00DB4AC1" w:rsidRPr="00037664" w:rsidRDefault="00DB4AC1" w:rsidP="00661A98">
      <w:pPr>
        <w:suppressAutoHyphens/>
        <w:spacing w:after="0" w:line="360" w:lineRule="auto"/>
        <w:ind w:firstLine="567"/>
        <w:jc w:val="both"/>
        <w:rPr>
          <w:rFonts w:ascii="Times New Roman" w:hAnsi="Times New Roman"/>
          <w:snapToGrid w:val="0"/>
          <w:sz w:val="28"/>
          <w:szCs w:val="28"/>
        </w:rPr>
      </w:pPr>
      <w:r w:rsidRPr="00037664">
        <w:rPr>
          <w:rFonts w:ascii="Times New Roman" w:hAnsi="Times New Roman"/>
          <w:snapToGrid w:val="0"/>
          <w:sz w:val="28"/>
          <w:szCs w:val="28"/>
        </w:rPr>
        <w:t xml:space="preserve">Як правило, підприємство виступає юридичною особою, що визначається сукупністю ознак: </w:t>
      </w:r>
      <w:r w:rsidRPr="00037664">
        <w:rPr>
          <w:rFonts w:ascii="Times New Roman" w:hAnsi="Times New Roman"/>
          <w:snapToGrid w:val="0"/>
          <w:color w:val="000000"/>
          <w:sz w:val="28"/>
          <w:szCs w:val="28"/>
        </w:rPr>
        <w:t>відокремленістю</w:t>
      </w:r>
      <w:r w:rsidRPr="00037664">
        <w:rPr>
          <w:rFonts w:ascii="Times New Roman" w:hAnsi="Times New Roman"/>
          <w:snapToGrid w:val="0"/>
          <w:sz w:val="28"/>
          <w:szCs w:val="28"/>
        </w:rPr>
        <w:t xml:space="preserve"> майна, відповідальністю по зобов'язаннях цим майном, наявністю розрахункового </w:t>
      </w:r>
      <w:r w:rsidRPr="00037664">
        <w:rPr>
          <w:rFonts w:ascii="Times New Roman" w:hAnsi="Times New Roman"/>
          <w:snapToGrid w:val="0"/>
          <w:color w:val="000000"/>
          <w:sz w:val="28"/>
          <w:szCs w:val="28"/>
        </w:rPr>
        <w:t>рахунку</w:t>
      </w:r>
      <w:r w:rsidRPr="00037664">
        <w:rPr>
          <w:rFonts w:ascii="Times New Roman" w:hAnsi="Times New Roman"/>
          <w:snapToGrid w:val="0"/>
          <w:sz w:val="28"/>
          <w:szCs w:val="28"/>
        </w:rPr>
        <w:t xml:space="preserve"> в банку, виступом від свого імені. </w:t>
      </w:r>
      <w:r w:rsidRPr="00037664">
        <w:rPr>
          <w:rFonts w:ascii="Times New Roman" w:hAnsi="Times New Roman"/>
          <w:snapToGrid w:val="0"/>
          <w:color w:val="000000"/>
          <w:sz w:val="28"/>
          <w:szCs w:val="28"/>
        </w:rPr>
        <w:t>Відокремленість</w:t>
      </w:r>
      <w:r w:rsidRPr="00037664">
        <w:rPr>
          <w:rFonts w:ascii="Times New Roman" w:hAnsi="Times New Roman"/>
          <w:snapToGrid w:val="0"/>
          <w:sz w:val="28"/>
          <w:szCs w:val="28"/>
        </w:rPr>
        <w:t xml:space="preserve"> майна виражається наявністю самостійного бухгалтерського балансу, на якому значиться майно підприємства.</w:t>
      </w:r>
    </w:p>
    <w:p w:rsidR="00DB4AC1" w:rsidRPr="00037664" w:rsidRDefault="00DB4AC1" w:rsidP="00661A98">
      <w:pPr>
        <w:tabs>
          <w:tab w:val="left" w:pos="9923"/>
        </w:tabs>
        <w:suppressAutoHyphens/>
        <w:spacing w:after="0" w:line="360" w:lineRule="auto"/>
        <w:ind w:firstLine="567"/>
        <w:jc w:val="both"/>
        <w:rPr>
          <w:rFonts w:ascii="Times New Roman" w:hAnsi="Times New Roman"/>
          <w:snapToGrid w:val="0"/>
          <w:sz w:val="28"/>
          <w:szCs w:val="28"/>
        </w:rPr>
      </w:pPr>
      <w:r w:rsidRPr="00037664">
        <w:rPr>
          <w:rFonts w:ascii="Times New Roman" w:hAnsi="Times New Roman"/>
          <w:snapToGrid w:val="0"/>
          <w:sz w:val="28"/>
          <w:szCs w:val="28"/>
        </w:rPr>
        <w:t xml:space="preserve">Фінансові </w:t>
      </w:r>
      <w:r w:rsidRPr="00037664">
        <w:rPr>
          <w:rFonts w:ascii="Times New Roman" w:hAnsi="Times New Roman"/>
          <w:snapToGrid w:val="0"/>
          <w:color w:val="000000"/>
          <w:sz w:val="28"/>
          <w:szCs w:val="28"/>
        </w:rPr>
        <w:t>відносини</w:t>
      </w:r>
      <w:r w:rsidRPr="00037664">
        <w:rPr>
          <w:rFonts w:ascii="Times New Roman" w:hAnsi="Times New Roman"/>
          <w:snapToGrid w:val="0"/>
          <w:sz w:val="28"/>
          <w:szCs w:val="28"/>
        </w:rPr>
        <w:t xml:space="preserve"> підприємства виникають тоді, коли на грошовій основі відбувається формування власних ресурсів</w:t>
      </w:r>
      <w:r w:rsidRPr="00037664">
        <w:rPr>
          <w:rFonts w:ascii="Times New Roman" w:hAnsi="Times New Roman"/>
          <w:snapToGrid w:val="0"/>
          <w:color w:val="000000"/>
          <w:sz w:val="28"/>
          <w:szCs w:val="28"/>
        </w:rPr>
        <w:t xml:space="preserve"> </w:t>
      </w:r>
      <w:r w:rsidRPr="00037664">
        <w:rPr>
          <w:rFonts w:ascii="Times New Roman" w:hAnsi="Times New Roman"/>
          <w:snapToGrid w:val="0"/>
          <w:sz w:val="28"/>
          <w:szCs w:val="28"/>
        </w:rPr>
        <w:t xml:space="preserve">підприємства, його прибутків, </w:t>
      </w:r>
      <w:r w:rsidRPr="00037664">
        <w:rPr>
          <w:rFonts w:ascii="Times New Roman" w:hAnsi="Times New Roman"/>
          <w:snapToGrid w:val="0"/>
          <w:color w:val="000000"/>
          <w:sz w:val="28"/>
          <w:szCs w:val="28"/>
        </w:rPr>
        <w:t>залучення</w:t>
      </w:r>
      <w:r w:rsidRPr="00037664">
        <w:rPr>
          <w:rFonts w:ascii="Times New Roman" w:hAnsi="Times New Roman"/>
          <w:snapToGrid w:val="0"/>
          <w:sz w:val="28"/>
          <w:szCs w:val="28"/>
        </w:rPr>
        <w:t xml:space="preserve"> позичкових джерел фінансування </w:t>
      </w:r>
      <w:r w:rsidRPr="00037664">
        <w:rPr>
          <w:rFonts w:ascii="Times New Roman" w:hAnsi="Times New Roman"/>
          <w:snapToGrid w:val="0"/>
          <w:color w:val="000000"/>
          <w:sz w:val="28"/>
          <w:szCs w:val="28"/>
        </w:rPr>
        <w:t>господарської</w:t>
      </w:r>
      <w:r w:rsidRPr="00037664">
        <w:rPr>
          <w:rFonts w:ascii="Times New Roman" w:hAnsi="Times New Roman"/>
          <w:snapToGrid w:val="0"/>
          <w:sz w:val="28"/>
          <w:szCs w:val="28"/>
        </w:rPr>
        <w:t xml:space="preserve"> діяльності, розподіл прибутків, що утворюються в результаті цієї діяльності, їхнє використання на </w:t>
      </w:r>
      <w:r w:rsidRPr="00037664">
        <w:rPr>
          <w:rFonts w:ascii="Times New Roman" w:hAnsi="Times New Roman"/>
          <w:snapToGrid w:val="0"/>
          <w:color w:val="000000"/>
          <w:sz w:val="28"/>
          <w:szCs w:val="28"/>
        </w:rPr>
        <w:t>цілі</w:t>
      </w:r>
      <w:r w:rsidRPr="00037664">
        <w:rPr>
          <w:rFonts w:ascii="Times New Roman" w:hAnsi="Times New Roman"/>
          <w:snapToGrid w:val="0"/>
          <w:sz w:val="28"/>
          <w:szCs w:val="28"/>
        </w:rPr>
        <w:t xml:space="preserve"> розвитку підприємства.</w:t>
      </w:r>
    </w:p>
    <w:p w:rsidR="00DB4AC1" w:rsidRPr="00037664" w:rsidRDefault="00DB4AC1" w:rsidP="00661A98">
      <w:pPr>
        <w:tabs>
          <w:tab w:val="left" w:pos="9923"/>
        </w:tabs>
        <w:suppressAutoHyphens/>
        <w:spacing w:after="0" w:line="360" w:lineRule="auto"/>
        <w:ind w:firstLine="567"/>
        <w:jc w:val="both"/>
        <w:rPr>
          <w:rFonts w:ascii="Times New Roman" w:hAnsi="Times New Roman"/>
          <w:snapToGrid w:val="0"/>
          <w:sz w:val="28"/>
          <w:szCs w:val="28"/>
        </w:rPr>
      </w:pPr>
      <w:r w:rsidRPr="00037664">
        <w:rPr>
          <w:rFonts w:ascii="Times New Roman" w:hAnsi="Times New Roman"/>
          <w:snapToGrid w:val="0"/>
          <w:sz w:val="28"/>
          <w:szCs w:val="28"/>
        </w:rPr>
        <w:t xml:space="preserve">Організація </w:t>
      </w:r>
      <w:r w:rsidRPr="00037664">
        <w:rPr>
          <w:rFonts w:ascii="Times New Roman" w:hAnsi="Times New Roman"/>
          <w:snapToGrid w:val="0"/>
          <w:color w:val="000000"/>
          <w:sz w:val="28"/>
          <w:szCs w:val="28"/>
        </w:rPr>
        <w:t>господарської</w:t>
      </w:r>
      <w:r w:rsidRPr="00037664">
        <w:rPr>
          <w:rFonts w:ascii="Times New Roman" w:hAnsi="Times New Roman"/>
          <w:snapToGrid w:val="0"/>
          <w:sz w:val="28"/>
          <w:szCs w:val="28"/>
        </w:rPr>
        <w:t xml:space="preserve"> діяльності </w:t>
      </w:r>
      <w:r w:rsidRPr="00037664">
        <w:rPr>
          <w:rFonts w:ascii="Times New Roman" w:hAnsi="Times New Roman"/>
          <w:snapToGrid w:val="0"/>
          <w:color w:val="000000"/>
          <w:sz w:val="28"/>
          <w:szCs w:val="28"/>
        </w:rPr>
        <w:t>вимагає</w:t>
      </w:r>
      <w:r w:rsidRPr="00037664">
        <w:rPr>
          <w:rFonts w:ascii="Times New Roman" w:hAnsi="Times New Roman"/>
          <w:snapToGrid w:val="0"/>
          <w:sz w:val="28"/>
          <w:szCs w:val="28"/>
        </w:rPr>
        <w:t xml:space="preserve"> відповідного фінансового забезпечення, тобто початкового капіталу, що утворюється з внесків </w:t>
      </w:r>
      <w:r w:rsidRPr="00037664">
        <w:rPr>
          <w:rFonts w:ascii="Times New Roman" w:hAnsi="Times New Roman"/>
          <w:snapToGrid w:val="0"/>
          <w:color w:val="000000"/>
          <w:sz w:val="28"/>
          <w:szCs w:val="28"/>
        </w:rPr>
        <w:t>засновників</w:t>
      </w:r>
      <w:r w:rsidRPr="00037664">
        <w:rPr>
          <w:rFonts w:ascii="Times New Roman" w:hAnsi="Times New Roman"/>
          <w:snapToGrid w:val="0"/>
          <w:sz w:val="28"/>
          <w:szCs w:val="28"/>
        </w:rPr>
        <w:t xml:space="preserve"> підприємства і приймає форму статутного капіталу. Це найважливіше джерело формування майна будь-якого підприємства. Конкретні засоби </w:t>
      </w:r>
      <w:r w:rsidRPr="00037664">
        <w:rPr>
          <w:rFonts w:ascii="Times New Roman" w:hAnsi="Times New Roman"/>
          <w:snapToGrid w:val="0"/>
          <w:color w:val="000000"/>
          <w:sz w:val="28"/>
          <w:szCs w:val="28"/>
        </w:rPr>
        <w:t>утворення</w:t>
      </w:r>
      <w:r w:rsidRPr="00037664">
        <w:rPr>
          <w:rFonts w:ascii="Times New Roman" w:hAnsi="Times New Roman"/>
          <w:snapToGrid w:val="0"/>
          <w:sz w:val="28"/>
          <w:szCs w:val="28"/>
        </w:rPr>
        <w:t xml:space="preserve"> статутного капіталу залежать від організаційно - правової форми підприємства</w:t>
      </w:r>
      <w:r w:rsidR="00C138A8" w:rsidRPr="00954738">
        <w:rPr>
          <w:rFonts w:ascii="Times New Roman" w:hAnsi="Times New Roman"/>
          <w:sz w:val="28"/>
          <w:szCs w:val="28"/>
        </w:rPr>
        <w:t>[2, 21]</w:t>
      </w:r>
      <w:r w:rsidR="00037664" w:rsidRPr="00037664">
        <w:rPr>
          <w:rFonts w:ascii="Times New Roman" w:hAnsi="Times New Roman"/>
          <w:sz w:val="28"/>
          <w:szCs w:val="28"/>
        </w:rPr>
        <w:t>.</w:t>
      </w:r>
    </w:p>
    <w:p w:rsidR="00DB4AC1" w:rsidRPr="00037664" w:rsidRDefault="00DB4AC1" w:rsidP="00661A98">
      <w:pPr>
        <w:tabs>
          <w:tab w:val="left" w:pos="9923"/>
        </w:tabs>
        <w:suppressAutoHyphens/>
        <w:spacing w:after="0" w:line="360" w:lineRule="auto"/>
        <w:ind w:firstLine="567"/>
        <w:jc w:val="both"/>
        <w:rPr>
          <w:rFonts w:ascii="Times New Roman" w:hAnsi="Times New Roman"/>
          <w:snapToGrid w:val="0"/>
          <w:sz w:val="28"/>
          <w:szCs w:val="28"/>
        </w:rPr>
      </w:pPr>
      <w:r w:rsidRPr="00037664">
        <w:rPr>
          <w:rFonts w:ascii="Times New Roman" w:hAnsi="Times New Roman"/>
          <w:snapToGrid w:val="0"/>
          <w:sz w:val="28"/>
          <w:szCs w:val="28"/>
        </w:rPr>
        <w:t>При створенні підприємства статутний капітал направляється на придбання основних фондів і формування оборотних ресурсів у розмірах, необхідних для ведення нормальної виробничо-</w:t>
      </w:r>
      <w:r w:rsidRPr="00037664">
        <w:rPr>
          <w:rFonts w:ascii="Times New Roman" w:hAnsi="Times New Roman"/>
          <w:snapToGrid w:val="0"/>
          <w:color w:val="000000"/>
          <w:sz w:val="28"/>
          <w:szCs w:val="28"/>
        </w:rPr>
        <w:t>господарської</w:t>
      </w:r>
      <w:r w:rsidRPr="00037664">
        <w:rPr>
          <w:rFonts w:ascii="Times New Roman" w:hAnsi="Times New Roman"/>
          <w:snapToGrid w:val="0"/>
          <w:sz w:val="28"/>
          <w:szCs w:val="28"/>
        </w:rPr>
        <w:t xml:space="preserve"> діяльності, вкладається в придбання ліцензій, патентів, ноу-хау, використання яких є важливим чинником при утворенні прибутку. Таким чином, початковий капітал інвестується у виробництво, в процесі якого створюється вартість, що виражається ціною реалізованої продукції. Після реалізації продукції вона </w:t>
      </w:r>
      <w:r w:rsidRPr="00037664">
        <w:rPr>
          <w:rFonts w:ascii="Times New Roman" w:hAnsi="Times New Roman"/>
          <w:snapToGrid w:val="0"/>
          <w:sz w:val="28"/>
          <w:szCs w:val="28"/>
        </w:rPr>
        <w:lastRenderedPageBreak/>
        <w:t xml:space="preserve">приймає грошову форму - форму </w:t>
      </w:r>
      <w:r w:rsidRPr="00037664">
        <w:rPr>
          <w:rFonts w:ascii="Times New Roman" w:hAnsi="Times New Roman"/>
          <w:snapToGrid w:val="0"/>
          <w:color w:val="000000"/>
          <w:sz w:val="28"/>
          <w:szCs w:val="28"/>
        </w:rPr>
        <w:t>виручки</w:t>
      </w:r>
      <w:r w:rsidRPr="00037664">
        <w:rPr>
          <w:rFonts w:ascii="Times New Roman" w:hAnsi="Times New Roman"/>
          <w:snapToGrid w:val="0"/>
          <w:sz w:val="28"/>
          <w:szCs w:val="28"/>
        </w:rPr>
        <w:t xml:space="preserve"> від реалізації зроблених товарів, що </w:t>
      </w:r>
      <w:r w:rsidRPr="00037664">
        <w:rPr>
          <w:rFonts w:ascii="Times New Roman" w:hAnsi="Times New Roman"/>
          <w:snapToGrid w:val="0"/>
          <w:color w:val="000000"/>
          <w:sz w:val="28"/>
          <w:szCs w:val="28"/>
        </w:rPr>
        <w:t>надходить</w:t>
      </w:r>
      <w:r w:rsidRPr="00037664">
        <w:rPr>
          <w:rFonts w:ascii="Times New Roman" w:hAnsi="Times New Roman"/>
          <w:snapToGrid w:val="0"/>
          <w:sz w:val="28"/>
          <w:szCs w:val="28"/>
        </w:rPr>
        <w:t xml:space="preserve"> на розрахунковий </w:t>
      </w:r>
      <w:r w:rsidRPr="00037664">
        <w:rPr>
          <w:rFonts w:ascii="Times New Roman" w:hAnsi="Times New Roman"/>
          <w:snapToGrid w:val="0"/>
          <w:color w:val="000000"/>
          <w:sz w:val="28"/>
          <w:szCs w:val="28"/>
        </w:rPr>
        <w:t>рахунок</w:t>
      </w:r>
      <w:r w:rsidRPr="00037664">
        <w:rPr>
          <w:rFonts w:ascii="Times New Roman" w:hAnsi="Times New Roman"/>
          <w:snapToGrid w:val="0"/>
          <w:sz w:val="28"/>
          <w:szCs w:val="28"/>
        </w:rPr>
        <w:t xml:space="preserve"> підприємства.</w:t>
      </w:r>
    </w:p>
    <w:p w:rsidR="00DB4AC1" w:rsidRPr="00037664" w:rsidRDefault="00DB4AC1" w:rsidP="00661A98">
      <w:pPr>
        <w:tabs>
          <w:tab w:val="left" w:pos="9923"/>
        </w:tabs>
        <w:suppressAutoHyphens/>
        <w:spacing w:after="0" w:line="360" w:lineRule="auto"/>
        <w:ind w:firstLine="567"/>
        <w:jc w:val="both"/>
        <w:rPr>
          <w:rFonts w:ascii="Times New Roman" w:hAnsi="Times New Roman"/>
          <w:snapToGrid w:val="0"/>
          <w:sz w:val="28"/>
          <w:szCs w:val="28"/>
        </w:rPr>
      </w:pPr>
      <w:r w:rsidRPr="00037664">
        <w:rPr>
          <w:rFonts w:ascii="Times New Roman" w:hAnsi="Times New Roman"/>
          <w:snapToGrid w:val="0"/>
          <w:sz w:val="28"/>
          <w:szCs w:val="28"/>
        </w:rPr>
        <w:t>«Виручка - це ще не прибуток, але джерело відшкодування витрачених на виробництво продукції ресурсів</w:t>
      </w:r>
      <w:r w:rsidRPr="00037664">
        <w:rPr>
          <w:rFonts w:ascii="Times New Roman" w:hAnsi="Times New Roman"/>
          <w:snapToGrid w:val="0"/>
          <w:color w:val="000000"/>
          <w:sz w:val="28"/>
          <w:szCs w:val="28"/>
        </w:rPr>
        <w:t xml:space="preserve"> </w:t>
      </w:r>
      <w:r w:rsidRPr="00037664">
        <w:rPr>
          <w:rFonts w:ascii="Times New Roman" w:hAnsi="Times New Roman"/>
          <w:snapToGrid w:val="0"/>
          <w:sz w:val="28"/>
          <w:szCs w:val="28"/>
        </w:rPr>
        <w:t>та формування грошових фондів і фінансових резервів підприємства.»</w:t>
      </w:r>
      <w:r w:rsidRPr="00037664">
        <w:rPr>
          <w:rFonts w:ascii="Times New Roman" w:hAnsi="Times New Roman"/>
          <w:bCs/>
          <w:snapToGrid w:val="0"/>
          <w:sz w:val="28"/>
          <w:szCs w:val="28"/>
        </w:rPr>
        <w:t xml:space="preserve"> </w:t>
      </w:r>
      <w:r w:rsidRPr="00037664">
        <w:rPr>
          <w:rFonts w:ascii="Times New Roman" w:hAnsi="Times New Roman"/>
          <w:snapToGrid w:val="0"/>
          <w:sz w:val="28"/>
          <w:szCs w:val="28"/>
        </w:rPr>
        <w:t>В результаті використання виторгу з її виділяються якісно різні складові частини створеної вартості</w:t>
      </w:r>
      <w:r w:rsidR="00C138A8" w:rsidRPr="00954738">
        <w:rPr>
          <w:rFonts w:ascii="Times New Roman" w:hAnsi="Times New Roman"/>
          <w:sz w:val="28"/>
          <w:szCs w:val="28"/>
        </w:rPr>
        <w:t>[2, 21]</w:t>
      </w:r>
      <w:r w:rsidRPr="00037664">
        <w:rPr>
          <w:rFonts w:ascii="Times New Roman" w:hAnsi="Times New Roman"/>
          <w:sz w:val="28"/>
          <w:szCs w:val="28"/>
        </w:rPr>
        <w:t>.</w:t>
      </w:r>
    </w:p>
    <w:p w:rsidR="00DB4AC1" w:rsidRPr="00037664" w:rsidRDefault="00DB4AC1" w:rsidP="00661A98">
      <w:pPr>
        <w:tabs>
          <w:tab w:val="left" w:pos="9923"/>
        </w:tabs>
        <w:suppressAutoHyphens/>
        <w:spacing w:after="0" w:line="360" w:lineRule="auto"/>
        <w:ind w:firstLine="567"/>
        <w:jc w:val="both"/>
        <w:rPr>
          <w:rFonts w:ascii="Times New Roman" w:hAnsi="Times New Roman"/>
          <w:snapToGrid w:val="0"/>
          <w:sz w:val="28"/>
          <w:szCs w:val="28"/>
        </w:rPr>
      </w:pPr>
      <w:r w:rsidRPr="00037664">
        <w:rPr>
          <w:rFonts w:ascii="Times New Roman" w:hAnsi="Times New Roman"/>
          <w:snapToGrid w:val="0"/>
          <w:sz w:val="28"/>
          <w:szCs w:val="28"/>
        </w:rPr>
        <w:t xml:space="preserve">Насамперед це пов’язано з формуванням амортизаційного фонду, що утворюється у </w:t>
      </w:r>
      <w:r w:rsidRPr="00037664">
        <w:rPr>
          <w:rFonts w:ascii="Times New Roman" w:hAnsi="Times New Roman"/>
          <w:snapToGrid w:val="0"/>
          <w:color w:val="000000"/>
          <w:sz w:val="28"/>
          <w:szCs w:val="28"/>
        </w:rPr>
        <w:t>вигляді</w:t>
      </w:r>
      <w:r w:rsidRPr="00037664">
        <w:rPr>
          <w:rFonts w:ascii="Times New Roman" w:hAnsi="Times New Roman"/>
          <w:snapToGrid w:val="0"/>
          <w:sz w:val="28"/>
          <w:szCs w:val="28"/>
        </w:rPr>
        <w:t xml:space="preserve"> амортизаційних відрахувань після того, як знос основних виробничих фондів і нематеріальних активів прийме грошову форму. Обов'язковою умовою </w:t>
      </w:r>
      <w:r w:rsidRPr="00037664">
        <w:rPr>
          <w:rFonts w:ascii="Times New Roman" w:hAnsi="Times New Roman"/>
          <w:snapToGrid w:val="0"/>
          <w:color w:val="000000"/>
          <w:sz w:val="28"/>
          <w:szCs w:val="28"/>
        </w:rPr>
        <w:t>утворення</w:t>
      </w:r>
      <w:r w:rsidRPr="00037664">
        <w:rPr>
          <w:rFonts w:ascii="Times New Roman" w:hAnsi="Times New Roman"/>
          <w:snapToGrid w:val="0"/>
          <w:sz w:val="28"/>
          <w:szCs w:val="28"/>
        </w:rPr>
        <w:t xml:space="preserve"> амортизаційного фонду є продаж зроблених товарів споживачу і надходження виторгу.</w:t>
      </w:r>
    </w:p>
    <w:p w:rsidR="00DB4AC1" w:rsidRPr="00037664" w:rsidRDefault="00DB4AC1" w:rsidP="00661A98">
      <w:pPr>
        <w:tabs>
          <w:tab w:val="left" w:pos="9923"/>
        </w:tabs>
        <w:suppressAutoHyphens/>
        <w:spacing w:after="0" w:line="360" w:lineRule="auto"/>
        <w:ind w:firstLine="567"/>
        <w:jc w:val="both"/>
        <w:rPr>
          <w:rFonts w:ascii="Times New Roman" w:hAnsi="Times New Roman"/>
          <w:snapToGrid w:val="0"/>
          <w:sz w:val="28"/>
          <w:szCs w:val="28"/>
        </w:rPr>
      </w:pPr>
      <w:r w:rsidRPr="00037664">
        <w:rPr>
          <w:rFonts w:ascii="Times New Roman" w:hAnsi="Times New Roman"/>
          <w:snapToGrid w:val="0"/>
          <w:sz w:val="28"/>
          <w:szCs w:val="28"/>
        </w:rPr>
        <w:t>Оскільки матеріальну основу утворюваного товару складають сировина, матеріали, покупні комплектуючі вироби і напівфабрикати, їхня вартість поряд з іншими матеріальними витратами: зносом основних виробничих фондів, заробітною платою робітників складають витрати підприємства по виробництву продукції, що приймають форму собівартості. До надходження виторгу ці витрати фінансуються за рахунок оборотних ресурсів підприємства, що не витрачаються, а авансуються у виробництво. Після надходження виторгу від реалізації товарів оборотні ресурси відновляються, а понесені підприємством витрати по виробництву продукції відшкодовуються</w:t>
      </w:r>
      <w:r w:rsidRPr="00037664">
        <w:rPr>
          <w:rFonts w:ascii="Times New Roman" w:hAnsi="Times New Roman"/>
          <w:sz w:val="28"/>
          <w:szCs w:val="28"/>
        </w:rPr>
        <w:t>.</w:t>
      </w:r>
    </w:p>
    <w:p w:rsidR="00DB4AC1" w:rsidRPr="00037664" w:rsidRDefault="00DB4AC1" w:rsidP="00661A98">
      <w:pPr>
        <w:tabs>
          <w:tab w:val="left" w:pos="9923"/>
        </w:tabs>
        <w:suppressAutoHyphens/>
        <w:spacing w:after="0" w:line="360" w:lineRule="auto"/>
        <w:ind w:firstLine="567"/>
        <w:jc w:val="both"/>
        <w:rPr>
          <w:rFonts w:ascii="Times New Roman" w:hAnsi="Times New Roman"/>
          <w:snapToGrid w:val="0"/>
          <w:sz w:val="28"/>
          <w:szCs w:val="28"/>
        </w:rPr>
      </w:pPr>
      <w:r w:rsidRPr="00037664">
        <w:rPr>
          <w:rFonts w:ascii="Times New Roman" w:hAnsi="Times New Roman"/>
          <w:snapToGrid w:val="0"/>
          <w:sz w:val="28"/>
          <w:szCs w:val="28"/>
        </w:rPr>
        <w:t xml:space="preserve">Відокремлення витрат у </w:t>
      </w:r>
      <w:r w:rsidRPr="00037664">
        <w:rPr>
          <w:rFonts w:ascii="Times New Roman" w:hAnsi="Times New Roman"/>
          <w:snapToGrid w:val="0"/>
          <w:color w:val="000000"/>
          <w:sz w:val="28"/>
          <w:szCs w:val="28"/>
        </w:rPr>
        <w:t>вигляді</w:t>
      </w:r>
      <w:r w:rsidRPr="00037664">
        <w:rPr>
          <w:rFonts w:ascii="Times New Roman" w:hAnsi="Times New Roman"/>
          <w:snapToGrid w:val="0"/>
          <w:sz w:val="28"/>
          <w:szCs w:val="28"/>
        </w:rPr>
        <w:t xml:space="preserve"> собівартості дає можливість зіставити отриманий від реалізації продукції виторг і зроблені витрати. Зміст інвестування ресурсів у виробництво продукції відображається в одержанні чистого прибутку , і якщо виторг перевищує собівартість, то підприємство одержує його у </w:t>
      </w:r>
      <w:r w:rsidRPr="00037664">
        <w:rPr>
          <w:rFonts w:ascii="Times New Roman" w:hAnsi="Times New Roman"/>
          <w:snapToGrid w:val="0"/>
          <w:color w:val="000000"/>
          <w:sz w:val="28"/>
          <w:szCs w:val="28"/>
        </w:rPr>
        <w:t>вигляді</w:t>
      </w:r>
      <w:r w:rsidRPr="00037664">
        <w:rPr>
          <w:rFonts w:ascii="Times New Roman" w:hAnsi="Times New Roman"/>
          <w:snapToGrid w:val="0"/>
          <w:sz w:val="28"/>
          <w:szCs w:val="28"/>
        </w:rPr>
        <w:t xml:space="preserve"> прибутку</w:t>
      </w:r>
      <w:r w:rsidR="00C138A8" w:rsidRPr="00954738">
        <w:rPr>
          <w:rFonts w:ascii="Times New Roman" w:hAnsi="Times New Roman"/>
          <w:sz w:val="28"/>
          <w:szCs w:val="28"/>
        </w:rPr>
        <w:t>[2, 21]</w:t>
      </w:r>
      <w:r w:rsidRPr="00037664">
        <w:rPr>
          <w:rFonts w:ascii="Times New Roman" w:hAnsi="Times New Roman"/>
          <w:snapToGrid w:val="0"/>
          <w:sz w:val="28"/>
          <w:szCs w:val="28"/>
        </w:rPr>
        <w:t>.</w:t>
      </w:r>
    </w:p>
    <w:p w:rsidR="00DB4AC1" w:rsidRPr="00037664" w:rsidRDefault="00DB4AC1" w:rsidP="00661A98">
      <w:pPr>
        <w:tabs>
          <w:tab w:val="left" w:pos="9923"/>
        </w:tabs>
        <w:suppressAutoHyphens/>
        <w:spacing w:after="0" w:line="360" w:lineRule="auto"/>
        <w:ind w:firstLine="567"/>
        <w:jc w:val="both"/>
        <w:rPr>
          <w:rFonts w:ascii="Times New Roman" w:hAnsi="Times New Roman"/>
          <w:snapToGrid w:val="0"/>
          <w:sz w:val="28"/>
          <w:szCs w:val="28"/>
        </w:rPr>
      </w:pPr>
      <w:r w:rsidRPr="00037664">
        <w:rPr>
          <w:rFonts w:ascii="Times New Roman" w:hAnsi="Times New Roman"/>
          <w:snapToGrid w:val="0"/>
          <w:sz w:val="28"/>
          <w:szCs w:val="28"/>
        </w:rPr>
        <w:t xml:space="preserve">Прибуток, що залишається в розпорядженні підприємства - це багатоцільове джерело фінансування його потреб, але основні напрямки її використання можна визначити як </w:t>
      </w:r>
      <w:r w:rsidRPr="00037664">
        <w:rPr>
          <w:rFonts w:ascii="Times New Roman" w:hAnsi="Times New Roman"/>
          <w:snapToGrid w:val="0"/>
          <w:color w:val="000000"/>
          <w:sz w:val="28"/>
          <w:szCs w:val="28"/>
        </w:rPr>
        <w:t>нагромадження</w:t>
      </w:r>
      <w:r w:rsidRPr="00037664">
        <w:rPr>
          <w:rFonts w:ascii="Times New Roman" w:hAnsi="Times New Roman"/>
          <w:snapToGrid w:val="0"/>
          <w:sz w:val="28"/>
          <w:szCs w:val="28"/>
        </w:rPr>
        <w:t xml:space="preserve"> і споживання. Пропорції розподілу прибутку на </w:t>
      </w:r>
      <w:r w:rsidRPr="00037664">
        <w:rPr>
          <w:rFonts w:ascii="Times New Roman" w:hAnsi="Times New Roman"/>
          <w:snapToGrid w:val="0"/>
          <w:color w:val="000000"/>
          <w:sz w:val="28"/>
          <w:szCs w:val="28"/>
        </w:rPr>
        <w:t>нагромадження</w:t>
      </w:r>
      <w:r w:rsidRPr="00037664">
        <w:rPr>
          <w:rFonts w:ascii="Times New Roman" w:hAnsi="Times New Roman"/>
          <w:snapToGrid w:val="0"/>
          <w:sz w:val="28"/>
          <w:szCs w:val="28"/>
        </w:rPr>
        <w:t xml:space="preserve"> і споживання визначають перспективи розвитку підприємства.</w:t>
      </w:r>
    </w:p>
    <w:p w:rsidR="00DB4AC1" w:rsidRPr="00037664" w:rsidRDefault="00DB4AC1" w:rsidP="00661A98">
      <w:pPr>
        <w:tabs>
          <w:tab w:val="left" w:pos="9923"/>
        </w:tabs>
        <w:suppressAutoHyphens/>
        <w:spacing w:after="0" w:line="360" w:lineRule="auto"/>
        <w:ind w:firstLine="567"/>
        <w:jc w:val="both"/>
        <w:rPr>
          <w:rFonts w:ascii="Times New Roman" w:hAnsi="Times New Roman"/>
          <w:snapToGrid w:val="0"/>
          <w:sz w:val="28"/>
          <w:szCs w:val="28"/>
        </w:rPr>
      </w:pPr>
      <w:r w:rsidRPr="00037664">
        <w:rPr>
          <w:rFonts w:ascii="Times New Roman" w:hAnsi="Times New Roman"/>
          <w:snapToGrid w:val="0"/>
          <w:sz w:val="28"/>
          <w:szCs w:val="28"/>
        </w:rPr>
        <w:lastRenderedPageBreak/>
        <w:t>«Прибуток від реалізації продукції - представляє собою різницю між виторгом від реалізації продукції без податку на додану вартість, акцизів, експортних тарифів і витратами на виробництво і реалізацію, включених у собівартість продукції»</w:t>
      </w:r>
      <w:r w:rsidR="00C138A8">
        <w:rPr>
          <w:rFonts w:ascii="Times New Roman" w:hAnsi="Times New Roman"/>
          <w:sz w:val="28"/>
          <w:szCs w:val="28"/>
        </w:rPr>
        <w:t>[3, 55]</w:t>
      </w:r>
      <w:r w:rsidRPr="00037664">
        <w:rPr>
          <w:rFonts w:ascii="Times New Roman" w:hAnsi="Times New Roman"/>
          <w:sz w:val="28"/>
          <w:szCs w:val="28"/>
        </w:rPr>
        <w:t>.</w:t>
      </w:r>
    </w:p>
    <w:p w:rsidR="00DB4AC1" w:rsidRPr="00037664" w:rsidRDefault="00DB4AC1" w:rsidP="00661A98">
      <w:pPr>
        <w:tabs>
          <w:tab w:val="left" w:pos="360"/>
        </w:tabs>
        <w:spacing w:after="0" w:line="360" w:lineRule="auto"/>
        <w:ind w:firstLine="567"/>
        <w:jc w:val="both"/>
        <w:rPr>
          <w:rFonts w:ascii="Times New Roman" w:hAnsi="Times New Roman"/>
          <w:snapToGrid w:val="0"/>
          <w:sz w:val="28"/>
          <w:szCs w:val="28"/>
        </w:rPr>
      </w:pPr>
      <w:r w:rsidRPr="00037664">
        <w:rPr>
          <w:rFonts w:ascii="Times New Roman" w:hAnsi="Times New Roman"/>
          <w:snapToGrid w:val="0"/>
          <w:sz w:val="28"/>
          <w:szCs w:val="28"/>
        </w:rPr>
        <w:t>Прибуток від іншої реалізації - представляє собою прибуток, отриманий від реалізації основних фондів і іншого майна господарюючого суб’єкта, відходів, нематеріальних активів і т.д. Прибуток від іншої реалізації визначається як різниця між виторгом від реалізації і витратами на цю реалізацію. При встановленні прибутку від реалізації основних фондів і іншого майна враховується різниця між продажною ціною і первісною, або залишковою вартістю цих фондів і майна. При цьому залишкова вартість майна застосовується до основних фондів, нематеріальних активів, малоцінним і швидкозношуваним речам. Залишкова вартість - це балансова вартість за мінусом зносу.</w:t>
      </w:r>
    </w:p>
    <w:p w:rsidR="00DB4AC1" w:rsidRPr="00037664" w:rsidRDefault="00DB4AC1" w:rsidP="00661A98">
      <w:pPr>
        <w:tabs>
          <w:tab w:val="left" w:pos="9923"/>
        </w:tabs>
        <w:suppressAutoHyphens/>
        <w:spacing w:after="0" w:line="360" w:lineRule="auto"/>
        <w:ind w:firstLine="567"/>
        <w:jc w:val="both"/>
        <w:rPr>
          <w:rFonts w:ascii="Times New Roman" w:hAnsi="Times New Roman"/>
          <w:snapToGrid w:val="0"/>
          <w:sz w:val="28"/>
          <w:szCs w:val="28"/>
        </w:rPr>
      </w:pPr>
      <w:r w:rsidRPr="00037664">
        <w:rPr>
          <w:rFonts w:ascii="Times New Roman" w:hAnsi="Times New Roman"/>
          <w:snapToGrid w:val="0"/>
          <w:sz w:val="28"/>
          <w:szCs w:val="28"/>
        </w:rPr>
        <w:t>Фінансовий   прибуток - представляє собою суму прибутків від реалізації продукції, від іншої реалізації і доходів по позареалізаційним операціям за вирахуванням витрат по них.</w:t>
      </w:r>
      <w:r w:rsidRPr="00037664">
        <w:rPr>
          <w:rFonts w:ascii="Times New Roman" w:hAnsi="Times New Roman"/>
          <w:bCs/>
          <w:snapToGrid w:val="0"/>
          <w:sz w:val="28"/>
          <w:szCs w:val="28"/>
        </w:rPr>
        <w:t xml:space="preserve"> </w:t>
      </w:r>
      <w:r w:rsidRPr="00037664">
        <w:rPr>
          <w:rFonts w:ascii="Times New Roman" w:hAnsi="Times New Roman"/>
          <w:snapToGrid w:val="0"/>
          <w:sz w:val="28"/>
          <w:szCs w:val="28"/>
        </w:rPr>
        <w:t>При цьому слід зауважити, що доходи від дольової участі в інших господарюючих суб’єктах, доходи по цінним паперам оподатковуються по іншій ставці, ніж прибуток. Тому ці доходи потрібно відокремлювати від оподаткованого прибутку в окрему групу</w:t>
      </w:r>
      <w:r w:rsidR="00C138A8">
        <w:rPr>
          <w:rFonts w:ascii="Times New Roman" w:hAnsi="Times New Roman"/>
          <w:sz w:val="28"/>
          <w:szCs w:val="28"/>
        </w:rPr>
        <w:t>[3, 55]</w:t>
      </w:r>
      <w:r w:rsidRPr="00037664">
        <w:rPr>
          <w:rFonts w:ascii="Times New Roman" w:hAnsi="Times New Roman"/>
          <w:sz w:val="28"/>
          <w:szCs w:val="28"/>
        </w:rPr>
        <w:t>.</w:t>
      </w:r>
    </w:p>
    <w:p w:rsidR="00DB4AC1" w:rsidRPr="00037664" w:rsidRDefault="00DB4AC1" w:rsidP="00661A98">
      <w:pPr>
        <w:tabs>
          <w:tab w:val="left" w:pos="9923"/>
        </w:tabs>
        <w:suppressAutoHyphens/>
        <w:spacing w:after="0" w:line="360" w:lineRule="auto"/>
        <w:ind w:firstLine="567"/>
        <w:jc w:val="both"/>
        <w:rPr>
          <w:rFonts w:ascii="Times New Roman" w:hAnsi="Times New Roman"/>
          <w:bCs/>
          <w:snapToGrid w:val="0"/>
          <w:sz w:val="28"/>
          <w:szCs w:val="28"/>
        </w:rPr>
      </w:pPr>
      <w:r w:rsidRPr="00037664">
        <w:rPr>
          <w:rFonts w:ascii="Times New Roman" w:hAnsi="Times New Roman"/>
          <w:snapToGrid w:val="0"/>
          <w:sz w:val="28"/>
          <w:szCs w:val="28"/>
        </w:rPr>
        <w:t xml:space="preserve">Резервний фонд створюється суб’єктами на випадок припинення їх діяльності для відшкодування кредиторської заборгованості. Він є обов’язковим для акціонерного товариства, кооперативу, підприємства з іноземними інвестиціями. Акціонерні товариства зараховують до резервного фонду також емісійний доход, тобто суму різниці між продажною і номінальною ціною акцій, отриману при їх реалізації по ціні, яка перевищує номінальну вартість. Ця сума не підлягає якому-небудь використанню або розподілу, крім випадків реалізації акцій по ціні нижчий за номінальну вартість. Резервний фонд акціонерного товариства використовується на виплату процентів по облігаціям і дивідендів по привілейованим акціям у </w:t>
      </w:r>
      <w:r w:rsidRPr="00037664">
        <w:rPr>
          <w:rFonts w:ascii="Times New Roman" w:hAnsi="Times New Roman"/>
          <w:snapToGrid w:val="0"/>
          <w:sz w:val="28"/>
          <w:szCs w:val="28"/>
        </w:rPr>
        <w:lastRenderedPageBreak/>
        <w:t>випадку недостатнього чистого прибутку для цих цілей. Відрахування до резервного фонду і в інші подібні по призначенню фонди відбувається до досягнення розмірів цих фондів, встановлених засновницькими документами, але не більше 25% статутного фонду, а для акціонерного товариства - не менше 15%</w:t>
      </w:r>
      <w:r w:rsidR="00C138A8">
        <w:rPr>
          <w:rFonts w:ascii="Times New Roman" w:hAnsi="Times New Roman"/>
          <w:sz w:val="28"/>
          <w:szCs w:val="28"/>
        </w:rPr>
        <w:t>[3, 60]</w:t>
      </w:r>
      <w:r w:rsidRPr="00037664">
        <w:rPr>
          <w:rFonts w:ascii="Times New Roman" w:hAnsi="Times New Roman"/>
          <w:sz w:val="28"/>
          <w:szCs w:val="28"/>
        </w:rPr>
        <w:t>.</w:t>
      </w:r>
    </w:p>
    <w:p w:rsidR="00DB4AC1" w:rsidRPr="00037664" w:rsidRDefault="00DB4AC1" w:rsidP="00661A98">
      <w:pPr>
        <w:tabs>
          <w:tab w:val="left" w:pos="9923"/>
        </w:tabs>
        <w:suppressAutoHyphens/>
        <w:spacing w:after="0" w:line="360" w:lineRule="auto"/>
        <w:ind w:firstLine="567"/>
        <w:jc w:val="both"/>
        <w:rPr>
          <w:rFonts w:ascii="Times New Roman" w:hAnsi="Times New Roman"/>
          <w:bCs/>
          <w:snapToGrid w:val="0"/>
          <w:sz w:val="28"/>
          <w:szCs w:val="28"/>
        </w:rPr>
      </w:pPr>
      <w:r w:rsidRPr="00037664">
        <w:rPr>
          <w:rFonts w:ascii="Times New Roman" w:hAnsi="Times New Roman"/>
          <w:snapToGrid w:val="0"/>
          <w:sz w:val="28"/>
          <w:szCs w:val="28"/>
        </w:rPr>
        <w:t>Фонди нагромадження і фонди споживання</w:t>
      </w:r>
      <w:r w:rsidRPr="00037664">
        <w:rPr>
          <w:rFonts w:ascii="Times New Roman" w:hAnsi="Times New Roman"/>
          <w:bCs/>
          <w:snapToGrid w:val="0"/>
          <w:sz w:val="28"/>
          <w:szCs w:val="28"/>
        </w:rPr>
        <w:t xml:space="preserve"> - </w:t>
      </w:r>
      <w:r w:rsidRPr="00037664">
        <w:rPr>
          <w:rFonts w:ascii="Times New Roman" w:hAnsi="Times New Roman"/>
          <w:snapToGrid w:val="0"/>
          <w:sz w:val="28"/>
          <w:szCs w:val="28"/>
        </w:rPr>
        <w:t>це фонди спеціального призначення. Вони формуються, якщо це передбачено установчими документами</w:t>
      </w:r>
      <w:r w:rsidRPr="00037664">
        <w:rPr>
          <w:rFonts w:ascii="Times New Roman" w:hAnsi="Times New Roman"/>
          <w:bCs/>
          <w:snapToGrid w:val="0"/>
          <w:sz w:val="28"/>
          <w:szCs w:val="28"/>
        </w:rPr>
        <w:t xml:space="preserve">. </w:t>
      </w:r>
    </w:p>
    <w:p w:rsidR="00DB4AC1" w:rsidRPr="00037664" w:rsidRDefault="00DB4AC1" w:rsidP="00661A98">
      <w:pPr>
        <w:tabs>
          <w:tab w:val="left" w:pos="9923"/>
        </w:tabs>
        <w:suppressAutoHyphens/>
        <w:spacing w:after="0" w:line="360" w:lineRule="auto"/>
        <w:ind w:firstLine="567"/>
        <w:jc w:val="both"/>
        <w:rPr>
          <w:rFonts w:ascii="Times New Roman" w:hAnsi="Times New Roman"/>
          <w:snapToGrid w:val="0"/>
          <w:sz w:val="28"/>
          <w:szCs w:val="28"/>
        </w:rPr>
      </w:pPr>
      <w:r w:rsidRPr="00037664">
        <w:rPr>
          <w:rFonts w:ascii="Times New Roman" w:hAnsi="Times New Roman"/>
          <w:bCs/>
          <w:snapToGrid w:val="0"/>
          <w:sz w:val="28"/>
          <w:szCs w:val="28"/>
        </w:rPr>
        <w:t>Фонд нагромадження</w:t>
      </w:r>
      <w:r w:rsidRPr="00037664">
        <w:rPr>
          <w:rFonts w:ascii="Times New Roman" w:hAnsi="Times New Roman"/>
          <w:snapToGrid w:val="0"/>
          <w:sz w:val="28"/>
          <w:szCs w:val="28"/>
        </w:rPr>
        <w:t xml:space="preserve"> представляє собою джерело ресурсів господарюючого суб’єкта, акумулюючого прибуток, і інші джерела для створення нового майна, купівлі основних фондів, оборотних засобів і т.д. Фонд нагромадження відображає зростання майнового стану господарюючого суб’єкта, збільшення його власних засобів. Разом з тим операції по придбанню і створенню нового майна господарюючого суб’єкта не зачапають фонд нагромадження.</w:t>
      </w:r>
    </w:p>
    <w:p w:rsidR="00DB4AC1" w:rsidRPr="00037664" w:rsidRDefault="00DB4AC1" w:rsidP="00661A98">
      <w:pPr>
        <w:tabs>
          <w:tab w:val="left" w:pos="9923"/>
        </w:tabs>
        <w:suppressAutoHyphens/>
        <w:spacing w:after="0" w:line="360" w:lineRule="auto"/>
        <w:ind w:firstLine="567"/>
        <w:jc w:val="both"/>
        <w:rPr>
          <w:rFonts w:ascii="Times New Roman" w:hAnsi="Times New Roman"/>
          <w:snapToGrid w:val="0"/>
          <w:sz w:val="28"/>
          <w:szCs w:val="28"/>
        </w:rPr>
      </w:pPr>
      <w:r w:rsidRPr="00037664">
        <w:rPr>
          <w:rFonts w:ascii="Times New Roman" w:hAnsi="Times New Roman"/>
          <w:bCs/>
          <w:snapToGrid w:val="0"/>
          <w:sz w:val="28"/>
          <w:szCs w:val="28"/>
        </w:rPr>
        <w:t>Фонд споживання</w:t>
      </w:r>
      <w:r w:rsidRPr="00037664">
        <w:rPr>
          <w:rFonts w:ascii="Times New Roman" w:hAnsi="Times New Roman"/>
          <w:snapToGrid w:val="0"/>
          <w:sz w:val="28"/>
          <w:szCs w:val="28"/>
        </w:rPr>
        <w:t xml:space="preserve"> представляє собою джерело фінансових ресурсів підприємства, зарезервованого для проведення операцій по соціальному розвитку і матеріальному заохоченню колективу.</w:t>
      </w:r>
    </w:p>
    <w:p w:rsidR="00DB4AC1" w:rsidRPr="00037664" w:rsidRDefault="00DB4AC1" w:rsidP="00661A98">
      <w:pPr>
        <w:tabs>
          <w:tab w:val="left" w:pos="9923"/>
        </w:tabs>
        <w:suppressAutoHyphens/>
        <w:spacing w:after="0" w:line="360" w:lineRule="auto"/>
        <w:ind w:firstLine="567"/>
        <w:jc w:val="both"/>
        <w:rPr>
          <w:rFonts w:ascii="Times New Roman" w:hAnsi="Times New Roman"/>
          <w:snapToGrid w:val="0"/>
          <w:sz w:val="28"/>
          <w:szCs w:val="28"/>
        </w:rPr>
      </w:pPr>
      <w:r w:rsidRPr="00037664">
        <w:rPr>
          <w:rFonts w:ascii="Times New Roman" w:hAnsi="Times New Roman"/>
          <w:snapToGrid w:val="0"/>
          <w:sz w:val="28"/>
          <w:szCs w:val="28"/>
        </w:rPr>
        <w:t xml:space="preserve"> До фондів споживання перераховуються наступні виплати в грошовій і натуральній формах:</w:t>
      </w:r>
    </w:p>
    <w:p w:rsidR="00DB4AC1" w:rsidRPr="00037664" w:rsidRDefault="00DB4AC1" w:rsidP="00661A98">
      <w:pPr>
        <w:numPr>
          <w:ilvl w:val="0"/>
          <w:numId w:val="6"/>
        </w:numPr>
        <w:tabs>
          <w:tab w:val="left" w:pos="360"/>
          <w:tab w:val="left" w:pos="9923"/>
        </w:tabs>
        <w:suppressAutoHyphens/>
        <w:spacing w:after="0" w:line="360" w:lineRule="auto"/>
        <w:ind w:firstLine="567"/>
        <w:jc w:val="both"/>
        <w:rPr>
          <w:rFonts w:ascii="Times New Roman" w:hAnsi="Times New Roman"/>
          <w:snapToGrid w:val="0"/>
          <w:sz w:val="28"/>
          <w:szCs w:val="28"/>
        </w:rPr>
      </w:pPr>
      <w:r w:rsidRPr="00037664">
        <w:rPr>
          <w:rFonts w:ascii="Times New Roman" w:hAnsi="Times New Roman"/>
          <w:snapToGrid w:val="0"/>
          <w:sz w:val="28"/>
          <w:szCs w:val="28"/>
        </w:rPr>
        <w:t>суми, нараховані на оплату праці;</w:t>
      </w:r>
    </w:p>
    <w:p w:rsidR="00DB4AC1" w:rsidRPr="00037664" w:rsidRDefault="00DB4AC1" w:rsidP="00661A98">
      <w:pPr>
        <w:numPr>
          <w:ilvl w:val="0"/>
          <w:numId w:val="6"/>
        </w:numPr>
        <w:tabs>
          <w:tab w:val="left" w:pos="360"/>
          <w:tab w:val="left" w:pos="9923"/>
        </w:tabs>
        <w:suppressAutoHyphens/>
        <w:spacing w:after="0" w:line="360" w:lineRule="auto"/>
        <w:ind w:firstLine="567"/>
        <w:jc w:val="both"/>
        <w:rPr>
          <w:rFonts w:ascii="Times New Roman" w:hAnsi="Times New Roman"/>
          <w:snapToGrid w:val="0"/>
          <w:sz w:val="28"/>
          <w:szCs w:val="28"/>
        </w:rPr>
      </w:pPr>
      <w:r w:rsidRPr="00037664">
        <w:rPr>
          <w:rFonts w:ascii="Times New Roman" w:hAnsi="Times New Roman"/>
          <w:snapToGrid w:val="0"/>
          <w:sz w:val="28"/>
          <w:szCs w:val="28"/>
        </w:rPr>
        <w:t>доходи по акціям членів трудового колективу і їх внескам у майно господарюючого суб’єкта, нараховані до виплат робітникам;</w:t>
      </w:r>
    </w:p>
    <w:p w:rsidR="00DB4AC1" w:rsidRPr="00037664" w:rsidRDefault="00DB4AC1" w:rsidP="00661A98">
      <w:pPr>
        <w:numPr>
          <w:ilvl w:val="0"/>
          <w:numId w:val="6"/>
        </w:numPr>
        <w:tabs>
          <w:tab w:val="left" w:pos="360"/>
          <w:tab w:val="left" w:pos="9923"/>
        </w:tabs>
        <w:suppressAutoHyphens/>
        <w:spacing w:after="0" w:line="360" w:lineRule="auto"/>
        <w:ind w:firstLine="567"/>
        <w:jc w:val="both"/>
        <w:rPr>
          <w:rFonts w:ascii="Times New Roman" w:hAnsi="Times New Roman"/>
          <w:snapToGrid w:val="0"/>
          <w:sz w:val="28"/>
          <w:szCs w:val="28"/>
        </w:rPr>
      </w:pPr>
      <w:r w:rsidRPr="00037664">
        <w:rPr>
          <w:rFonts w:ascii="Times New Roman" w:hAnsi="Times New Roman"/>
          <w:snapToGrid w:val="0"/>
          <w:sz w:val="28"/>
          <w:szCs w:val="28"/>
        </w:rPr>
        <w:t>сума представлених господарюючим суб’єктом трудових і соціальних пільг.</w:t>
      </w:r>
    </w:p>
    <w:p w:rsidR="00DB4AC1" w:rsidRPr="00037664" w:rsidRDefault="00DB4AC1" w:rsidP="00661A98">
      <w:pPr>
        <w:tabs>
          <w:tab w:val="left" w:pos="9923"/>
        </w:tabs>
        <w:suppressAutoHyphens/>
        <w:spacing w:after="0" w:line="360" w:lineRule="auto"/>
        <w:ind w:firstLine="567"/>
        <w:jc w:val="both"/>
        <w:rPr>
          <w:rFonts w:ascii="Times New Roman" w:hAnsi="Times New Roman"/>
          <w:snapToGrid w:val="0"/>
          <w:sz w:val="28"/>
          <w:szCs w:val="28"/>
        </w:rPr>
      </w:pPr>
      <w:r w:rsidRPr="00037664">
        <w:rPr>
          <w:rFonts w:ascii="Times New Roman" w:hAnsi="Times New Roman"/>
          <w:snapToGrid w:val="0"/>
          <w:sz w:val="28"/>
          <w:szCs w:val="28"/>
        </w:rPr>
        <w:t xml:space="preserve">Амортизація - економічний процес, який кількісно відображає втрату знаряддями праці своєї вартості і поступове перенесення її на новостворену продукцію з наступним нагромадженням ресурсів для відтворення основних засобів. Амортизація є грошовим виразом фізичного та морального зносу </w:t>
      </w:r>
      <w:r w:rsidRPr="00037664">
        <w:rPr>
          <w:rFonts w:ascii="Times New Roman" w:hAnsi="Times New Roman"/>
          <w:snapToGrid w:val="0"/>
          <w:sz w:val="28"/>
          <w:szCs w:val="28"/>
        </w:rPr>
        <w:lastRenderedPageBreak/>
        <w:t>основних фондів і здійснюється з метою повної заміни основних фондів при вибутті</w:t>
      </w:r>
      <w:r w:rsidR="00C138A8" w:rsidRPr="00954738">
        <w:rPr>
          <w:rFonts w:ascii="Times New Roman" w:hAnsi="Times New Roman"/>
          <w:sz w:val="28"/>
          <w:szCs w:val="28"/>
        </w:rPr>
        <w:t>[3, 67</w:t>
      </w:r>
      <w:r w:rsidR="00C138A8" w:rsidRPr="00384B98">
        <w:rPr>
          <w:sz w:val="28"/>
          <w:szCs w:val="28"/>
        </w:rPr>
        <w:t>]</w:t>
      </w:r>
      <w:r w:rsidR="00C138A8" w:rsidRPr="00A271E0">
        <w:rPr>
          <w:rFonts w:ascii="Times New Roman" w:hAnsi="Times New Roman"/>
          <w:snapToGrid w:val="0"/>
          <w:sz w:val="28"/>
          <w:szCs w:val="28"/>
        </w:rPr>
        <w:t>.</w:t>
      </w:r>
    </w:p>
    <w:p w:rsidR="00DB4AC1" w:rsidRPr="00037664" w:rsidRDefault="00DB4AC1" w:rsidP="00661A98">
      <w:pPr>
        <w:tabs>
          <w:tab w:val="left" w:pos="9923"/>
        </w:tabs>
        <w:suppressAutoHyphens/>
        <w:spacing w:after="0" w:line="360" w:lineRule="auto"/>
        <w:ind w:firstLine="567"/>
        <w:jc w:val="both"/>
        <w:rPr>
          <w:rFonts w:ascii="Times New Roman" w:hAnsi="Times New Roman"/>
          <w:snapToGrid w:val="0"/>
          <w:sz w:val="28"/>
          <w:szCs w:val="28"/>
        </w:rPr>
      </w:pPr>
      <w:r w:rsidRPr="00037664">
        <w:rPr>
          <w:rFonts w:ascii="Times New Roman" w:hAnsi="Times New Roman"/>
          <w:snapToGrid w:val="0"/>
          <w:sz w:val="28"/>
          <w:szCs w:val="28"/>
        </w:rPr>
        <w:t xml:space="preserve">Амортизаційні відрахування і частина прибутку, що </w:t>
      </w:r>
      <w:r w:rsidRPr="00037664">
        <w:rPr>
          <w:rFonts w:ascii="Times New Roman" w:hAnsi="Times New Roman"/>
          <w:snapToGrid w:val="0"/>
          <w:color w:val="000000"/>
          <w:sz w:val="28"/>
          <w:szCs w:val="28"/>
        </w:rPr>
        <w:t>спрямовуються</w:t>
      </w:r>
      <w:r w:rsidRPr="00037664">
        <w:rPr>
          <w:rFonts w:ascii="Times New Roman" w:hAnsi="Times New Roman"/>
          <w:snapToGrid w:val="0"/>
          <w:sz w:val="28"/>
          <w:szCs w:val="28"/>
        </w:rPr>
        <w:t xml:space="preserve"> на </w:t>
      </w:r>
      <w:r w:rsidRPr="00037664">
        <w:rPr>
          <w:rFonts w:ascii="Times New Roman" w:hAnsi="Times New Roman"/>
          <w:snapToGrid w:val="0"/>
          <w:color w:val="000000"/>
          <w:sz w:val="28"/>
          <w:szCs w:val="28"/>
        </w:rPr>
        <w:t>нагромадження</w:t>
      </w:r>
      <w:r w:rsidRPr="00037664">
        <w:rPr>
          <w:rFonts w:ascii="Times New Roman" w:hAnsi="Times New Roman"/>
          <w:snapToGrid w:val="0"/>
          <w:sz w:val="28"/>
          <w:szCs w:val="28"/>
        </w:rPr>
        <w:t xml:space="preserve">, </w:t>
      </w:r>
      <w:r w:rsidRPr="00037664">
        <w:rPr>
          <w:rFonts w:ascii="Times New Roman" w:hAnsi="Times New Roman"/>
          <w:snapToGrid w:val="0"/>
          <w:color w:val="000000"/>
          <w:sz w:val="28"/>
          <w:szCs w:val="28"/>
        </w:rPr>
        <w:t>складають</w:t>
      </w:r>
      <w:r w:rsidRPr="00037664">
        <w:rPr>
          <w:rFonts w:ascii="Times New Roman" w:hAnsi="Times New Roman"/>
          <w:snapToGrid w:val="0"/>
          <w:sz w:val="28"/>
          <w:szCs w:val="28"/>
        </w:rPr>
        <w:t xml:space="preserve"> грошові ресурси підприємства, використовувані на його виробничий і науково - технічний розвиток, формування фінансових активів - придбання цінних паперів, внески в статутний капітал інших підприємств і т.п. Інша частина прибутку, використовувана на </w:t>
      </w:r>
      <w:r w:rsidRPr="00037664">
        <w:rPr>
          <w:rFonts w:ascii="Times New Roman" w:hAnsi="Times New Roman"/>
          <w:snapToGrid w:val="0"/>
          <w:color w:val="000000"/>
          <w:sz w:val="28"/>
          <w:szCs w:val="28"/>
        </w:rPr>
        <w:t>нагромадження</w:t>
      </w:r>
      <w:r w:rsidRPr="00037664">
        <w:rPr>
          <w:rFonts w:ascii="Times New Roman" w:hAnsi="Times New Roman"/>
          <w:snapToGrid w:val="0"/>
          <w:sz w:val="28"/>
          <w:szCs w:val="28"/>
        </w:rPr>
        <w:t xml:space="preserve">, направляється на соціальний розвиток підприємства. Частина прибутку використовується на споживання, в результаті чого виникають фінансові відносини між підприємством і </w:t>
      </w:r>
      <w:r w:rsidRPr="00037664">
        <w:rPr>
          <w:rFonts w:ascii="Times New Roman" w:hAnsi="Times New Roman"/>
          <w:snapToGrid w:val="0"/>
          <w:color w:val="000000"/>
          <w:sz w:val="28"/>
          <w:szCs w:val="28"/>
        </w:rPr>
        <w:t>особами</w:t>
      </w:r>
      <w:r w:rsidRPr="00037664">
        <w:rPr>
          <w:rFonts w:ascii="Times New Roman" w:hAnsi="Times New Roman"/>
          <w:snapToGrid w:val="0"/>
          <w:sz w:val="28"/>
          <w:szCs w:val="28"/>
        </w:rPr>
        <w:t xml:space="preserve">, як </w:t>
      </w:r>
      <w:r w:rsidRPr="00037664">
        <w:rPr>
          <w:rFonts w:ascii="Times New Roman" w:hAnsi="Times New Roman"/>
          <w:snapToGrid w:val="0"/>
          <w:color w:val="000000"/>
          <w:sz w:val="28"/>
          <w:szCs w:val="28"/>
        </w:rPr>
        <w:t>зайнятими</w:t>
      </w:r>
      <w:r w:rsidRPr="00037664">
        <w:rPr>
          <w:rFonts w:ascii="Times New Roman" w:hAnsi="Times New Roman"/>
          <w:snapToGrid w:val="0"/>
          <w:sz w:val="28"/>
          <w:szCs w:val="28"/>
        </w:rPr>
        <w:t xml:space="preserve">, так і не </w:t>
      </w:r>
      <w:r w:rsidRPr="00037664">
        <w:rPr>
          <w:rFonts w:ascii="Times New Roman" w:hAnsi="Times New Roman"/>
          <w:snapToGrid w:val="0"/>
          <w:color w:val="000000"/>
          <w:sz w:val="28"/>
          <w:szCs w:val="28"/>
        </w:rPr>
        <w:t>зайнятими</w:t>
      </w:r>
      <w:r w:rsidRPr="00037664">
        <w:rPr>
          <w:rFonts w:ascii="Times New Roman" w:hAnsi="Times New Roman"/>
          <w:snapToGrid w:val="0"/>
          <w:sz w:val="28"/>
          <w:szCs w:val="28"/>
        </w:rPr>
        <w:t xml:space="preserve"> на підприємстві.</w:t>
      </w:r>
    </w:p>
    <w:p w:rsidR="00DB4AC1" w:rsidRPr="00037664" w:rsidRDefault="00DB4AC1" w:rsidP="00661A98">
      <w:pPr>
        <w:tabs>
          <w:tab w:val="left" w:pos="9923"/>
        </w:tabs>
        <w:suppressAutoHyphens/>
        <w:spacing w:after="0" w:line="360" w:lineRule="auto"/>
        <w:ind w:firstLine="567"/>
        <w:jc w:val="both"/>
        <w:rPr>
          <w:rFonts w:ascii="Times New Roman" w:hAnsi="Times New Roman"/>
          <w:snapToGrid w:val="0"/>
          <w:sz w:val="28"/>
          <w:szCs w:val="28"/>
        </w:rPr>
      </w:pPr>
      <w:r w:rsidRPr="00037664">
        <w:rPr>
          <w:rFonts w:ascii="Times New Roman" w:hAnsi="Times New Roman"/>
          <w:snapToGrid w:val="0"/>
          <w:sz w:val="28"/>
          <w:szCs w:val="28"/>
        </w:rPr>
        <w:t xml:space="preserve">У сучасних умовах господарювання розподіл і використання амортизаційних відрахувань і прибутку на підприємствах не завжди супроводжується створенням відособлених грошових фондів. Амортизаційний фонд як такий не формується, а </w:t>
      </w:r>
      <w:r w:rsidRPr="00037664">
        <w:rPr>
          <w:rFonts w:ascii="Times New Roman" w:hAnsi="Times New Roman"/>
          <w:snapToGrid w:val="0"/>
          <w:color w:val="000000"/>
          <w:sz w:val="28"/>
          <w:szCs w:val="28"/>
        </w:rPr>
        <w:t>вирішення</w:t>
      </w:r>
      <w:r w:rsidRPr="00037664">
        <w:rPr>
          <w:rFonts w:ascii="Times New Roman" w:hAnsi="Times New Roman"/>
          <w:snapToGrid w:val="0"/>
          <w:sz w:val="28"/>
          <w:szCs w:val="28"/>
        </w:rPr>
        <w:t xml:space="preserve"> </w:t>
      </w:r>
      <w:r w:rsidRPr="00037664">
        <w:rPr>
          <w:rFonts w:ascii="Times New Roman" w:hAnsi="Times New Roman"/>
          <w:snapToGrid w:val="0"/>
          <w:color w:val="000000"/>
          <w:sz w:val="28"/>
          <w:szCs w:val="28"/>
        </w:rPr>
        <w:t>запитання</w:t>
      </w:r>
      <w:r w:rsidRPr="00037664">
        <w:rPr>
          <w:rFonts w:ascii="Times New Roman" w:hAnsi="Times New Roman"/>
          <w:snapToGrid w:val="0"/>
          <w:sz w:val="28"/>
          <w:szCs w:val="28"/>
        </w:rPr>
        <w:t xml:space="preserve"> про розподіл прибутку у фонди спеціального призначення залишено в компетенції підприємства, але це не змінює сутності розподільних процесів, що відбивають використання фінансових ресурсів підприємства</w:t>
      </w:r>
      <w:r w:rsidR="00C138A8" w:rsidRPr="00954738">
        <w:rPr>
          <w:rFonts w:ascii="Times New Roman" w:hAnsi="Times New Roman"/>
          <w:sz w:val="28"/>
          <w:szCs w:val="28"/>
        </w:rPr>
        <w:t>[3, 60].</w:t>
      </w:r>
    </w:p>
    <w:p w:rsidR="00DB4AC1" w:rsidRPr="00037664" w:rsidRDefault="00DB4AC1" w:rsidP="00661A98">
      <w:pPr>
        <w:tabs>
          <w:tab w:val="left" w:pos="9923"/>
        </w:tabs>
        <w:suppressAutoHyphens/>
        <w:spacing w:after="0" w:line="360" w:lineRule="auto"/>
        <w:ind w:firstLine="567"/>
        <w:jc w:val="both"/>
        <w:rPr>
          <w:rFonts w:ascii="Times New Roman" w:hAnsi="Times New Roman"/>
          <w:snapToGrid w:val="0"/>
          <w:sz w:val="28"/>
          <w:szCs w:val="28"/>
        </w:rPr>
      </w:pPr>
      <w:r w:rsidRPr="00037664">
        <w:rPr>
          <w:rFonts w:ascii="Times New Roman" w:hAnsi="Times New Roman"/>
          <w:bCs/>
          <w:snapToGrid w:val="0"/>
          <w:sz w:val="28"/>
          <w:szCs w:val="28"/>
        </w:rPr>
        <w:t>Самофінансування</w:t>
      </w:r>
      <w:r w:rsidRPr="00037664">
        <w:rPr>
          <w:rFonts w:ascii="Times New Roman" w:hAnsi="Times New Roman"/>
          <w:snapToGrid w:val="0"/>
          <w:sz w:val="28"/>
          <w:szCs w:val="28"/>
        </w:rPr>
        <w:t xml:space="preserve"> - обов'язкова умова успішної господарської діяльності підприємств в умовах ринкової економіки. «Цей принцип базується на повній окупності витрат по виробництву продукції і </w:t>
      </w:r>
      <w:r w:rsidRPr="00037664">
        <w:rPr>
          <w:rFonts w:ascii="Times New Roman" w:hAnsi="Times New Roman"/>
          <w:snapToGrid w:val="0"/>
          <w:color w:val="000000"/>
          <w:sz w:val="28"/>
          <w:szCs w:val="28"/>
        </w:rPr>
        <w:t>поширенню</w:t>
      </w:r>
      <w:r w:rsidRPr="00037664">
        <w:rPr>
          <w:rFonts w:ascii="Times New Roman" w:hAnsi="Times New Roman"/>
          <w:snapToGrid w:val="0"/>
          <w:sz w:val="28"/>
          <w:szCs w:val="28"/>
        </w:rPr>
        <w:t xml:space="preserve"> виробничо-технічної бази підприємства. Він означає, що кожне підприємство покриває свої поточні і капітальні витрати</w:t>
      </w:r>
      <w:r w:rsidRPr="00037664">
        <w:rPr>
          <w:rFonts w:ascii="Times New Roman" w:hAnsi="Times New Roman"/>
          <w:snapToGrid w:val="0"/>
          <w:color w:val="008000"/>
          <w:sz w:val="28"/>
          <w:szCs w:val="28"/>
        </w:rPr>
        <w:t xml:space="preserve"> </w:t>
      </w:r>
      <w:r w:rsidRPr="00037664">
        <w:rPr>
          <w:rFonts w:ascii="Times New Roman" w:hAnsi="Times New Roman"/>
          <w:snapToGrid w:val="0"/>
          <w:sz w:val="28"/>
          <w:szCs w:val="28"/>
        </w:rPr>
        <w:t>за рахунок власних джерел».</w:t>
      </w:r>
      <w:r w:rsidRPr="00037664">
        <w:rPr>
          <w:rFonts w:ascii="Times New Roman" w:hAnsi="Times New Roman"/>
          <w:snapToGrid w:val="0"/>
          <w:sz w:val="28"/>
          <w:szCs w:val="28"/>
          <w:vertAlign w:val="superscript"/>
        </w:rPr>
        <w:t xml:space="preserve"> </w:t>
      </w:r>
      <w:r w:rsidRPr="00037664">
        <w:rPr>
          <w:rFonts w:ascii="Times New Roman" w:hAnsi="Times New Roman"/>
          <w:snapToGrid w:val="0"/>
          <w:sz w:val="28"/>
          <w:szCs w:val="28"/>
        </w:rPr>
        <w:t>При тимчасовій недостатності в ресурсах потреба в них може забезпечуватися за рахунок</w:t>
      </w:r>
      <w:r w:rsidRPr="00037664">
        <w:rPr>
          <w:rFonts w:ascii="Times New Roman" w:hAnsi="Times New Roman"/>
          <w:snapToGrid w:val="0"/>
          <w:color w:val="008000"/>
          <w:sz w:val="28"/>
          <w:szCs w:val="28"/>
        </w:rPr>
        <w:t xml:space="preserve"> </w:t>
      </w:r>
      <w:r w:rsidRPr="00037664">
        <w:rPr>
          <w:rFonts w:ascii="Times New Roman" w:hAnsi="Times New Roman"/>
          <w:snapToGrid w:val="0"/>
          <w:sz w:val="28"/>
          <w:szCs w:val="28"/>
        </w:rPr>
        <w:t xml:space="preserve">короткострокових позичок банку і комерційного кредиту, якщо мова йде про поточні витрати, і </w:t>
      </w:r>
      <w:r w:rsidRPr="00C138A8">
        <w:rPr>
          <w:rFonts w:ascii="Times New Roman" w:hAnsi="Times New Roman" w:cs="Times New Roman"/>
          <w:snapToGrid w:val="0"/>
          <w:sz w:val="28"/>
          <w:szCs w:val="28"/>
        </w:rPr>
        <w:t>довгострокові банківські кредити, використовувані на капітальні вкладення</w:t>
      </w:r>
      <w:r w:rsidRPr="00C138A8">
        <w:rPr>
          <w:rFonts w:ascii="Times New Roman" w:hAnsi="Times New Roman" w:cs="Times New Roman"/>
          <w:sz w:val="28"/>
          <w:szCs w:val="28"/>
        </w:rPr>
        <w:t>[4, 120].</w:t>
      </w:r>
    </w:p>
    <w:p w:rsidR="00DB4AC1" w:rsidRPr="00037664" w:rsidRDefault="00DB4AC1" w:rsidP="00661A98">
      <w:pPr>
        <w:tabs>
          <w:tab w:val="left" w:pos="9923"/>
        </w:tabs>
        <w:suppressAutoHyphens/>
        <w:spacing w:after="0" w:line="360" w:lineRule="auto"/>
        <w:ind w:firstLine="567"/>
        <w:jc w:val="both"/>
        <w:rPr>
          <w:rFonts w:ascii="Times New Roman" w:hAnsi="Times New Roman"/>
          <w:snapToGrid w:val="0"/>
          <w:sz w:val="28"/>
          <w:szCs w:val="28"/>
        </w:rPr>
      </w:pPr>
      <w:r w:rsidRPr="00037664">
        <w:rPr>
          <w:rFonts w:ascii="Times New Roman" w:hAnsi="Times New Roman"/>
          <w:snapToGrid w:val="0"/>
          <w:sz w:val="28"/>
          <w:szCs w:val="28"/>
        </w:rPr>
        <w:t>Фінансові ресурси підприємства, що спрямовуються на його розвиток, формуються не тільки за рахунок амортизаційних відрахувань; прибутку, одержуваної від усіх видів господарської і фінансової діяльності але й від:</w:t>
      </w:r>
    </w:p>
    <w:p w:rsidR="00DB4AC1" w:rsidRPr="00037664" w:rsidRDefault="00DB4AC1" w:rsidP="00661A98">
      <w:pPr>
        <w:numPr>
          <w:ilvl w:val="0"/>
          <w:numId w:val="6"/>
        </w:numPr>
        <w:tabs>
          <w:tab w:val="left" w:pos="360"/>
          <w:tab w:val="left" w:pos="9923"/>
        </w:tabs>
        <w:suppressAutoHyphens/>
        <w:spacing w:after="0" w:line="360" w:lineRule="auto"/>
        <w:ind w:firstLine="567"/>
        <w:jc w:val="both"/>
        <w:rPr>
          <w:rFonts w:ascii="Times New Roman" w:hAnsi="Times New Roman"/>
          <w:snapToGrid w:val="0"/>
          <w:sz w:val="28"/>
          <w:szCs w:val="28"/>
        </w:rPr>
      </w:pPr>
      <w:r w:rsidRPr="00037664">
        <w:rPr>
          <w:rFonts w:ascii="Times New Roman" w:hAnsi="Times New Roman"/>
          <w:snapToGrid w:val="0"/>
          <w:sz w:val="28"/>
          <w:szCs w:val="28"/>
        </w:rPr>
        <w:lastRenderedPageBreak/>
        <w:t>додаткових пайових внесків учасників у товариствах;</w:t>
      </w:r>
    </w:p>
    <w:p w:rsidR="00DB4AC1" w:rsidRPr="00037664" w:rsidRDefault="00DB4AC1" w:rsidP="00661A98">
      <w:pPr>
        <w:numPr>
          <w:ilvl w:val="0"/>
          <w:numId w:val="6"/>
        </w:numPr>
        <w:tabs>
          <w:tab w:val="left" w:pos="360"/>
          <w:tab w:val="left" w:pos="9923"/>
        </w:tabs>
        <w:suppressAutoHyphens/>
        <w:spacing w:after="0" w:line="360" w:lineRule="auto"/>
        <w:ind w:firstLine="567"/>
        <w:jc w:val="both"/>
        <w:rPr>
          <w:rFonts w:ascii="Times New Roman" w:hAnsi="Times New Roman"/>
          <w:snapToGrid w:val="0"/>
          <w:sz w:val="28"/>
          <w:szCs w:val="28"/>
        </w:rPr>
      </w:pPr>
      <w:r w:rsidRPr="00037664">
        <w:rPr>
          <w:rFonts w:ascii="Times New Roman" w:hAnsi="Times New Roman"/>
          <w:snapToGrid w:val="0"/>
          <w:sz w:val="28"/>
          <w:szCs w:val="28"/>
        </w:rPr>
        <w:t xml:space="preserve">ресурсів, одержуваних від </w:t>
      </w:r>
      <w:r w:rsidRPr="00037664">
        <w:rPr>
          <w:rFonts w:ascii="Times New Roman" w:hAnsi="Times New Roman"/>
          <w:snapToGrid w:val="0"/>
          <w:color w:val="000000"/>
          <w:sz w:val="28"/>
          <w:szCs w:val="28"/>
        </w:rPr>
        <w:t>випуску</w:t>
      </w:r>
      <w:r w:rsidRPr="00037664">
        <w:rPr>
          <w:rFonts w:ascii="Times New Roman" w:hAnsi="Times New Roman"/>
          <w:snapToGrid w:val="0"/>
          <w:sz w:val="28"/>
          <w:szCs w:val="28"/>
        </w:rPr>
        <w:t xml:space="preserve"> облігацій;</w:t>
      </w:r>
    </w:p>
    <w:p w:rsidR="00DB4AC1" w:rsidRPr="00037664" w:rsidRDefault="00DB4AC1" w:rsidP="00661A98">
      <w:pPr>
        <w:numPr>
          <w:ilvl w:val="0"/>
          <w:numId w:val="6"/>
        </w:numPr>
        <w:tabs>
          <w:tab w:val="left" w:pos="360"/>
          <w:tab w:val="left" w:pos="9923"/>
        </w:tabs>
        <w:suppressAutoHyphens/>
        <w:spacing w:after="0" w:line="360" w:lineRule="auto"/>
        <w:ind w:firstLine="567"/>
        <w:jc w:val="both"/>
        <w:rPr>
          <w:rFonts w:ascii="Times New Roman" w:hAnsi="Times New Roman"/>
          <w:snapToGrid w:val="0"/>
          <w:sz w:val="28"/>
          <w:szCs w:val="28"/>
        </w:rPr>
      </w:pPr>
      <w:r w:rsidRPr="00037664">
        <w:rPr>
          <w:rFonts w:ascii="Times New Roman" w:hAnsi="Times New Roman"/>
          <w:snapToGrid w:val="0"/>
          <w:sz w:val="28"/>
          <w:szCs w:val="28"/>
        </w:rPr>
        <w:t>ресурсів, що мобілізуються за допомогою випуску і розміщення акцій в акціонерних товариствах відкритого і закритого типів;</w:t>
      </w:r>
    </w:p>
    <w:p w:rsidR="00DB4AC1" w:rsidRPr="00037664" w:rsidRDefault="00DB4AC1" w:rsidP="00661A98">
      <w:pPr>
        <w:numPr>
          <w:ilvl w:val="0"/>
          <w:numId w:val="6"/>
        </w:numPr>
        <w:tabs>
          <w:tab w:val="left" w:pos="360"/>
          <w:tab w:val="left" w:pos="9923"/>
        </w:tabs>
        <w:suppressAutoHyphens/>
        <w:spacing w:after="0" w:line="360" w:lineRule="auto"/>
        <w:ind w:firstLine="567"/>
        <w:jc w:val="both"/>
        <w:rPr>
          <w:rFonts w:ascii="Times New Roman" w:hAnsi="Times New Roman"/>
          <w:snapToGrid w:val="0"/>
          <w:sz w:val="28"/>
          <w:szCs w:val="28"/>
        </w:rPr>
      </w:pPr>
      <w:r w:rsidRPr="00037664">
        <w:rPr>
          <w:rFonts w:ascii="Times New Roman" w:hAnsi="Times New Roman"/>
          <w:snapToGrid w:val="0"/>
          <w:sz w:val="28"/>
          <w:szCs w:val="28"/>
        </w:rPr>
        <w:t>довгострокового кредиту банку й інших кредиторів (крім облігаційних позик);</w:t>
      </w:r>
    </w:p>
    <w:p w:rsidR="00DB4AC1" w:rsidRPr="00037664" w:rsidRDefault="00DB4AC1" w:rsidP="00661A98">
      <w:pPr>
        <w:numPr>
          <w:ilvl w:val="0"/>
          <w:numId w:val="6"/>
        </w:numPr>
        <w:tabs>
          <w:tab w:val="left" w:pos="360"/>
          <w:tab w:val="left" w:pos="9923"/>
        </w:tabs>
        <w:suppressAutoHyphens/>
        <w:spacing w:after="0" w:line="360" w:lineRule="auto"/>
        <w:ind w:firstLine="567"/>
        <w:jc w:val="both"/>
        <w:rPr>
          <w:rFonts w:ascii="Times New Roman" w:hAnsi="Times New Roman"/>
          <w:snapToGrid w:val="0"/>
          <w:sz w:val="28"/>
          <w:szCs w:val="28"/>
        </w:rPr>
      </w:pPr>
      <w:r w:rsidRPr="00037664">
        <w:rPr>
          <w:rFonts w:ascii="Times New Roman" w:hAnsi="Times New Roman"/>
          <w:snapToGrid w:val="0"/>
          <w:sz w:val="28"/>
          <w:szCs w:val="28"/>
        </w:rPr>
        <w:t>інших законних джерела (наприклад, добровільних безоплатних внесків підприємств, організацій, громадян).</w:t>
      </w:r>
    </w:p>
    <w:p w:rsidR="00DB4AC1" w:rsidRPr="00661A98" w:rsidRDefault="00DB4AC1" w:rsidP="00661A98">
      <w:pPr>
        <w:tabs>
          <w:tab w:val="left" w:pos="2440"/>
          <w:tab w:val="left" w:pos="3858"/>
          <w:tab w:val="left" w:pos="4850"/>
          <w:tab w:val="left" w:pos="5984"/>
          <w:tab w:val="left" w:pos="6976"/>
          <w:tab w:val="left" w:pos="7968"/>
          <w:tab w:val="left" w:pos="8961"/>
          <w:tab w:val="left" w:pos="9954"/>
        </w:tabs>
        <w:spacing w:after="0" w:line="360" w:lineRule="auto"/>
        <w:ind w:firstLine="567"/>
        <w:jc w:val="center"/>
        <w:rPr>
          <w:rFonts w:ascii="Times New Roman" w:hAnsi="Times New Roman"/>
          <w:bCs/>
          <w:i/>
          <w:snapToGrid w:val="0"/>
          <w:color w:val="000000"/>
          <w:sz w:val="28"/>
          <w:szCs w:val="28"/>
        </w:rPr>
      </w:pPr>
      <w:r w:rsidRPr="00661A98">
        <w:rPr>
          <w:rFonts w:ascii="Times New Roman" w:hAnsi="Times New Roman"/>
          <w:bCs/>
          <w:i/>
          <w:snapToGrid w:val="0"/>
          <w:sz w:val="28"/>
          <w:szCs w:val="28"/>
        </w:rPr>
        <w:t>Кредиторська заборгованість та</w:t>
      </w:r>
      <w:r w:rsidRPr="00661A98">
        <w:rPr>
          <w:rFonts w:ascii="Times New Roman" w:hAnsi="Times New Roman"/>
          <w:i/>
          <w:snapToGrid w:val="0"/>
          <w:sz w:val="28"/>
          <w:szCs w:val="28"/>
        </w:rPr>
        <w:t xml:space="preserve">  </w:t>
      </w:r>
      <w:r w:rsidRPr="00661A98">
        <w:rPr>
          <w:rFonts w:ascii="Times New Roman" w:hAnsi="Times New Roman"/>
          <w:bCs/>
          <w:i/>
          <w:snapToGrid w:val="0"/>
          <w:sz w:val="28"/>
          <w:szCs w:val="28"/>
        </w:rPr>
        <w:t>ресурси, отримані від продажу цінних паперів</w:t>
      </w:r>
    </w:p>
    <w:p w:rsidR="00DB4AC1" w:rsidRPr="00037664" w:rsidRDefault="00DB4AC1" w:rsidP="00661A98">
      <w:pPr>
        <w:tabs>
          <w:tab w:val="left" w:pos="9923"/>
        </w:tabs>
        <w:suppressAutoHyphens/>
        <w:spacing w:after="0" w:line="360" w:lineRule="auto"/>
        <w:ind w:firstLine="567"/>
        <w:jc w:val="both"/>
        <w:rPr>
          <w:rFonts w:ascii="Times New Roman" w:hAnsi="Times New Roman"/>
          <w:snapToGrid w:val="0"/>
          <w:color w:val="000000"/>
          <w:sz w:val="28"/>
          <w:szCs w:val="28"/>
        </w:rPr>
      </w:pPr>
      <w:r w:rsidRPr="00037664">
        <w:rPr>
          <w:rFonts w:ascii="Times New Roman" w:hAnsi="Times New Roman"/>
          <w:snapToGrid w:val="0"/>
          <w:color w:val="000000"/>
          <w:sz w:val="28"/>
          <w:szCs w:val="28"/>
        </w:rPr>
        <w:t xml:space="preserve">Кредиторська заборгованість - це перш за все заборгованість по заробітній платні, відрахуванням до позабюджетних фондів, пов’язані з фондом оплати праці, резерв майбутніх платежів і ін. Утворення заборгованості по заробітній платні викликане тим, що між строком її нарахування і днем виплати є деяка кількість днів за роботу, в які господарюючий суб’єкт ще повинен виплатити робітникам. Резерв майбутніх платежів створюється за рахунок нагромадження </w:t>
      </w:r>
      <w:r w:rsidRPr="00037664">
        <w:rPr>
          <w:rFonts w:ascii="Times New Roman" w:hAnsi="Times New Roman"/>
          <w:snapToGrid w:val="0"/>
          <w:sz w:val="28"/>
          <w:szCs w:val="28"/>
        </w:rPr>
        <w:t>ресурсів</w:t>
      </w:r>
      <w:r w:rsidRPr="00037664">
        <w:rPr>
          <w:rFonts w:ascii="Times New Roman" w:hAnsi="Times New Roman"/>
          <w:snapToGrid w:val="0"/>
          <w:color w:val="000000"/>
          <w:sz w:val="28"/>
          <w:szCs w:val="28"/>
        </w:rPr>
        <w:t xml:space="preserve">, призначених на оплату майбутніх відпусток робітників. Вказані </w:t>
      </w:r>
      <w:r w:rsidRPr="00037664">
        <w:rPr>
          <w:rFonts w:ascii="Times New Roman" w:hAnsi="Times New Roman"/>
          <w:snapToGrid w:val="0"/>
          <w:sz w:val="28"/>
          <w:szCs w:val="28"/>
        </w:rPr>
        <w:t>ресурси</w:t>
      </w:r>
      <w:r w:rsidRPr="00037664">
        <w:rPr>
          <w:rFonts w:ascii="Times New Roman" w:hAnsi="Times New Roman"/>
          <w:snapToGrid w:val="0"/>
          <w:color w:val="000000"/>
          <w:sz w:val="28"/>
          <w:szCs w:val="28"/>
        </w:rPr>
        <w:t xml:space="preserve"> не належать підприємству або мають цільове призначення. Проте вони постійно знаходяться у підприємства, котре використовує їх на свій розсуд до моменту погашення даної заборгованості</w:t>
      </w:r>
      <w:r w:rsidR="00C138A8" w:rsidRPr="00954738">
        <w:rPr>
          <w:rFonts w:ascii="Times New Roman" w:hAnsi="Times New Roman"/>
          <w:sz w:val="28"/>
          <w:szCs w:val="28"/>
        </w:rPr>
        <w:t>[4, 87].</w:t>
      </w:r>
    </w:p>
    <w:p w:rsidR="00DB4AC1" w:rsidRPr="00037664" w:rsidRDefault="00DB4AC1" w:rsidP="00661A98">
      <w:pPr>
        <w:tabs>
          <w:tab w:val="left" w:pos="9923"/>
        </w:tabs>
        <w:suppressAutoHyphens/>
        <w:spacing w:after="0" w:line="360" w:lineRule="auto"/>
        <w:ind w:firstLine="567"/>
        <w:jc w:val="both"/>
        <w:rPr>
          <w:rFonts w:ascii="Times New Roman" w:hAnsi="Times New Roman"/>
          <w:snapToGrid w:val="0"/>
          <w:color w:val="000000"/>
          <w:sz w:val="28"/>
          <w:szCs w:val="28"/>
        </w:rPr>
      </w:pPr>
      <w:r w:rsidRPr="00037664">
        <w:rPr>
          <w:rFonts w:ascii="Times New Roman" w:hAnsi="Times New Roman"/>
          <w:snapToGrid w:val="0"/>
          <w:sz w:val="28"/>
          <w:szCs w:val="28"/>
        </w:rPr>
        <w:t>Ресурси</w:t>
      </w:r>
      <w:r w:rsidRPr="00037664">
        <w:rPr>
          <w:rFonts w:ascii="Times New Roman" w:hAnsi="Times New Roman"/>
          <w:snapToGrid w:val="0"/>
          <w:color w:val="000000"/>
          <w:sz w:val="28"/>
          <w:szCs w:val="28"/>
        </w:rPr>
        <w:t>, отримані від продажу цінних паперів.</w:t>
      </w:r>
      <w:r w:rsidRPr="00037664">
        <w:rPr>
          <w:rFonts w:ascii="Times New Roman" w:hAnsi="Times New Roman"/>
          <w:bCs/>
          <w:snapToGrid w:val="0"/>
          <w:color w:val="000000"/>
          <w:sz w:val="28"/>
          <w:szCs w:val="28"/>
        </w:rPr>
        <w:t xml:space="preserve"> </w:t>
      </w:r>
      <w:r w:rsidRPr="00037664">
        <w:rPr>
          <w:rFonts w:ascii="Times New Roman" w:hAnsi="Times New Roman"/>
          <w:snapToGrid w:val="0"/>
          <w:color w:val="000000"/>
          <w:sz w:val="28"/>
          <w:szCs w:val="28"/>
        </w:rPr>
        <w:t>Цінні папери представляють собою грошові документи. Вони можуть існувати в формі відокремлених документів або записів на рахунках. До них відносяться акції, облігації, векселі, заставні свідоцтва, страховий поліс і ін.</w:t>
      </w:r>
    </w:p>
    <w:p w:rsidR="00DB4AC1" w:rsidRPr="00037664" w:rsidRDefault="00DB4AC1" w:rsidP="00661A98">
      <w:pPr>
        <w:tabs>
          <w:tab w:val="left" w:pos="9923"/>
        </w:tabs>
        <w:suppressAutoHyphens/>
        <w:spacing w:after="0" w:line="360" w:lineRule="auto"/>
        <w:ind w:firstLine="567"/>
        <w:jc w:val="both"/>
        <w:rPr>
          <w:rFonts w:ascii="Times New Roman" w:hAnsi="Times New Roman"/>
          <w:snapToGrid w:val="0"/>
          <w:color w:val="000000"/>
          <w:sz w:val="28"/>
          <w:szCs w:val="28"/>
        </w:rPr>
      </w:pPr>
      <w:r w:rsidRPr="00037664">
        <w:rPr>
          <w:rFonts w:ascii="Times New Roman" w:hAnsi="Times New Roman"/>
          <w:snapToGrid w:val="0"/>
          <w:color w:val="000000"/>
          <w:sz w:val="28"/>
          <w:szCs w:val="28"/>
        </w:rPr>
        <w:t xml:space="preserve">Пайовий внесок - представляє собою суму грошового внеску, сплачену юридичною або фізичною особою при вступі до спільного підприємництва. Пайовий внесок є обов’язковим для вступу до товариства з обмеженою відповідальністю, змішаного товариства, спільного українсько-іноземного товариства. Він вноситься: грошовими </w:t>
      </w:r>
      <w:r w:rsidRPr="00037664">
        <w:rPr>
          <w:rFonts w:ascii="Times New Roman" w:hAnsi="Times New Roman"/>
          <w:snapToGrid w:val="0"/>
          <w:sz w:val="28"/>
          <w:szCs w:val="28"/>
        </w:rPr>
        <w:t>ресурсами</w:t>
      </w:r>
      <w:r w:rsidRPr="00037664">
        <w:rPr>
          <w:rFonts w:ascii="Times New Roman" w:hAnsi="Times New Roman"/>
          <w:snapToGrid w:val="0"/>
          <w:color w:val="000000"/>
          <w:sz w:val="28"/>
          <w:szCs w:val="28"/>
        </w:rPr>
        <w:t xml:space="preserve">; шляхом передання у власність підприємства майна і інших матеріальних цінностей, прав </w:t>
      </w:r>
      <w:r w:rsidRPr="00037664">
        <w:rPr>
          <w:rFonts w:ascii="Times New Roman" w:hAnsi="Times New Roman"/>
          <w:snapToGrid w:val="0"/>
          <w:color w:val="000000"/>
          <w:sz w:val="28"/>
          <w:szCs w:val="28"/>
        </w:rPr>
        <w:lastRenderedPageBreak/>
        <w:t>користування землею, водою і іншими природними ресурсами; майнових прав (в тому числі на використання заходів, «ноу-хау»); шляхом представлення майна у користування господарюючого суб’єкта без відшкодування на протязі деякого проміжку часу витрат володаря (на утримання, ремонт, амортизацію будівель, приміщень, обладнання, інструментів, транспорту); шляхом відрахувань від заробітної плати робітників на протязі деякого проміжку часу.</w:t>
      </w:r>
    </w:p>
    <w:p w:rsidR="00DB4AC1" w:rsidRPr="00037664" w:rsidRDefault="00DB4AC1" w:rsidP="00661A98">
      <w:pPr>
        <w:tabs>
          <w:tab w:val="left" w:pos="9923"/>
        </w:tabs>
        <w:suppressAutoHyphens/>
        <w:spacing w:after="0" w:line="360" w:lineRule="auto"/>
        <w:ind w:firstLine="567"/>
        <w:jc w:val="both"/>
        <w:rPr>
          <w:rFonts w:ascii="Times New Roman" w:hAnsi="Times New Roman"/>
          <w:snapToGrid w:val="0"/>
          <w:color w:val="000000"/>
          <w:sz w:val="28"/>
          <w:szCs w:val="28"/>
        </w:rPr>
      </w:pPr>
      <w:r w:rsidRPr="00037664">
        <w:rPr>
          <w:rFonts w:ascii="Times New Roman" w:hAnsi="Times New Roman"/>
          <w:bCs/>
          <w:snapToGrid w:val="0"/>
          <w:color w:val="000000"/>
          <w:sz w:val="28"/>
          <w:szCs w:val="28"/>
        </w:rPr>
        <w:t xml:space="preserve">Інвестиційний внесок </w:t>
      </w:r>
      <w:r w:rsidRPr="00037664">
        <w:rPr>
          <w:rFonts w:ascii="Times New Roman" w:hAnsi="Times New Roman"/>
          <w:snapToGrid w:val="0"/>
          <w:color w:val="000000"/>
          <w:sz w:val="28"/>
          <w:szCs w:val="28"/>
        </w:rPr>
        <w:t>представляє собою джерело самофінансування діяльності підприємства. Інвестиційний внесок - це грошовий внесок робітника в розвиток даного підприємства, котре вкладнику нараховує відсоток в розмірі і в строки, визначені договором або положенням про інвестиційний внесок.</w:t>
      </w:r>
    </w:p>
    <w:p w:rsidR="00DB4AC1" w:rsidRPr="00037664" w:rsidRDefault="00DB4AC1" w:rsidP="00661A98">
      <w:pPr>
        <w:spacing w:after="0" w:line="360" w:lineRule="auto"/>
        <w:ind w:firstLine="567"/>
        <w:jc w:val="both"/>
        <w:rPr>
          <w:rFonts w:ascii="Times New Roman" w:hAnsi="Times New Roman"/>
          <w:bCs/>
          <w:snapToGrid w:val="0"/>
          <w:sz w:val="28"/>
          <w:szCs w:val="28"/>
        </w:rPr>
      </w:pPr>
      <w:r w:rsidRPr="00037664">
        <w:rPr>
          <w:rFonts w:ascii="Times New Roman" w:hAnsi="Times New Roman"/>
          <w:bCs/>
          <w:snapToGrid w:val="0"/>
          <w:color w:val="000000"/>
          <w:sz w:val="28"/>
          <w:szCs w:val="28"/>
        </w:rPr>
        <w:t>Кредит</w:t>
      </w:r>
      <w:r w:rsidRPr="00037664">
        <w:rPr>
          <w:rFonts w:ascii="Times New Roman" w:hAnsi="Times New Roman"/>
          <w:bCs/>
          <w:snapToGrid w:val="0"/>
          <w:sz w:val="28"/>
          <w:szCs w:val="28"/>
        </w:rPr>
        <w:t xml:space="preserve">  та інші надходження фінансових  ресурсів</w:t>
      </w:r>
    </w:p>
    <w:p w:rsidR="00DB4AC1" w:rsidRPr="00037664" w:rsidRDefault="00DB4AC1" w:rsidP="00661A98">
      <w:pPr>
        <w:spacing w:after="0" w:line="360" w:lineRule="auto"/>
        <w:ind w:firstLine="567"/>
        <w:jc w:val="both"/>
        <w:rPr>
          <w:rFonts w:ascii="Times New Roman" w:hAnsi="Times New Roman"/>
          <w:snapToGrid w:val="0"/>
          <w:sz w:val="28"/>
          <w:szCs w:val="28"/>
        </w:rPr>
      </w:pPr>
      <w:r w:rsidRPr="00037664">
        <w:rPr>
          <w:rFonts w:ascii="Times New Roman" w:hAnsi="Times New Roman"/>
          <w:snapToGrid w:val="0"/>
          <w:sz w:val="28"/>
          <w:szCs w:val="28"/>
        </w:rPr>
        <w:t xml:space="preserve">В даний час кредит має величезне значення. Він вирішує проблеми, що </w:t>
      </w:r>
      <w:r w:rsidRPr="00037664">
        <w:rPr>
          <w:rFonts w:ascii="Times New Roman" w:hAnsi="Times New Roman"/>
          <w:snapToGrid w:val="0"/>
          <w:color w:val="000000"/>
          <w:sz w:val="28"/>
          <w:szCs w:val="28"/>
        </w:rPr>
        <w:t>стоять</w:t>
      </w:r>
      <w:r w:rsidRPr="00037664">
        <w:rPr>
          <w:rFonts w:ascii="Times New Roman" w:hAnsi="Times New Roman"/>
          <w:snapToGrid w:val="0"/>
          <w:sz w:val="28"/>
          <w:szCs w:val="28"/>
        </w:rPr>
        <w:t xml:space="preserve"> перед всією економічною системою. Так за допомогою кредиту можна перебороти </w:t>
      </w:r>
      <w:r w:rsidRPr="00037664">
        <w:rPr>
          <w:rFonts w:ascii="Times New Roman" w:hAnsi="Times New Roman"/>
          <w:snapToGrid w:val="0"/>
          <w:color w:val="000000"/>
          <w:sz w:val="28"/>
          <w:szCs w:val="28"/>
        </w:rPr>
        <w:t>труднощі</w:t>
      </w:r>
      <w:r w:rsidRPr="00037664">
        <w:rPr>
          <w:rFonts w:ascii="Times New Roman" w:hAnsi="Times New Roman"/>
          <w:snapToGrid w:val="0"/>
          <w:sz w:val="28"/>
          <w:szCs w:val="28"/>
        </w:rPr>
        <w:t xml:space="preserve">, пов’язані з тим, що на одній </w:t>
      </w:r>
      <w:r w:rsidRPr="00037664">
        <w:rPr>
          <w:rFonts w:ascii="Times New Roman" w:hAnsi="Times New Roman"/>
          <w:snapToGrid w:val="0"/>
          <w:color w:val="000000"/>
          <w:sz w:val="28"/>
          <w:szCs w:val="28"/>
        </w:rPr>
        <w:t>ділянці</w:t>
      </w:r>
      <w:r w:rsidRPr="00037664">
        <w:rPr>
          <w:rFonts w:ascii="Times New Roman" w:hAnsi="Times New Roman"/>
          <w:snapToGrid w:val="0"/>
          <w:sz w:val="28"/>
          <w:szCs w:val="28"/>
        </w:rPr>
        <w:t xml:space="preserve"> визволяються тимчасово вільні ресурси, а на інших виникає потреба в них. Кредит акумулює капітал, що визволився, тим самим, обслуговує прилив капіталу, що забезпечує нормальний відтворювальний процес. Також кредит прискорює процес грошового обігу, забезпечує виконання цілого ряду </w:t>
      </w:r>
      <w:r w:rsidRPr="00037664">
        <w:rPr>
          <w:rFonts w:ascii="Times New Roman" w:hAnsi="Times New Roman"/>
          <w:snapToGrid w:val="0"/>
          <w:color w:val="000000"/>
          <w:sz w:val="28"/>
          <w:szCs w:val="28"/>
        </w:rPr>
        <w:t>відносин</w:t>
      </w:r>
      <w:r w:rsidRPr="00037664">
        <w:rPr>
          <w:rFonts w:ascii="Times New Roman" w:hAnsi="Times New Roman"/>
          <w:snapToGrid w:val="0"/>
          <w:sz w:val="28"/>
          <w:szCs w:val="28"/>
        </w:rPr>
        <w:t>: страхових, інвестиційних, грає велику роль у регулюванні ринкових відносин.</w:t>
      </w:r>
    </w:p>
    <w:p w:rsidR="00DB4AC1" w:rsidRPr="00037664" w:rsidRDefault="00DB4AC1" w:rsidP="00661A98">
      <w:pPr>
        <w:spacing w:after="0" w:line="360" w:lineRule="auto"/>
        <w:ind w:firstLine="567"/>
        <w:jc w:val="both"/>
        <w:rPr>
          <w:rFonts w:ascii="Times New Roman" w:hAnsi="Times New Roman"/>
          <w:snapToGrid w:val="0"/>
          <w:sz w:val="28"/>
          <w:szCs w:val="28"/>
        </w:rPr>
      </w:pPr>
      <w:r w:rsidRPr="00037664">
        <w:rPr>
          <w:rFonts w:ascii="Times New Roman" w:hAnsi="Times New Roman"/>
          <w:snapToGrid w:val="0"/>
          <w:sz w:val="28"/>
          <w:szCs w:val="28"/>
        </w:rPr>
        <w:t xml:space="preserve">Джерелом позичкового капіталу служать, по-перше, ресурси </w:t>
      </w:r>
      <w:r w:rsidRPr="00037664">
        <w:rPr>
          <w:rFonts w:ascii="Times New Roman" w:hAnsi="Times New Roman"/>
          <w:snapToGrid w:val="0"/>
          <w:sz w:val="28"/>
          <w:szCs w:val="28"/>
        </w:rPr>
        <w:br/>
        <w:t xml:space="preserve"> що вивільняються з кругообігу: засоби, призначені для відновлення основного капіталу (тобто амортизаційний фонд); частина оборотного капіталу, що вивільняється в грошовій формі в зв'язку з розбіжністю часу продажу товарів і </w:t>
      </w:r>
      <w:r w:rsidRPr="00037664">
        <w:rPr>
          <w:rFonts w:ascii="Times New Roman" w:hAnsi="Times New Roman"/>
          <w:snapToGrid w:val="0"/>
          <w:color w:val="000000"/>
          <w:sz w:val="28"/>
          <w:szCs w:val="28"/>
        </w:rPr>
        <w:t>купівлі</w:t>
      </w:r>
      <w:r w:rsidRPr="00037664">
        <w:rPr>
          <w:rFonts w:ascii="Times New Roman" w:hAnsi="Times New Roman"/>
          <w:snapToGrid w:val="0"/>
          <w:sz w:val="28"/>
          <w:szCs w:val="28"/>
        </w:rPr>
        <w:t xml:space="preserve"> сировини, палива, матеріалів. Капітал, тимчасово вільний у період між надходженням ресурсів від реалізації товарів і виплатою заробітної плати.</w:t>
      </w:r>
    </w:p>
    <w:p w:rsidR="00DB4AC1" w:rsidRPr="00037664" w:rsidRDefault="00DB4AC1" w:rsidP="00661A98">
      <w:pPr>
        <w:spacing w:after="0" w:line="360" w:lineRule="auto"/>
        <w:ind w:firstLine="567"/>
        <w:jc w:val="both"/>
        <w:rPr>
          <w:rFonts w:ascii="Times New Roman" w:hAnsi="Times New Roman"/>
          <w:snapToGrid w:val="0"/>
          <w:sz w:val="28"/>
          <w:szCs w:val="28"/>
        </w:rPr>
      </w:pPr>
      <w:r w:rsidRPr="00037664">
        <w:rPr>
          <w:rFonts w:ascii="Times New Roman" w:hAnsi="Times New Roman"/>
          <w:snapToGrid w:val="0"/>
          <w:sz w:val="28"/>
          <w:szCs w:val="28"/>
        </w:rPr>
        <w:t xml:space="preserve">Іншим джерелом позичкового капіталу виступають грошові прибуток і </w:t>
      </w:r>
      <w:r w:rsidRPr="00037664">
        <w:rPr>
          <w:rFonts w:ascii="Times New Roman" w:hAnsi="Times New Roman"/>
          <w:snapToGrid w:val="0"/>
          <w:color w:val="000000"/>
          <w:sz w:val="28"/>
          <w:szCs w:val="28"/>
        </w:rPr>
        <w:t>нагромадження</w:t>
      </w:r>
      <w:r w:rsidRPr="00037664">
        <w:rPr>
          <w:rFonts w:ascii="Times New Roman" w:hAnsi="Times New Roman"/>
          <w:snapToGrid w:val="0"/>
          <w:sz w:val="28"/>
          <w:szCs w:val="28"/>
        </w:rPr>
        <w:t xml:space="preserve"> </w:t>
      </w:r>
      <w:r w:rsidRPr="00037664">
        <w:rPr>
          <w:rFonts w:ascii="Times New Roman" w:hAnsi="Times New Roman"/>
          <w:snapToGrid w:val="0"/>
          <w:color w:val="000000"/>
          <w:sz w:val="28"/>
          <w:szCs w:val="28"/>
        </w:rPr>
        <w:t>приватного</w:t>
      </w:r>
      <w:r w:rsidRPr="00037664">
        <w:rPr>
          <w:rFonts w:ascii="Times New Roman" w:hAnsi="Times New Roman"/>
          <w:snapToGrid w:val="0"/>
          <w:sz w:val="28"/>
          <w:szCs w:val="28"/>
        </w:rPr>
        <w:t xml:space="preserve"> сектора. Потрібно відзначити, що починаючи з 50-60 років нашого сторіччя існує тенденція </w:t>
      </w:r>
      <w:r w:rsidRPr="00037664">
        <w:rPr>
          <w:rFonts w:ascii="Times New Roman" w:hAnsi="Times New Roman"/>
          <w:snapToGrid w:val="0"/>
          <w:color w:val="000000"/>
          <w:sz w:val="28"/>
          <w:szCs w:val="28"/>
        </w:rPr>
        <w:t>підсилення</w:t>
      </w:r>
      <w:r w:rsidRPr="00037664">
        <w:rPr>
          <w:rFonts w:ascii="Times New Roman" w:hAnsi="Times New Roman"/>
          <w:snapToGrid w:val="0"/>
          <w:sz w:val="28"/>
          <w:szCs w:val="28"/>
        </w:rPr>
        <w:t xml:space="preserve"> </w:t>
      </w:r>
      <w:r w:rsidRPr="00037664">
        <w:rPr>
          <w:rFonts w:ascii="Times New Roman" w:hAnsi="Times New Roman"/>
          <w:snapToGrid w:val="0"/>
          <w:color w:val="000000"/>
          <w:sz w:val="28"/>
          <w:szCs w:val="28"/>
        </w:rPr>
        <w:t>залучення</w:t>
      </w:r>
      <w:r w:rsidRPr="00037664">
        <w:rPr>
          <w:rFonts w:ascii="Times New Roman" w:hAnsi="Times New Roman"/>
          <w:snapToGrid w:val="0"/>
          <w:sz w:val="28"/>
          <w:szCs w:val="28"/>
        </w:rPr>
        <w:t xml:space="preserve"> грошових заощаджень </w:t>
      </w:r>
      <w:r w:rsidRPr="00037664">
        <w:rPr>
          <w:rFonts w:ascii="Times New Roman" w:hAnsi="Times New Roman"/>
          <w:snapToGrid w:val="0"/>
          <w:color w:val="000000"/>
          <w:sz w:val="28"/>
          <w:szCs w:val="28"/>
        </w:rPr>
        <w:t>працюючих</w:t>
      </w:r>
      <w:r w:rsidRPr="00037664">
        <w:rPr>
          <w:rFonts w:ascii="Times New Roman" w:hAnsi="Times New Roman"/>
          <w:snapToGrid w:val="0"/>
          <w:sz w:val="28"/>
          <w:szCs w:val="28"/>
        </w:rPr>
        <w:t xml:space="preserve"> і службовців. Цьому сприяли, у першу чергу, </w:t>
      </w:r>
      <w:r w:rsidRPr="00037664">
        <w:rPr>
          <w:rFonts w:ascii="Times New Roman" w:hAnsi="Times New Roman"/>
          <w:snapToGrid w:val="0"/>
          <w:sz w:val="28"/>
          <w:szCs w:val="28"/>
        </w:rPr>
        <w:lastRenderedPageBreak/>
        <w:t xml:space="preserve">поліпшення соціально-економічного </w:t>
      </w:r>
      <w:r w:rsidRPr="00037664">
        <w:rPr>
          <w:rFonts w:ascii="Times New Roman" w:hAnsi="Times New Roman"/>
          <w:snapToGrid w:val="0"/>
          <w:color w:val="000000"/>
          <w:sz w:val="28"/>
          <w:szCs w:val="28"/>
        </w:rPr>
        <w:t>становища</w:t>
      </w:r>
      <w:r w:rsidRPr="00037664">
        <w:rPr>
          <w:rFonts w:ascii="Times New Roman" w:hAnsi="Times New Roman"/>
          <w:snapToGrid w:val="0"/>
          <w:sz w:val="28"/>
          <w:szCs w:val="28"/>
        </w:rPr>
        <w:t xml:space="preserve"> </w:t>
      </w:r>
      <w:r w:rsidRPr="00037664">
        <w:rPr>
          <w:rFonts w:ascii="Times New Roman" w:hAnsi="Times New Roman"/>
          <w:snapToGrid w:val="0"/>
          <w:color w:val="000000"/>
          <w:sz w:val="28"/>
          <w:szCs w:val="28"/>
        </w:rPr>
        <w:t>розвинених</w:t>
      </w:r>
      <w:r w:rsidRPr="00037664">
        <w:rPr>
          <w:rFonts w:ascii="Times New Roman" w:hAnsi="Times New Roman"/>
          <w:snapToGrid w:val="0"/>
          <w:sz w:val="28"/>
          <w:szCs w:val="28"/>
        </w:rPr>
        <w:t xml:space="preserve"> країн; зміни в структурі споживання</w:t>
      </w:r>
      <w:r w:rsidR="00C138A8" w:rsidRPr="00954738">
        <w:rPr>
          <w:rFonts w:ascii="Times New Roman" w:hAnsi="Times New Roman"/>
          <w:sz w:val="28"/>
          <w:szCs w:val="28"/>
        </w:rPr>
        <w:t>[4, 83]</w:t>
      </w:r>
      <w:r w:rsidR="00C138A8" w:rsidRPr="00954738">
        <w:rPr>
          <w:rFonts w:ascii="Times New Roman" w:hAnsi="Times New Roman"/>
          <w:snapToGrid w:val="0"/>
          <w:sz w:val="28"/>
          <w:szCs w:val="28"/>
        </w:rPr>
        <w:t>.</w:t>
      </w:r>
    </w:p>
    <w:p w:rsidR="00DB4AC1" w:rsidRPr="00037664" w:rsidRDefault="00DB4AC1" w:rsidP="00661A98">
      <w:pPr>
        <w:spacing w:after="0" w:line="360" w:lineRule="auto"/>
        <w:ind w:firstLine="567"/>
        <w:jc w:val="both"/>
        <w:rPr>
          <w:rFonts w:ascii="Times New Roman" w:hAnsi="Times New Roman"/>
          <w:snapToGrid w:val="0"/>
          <w:sz w:val="28"/>
          <w:szCs w:val="28"/>
        </w:rPr>
      </w:pPr>
      <w:r w:rsidRPr="00037664">
        <w:rPr>
          <w:rFonts w:ascii="Times New Roman" w:hAnsi="Times New Roman"/>
          <w:snapToGrid w:val="0"/>
          <w:sz w:val="28"/>
          <w:szCs w:val="28"/>
        </w:rPr>
        <w:t xml:space="preserve">У якості третього джерела позичкового капіталу виступають грошові </w:t>
      </w:r>
      <w:r w:rsidRPr="00037664">
        <w:rPr>
          <w:rFonts w:ascii="Times New Roman" w:hAnsi="Times New Roman"/>
          <w:snapToGrid w:val="0"/>
          <w:color w:val="000000"/>
          <w:sz w:val="28"/>
          <w:szCs w:val="28"/>
        </w:rPr>
        <w:t>нагромадження</w:t>
      </w:r>
      <w:r w:rsidRPr="00037664">
        <w:rPr>
          <w:rFonts w:ascii="Times New Roman" w:hAnsi="Times New Roman"/>
          <w:snapToGrid w:val="0"/>
          <w:sz w:val="28"/>
          <w:szCs w:val="28"/>
        </w:rPr>
        <w:t xml:space="preserve"> держави, розміри яких визначаються масштабами державної власності і часткою валового національного продукту.</w:t>
      </w:r>
    </w:p>
    <w:p w:rsidR="00DB4AC1" w:rsidRPr="00037664" w:rsidRDefault="00DB4AC1" w:rsidP="00661A98">
      <w:pPr>
        <w:spacing w:after="0" w:line="360" w:lineRule="auto"/>
        <w:ind w:firstLine="567"/>
        <w:jc w:val="both"/>
        <w:rPr>
          <w:rFonts w:ascii="Times New Roman" w:hAnsi="Times New Roman"/>
          <w:snapToGrid w:val="0"/>
          <w:sz w:val="28"/>
          <w:szCs w:val="28"/>
        </w:rPr>
      </w:pPr>
      <w:r w:rsidRPr="00037664">
        <w:rPr>
          <w:rFonts w:ascii="Times New Roman" w:hAnsi="Times New Roman"/>
          <w:snapToGrid w:val="0"/>
          <w:sz w:val="28"/>
          <w:szCs w:val="28"/>
        </w:rPr>
        <w:t xml:space="preserve">Таким чином, можна зробити висновок, що тимчасово вільні ресурси, що виникають на основі кругообігу промислового і торгового капіталу, грошові </w:t>
      </w:r>
      <w:r w:rsidRPr="00037664">
        <w:rPr>
          <w:rFonts w:ascii="Times New Roman" w:hAnsi="Times New Roman"/>
          <w:snapToGrid w:val="0"/>
          <w:color w:val="000000"/>
          <w:sz w:val="28"/>
          <w:szCs w:val="28"/>
        </w:rPr>
        <w:t>нагромадження</w:t>
      </w:r>
      <w:r w:rsidRPr="00037664">
        <w:rPr>
          <w:rFonts w:ascii="Times New Roman" w:hAnsi="Times New Roman"/>
          <w:snapToGrid w:val="0"/>
          <w:sz w:val="28"/>
          <w:szCs w:val="28"/>
        </w:rPr>
        <w:t xml:space="preserve"> </w:t>
      </w:r>
      <w:r w:rsidRPr="00037664">
        <w:rPr>
          <w:rFonts w:ascii="Times New Roman" w:hAnsi="Times New Roman"/>
          <w:snapToGrid w:val="0"/>
          <w:color w:val="000000"/>
          <w:sz w:val="28"/>
          <w:szCs w:val="28"/>
        </w:rPr>
        <w:t>приватного</w:t>
      </w:r>
      <w:r w:rsidRPr="00037664">
        <w:rPr>
          <w:rFonts w:ascii="Times New Roman" w:hAnsi="Times New Roman"/>
          <w:snapToGrid w:val="0"/>
          <w:sz w:val="28"/>
          <w:szCs w:val="28"/>
        </w:rPr>
        <w:t xml:space="preserve"> сектора і держави утворюють джерела позичкового капіталу.</w:t>
      </w:r>
    </w:p>
    <w:p w:rsidR="00DB4AC1" w:rsidRPr="00037664" w:rsidRDefault="00DB4AC1" w:rsidP="00661A98">
      <w:pPr>
        <w:spacing w:after="0" w:line="360" w:lineRule="auto"/>
        <w:ind w:firstLine="567"/>
        <w:jc w:val="both"/>
        <w:rPr>
          <w:rFonts w:ascii="Times New Roman" w:hAnsi="Times New Roman"/>
          <w:snapToGrid w:val="0"/>
          <w:sz w:val="28"/>
          <w:szCs w:val="28"/>
        </w:rPr>
      </w:pPr>
      <w:r w:rsidRPr="00037664">
        <w:rPr>
          <w:rFonts w:ascii="Times New Roman" w:hAnsi="Times New Roman"/>
          <w:snapToGrid w:val="0"/>
          <w:sz w:val="28"/>
          <w:szCs w:val="28"/>
        </w:rPr>
        <w:t xml:space="preserve">Кредит виступає в двох головних формах: комерційного і банківського, що </w:t>
      </w:r>
      <w:r w:rsidRPr="00037664">
        <w:rPr>
          <w:rFonts w:ascii="Times New Roman" w:hAnsi="Times New Roman"/>
          <w:snapToGrid w:val="0"/>
          <w:color w:val="000000"/>
          <w:sz w:val="28"/>
          <w:szCs w:val="28"/>
        </w:rPr>
        <w:t>розрізняються</w:t>
      </w:r>
      <w:r w:rsidRPr="00037664">
        <w:rPr>
          <w:rFonts w:ascii="Times New Roman" w:hAnsi="Times New Roman"/>
          <w:snapToGrid w:val="0"/>
          <w:sz w:val="28"/>
          <w:szCs w:val="28"/>
        </w:rPr>
        <w:t xml:space="preserve"> по </w:t>
      </w:r>
      <w:r w:rsidRPr="00037664">
        <w:rPr>
          <w:rFonts w:ascii="Times New Roman" w:hAnsi="Times New Roman"/>
          <w:snapToGrid w:val="0"/>
          <w:color w:val="000000"/>
          <w:sz w:val="28"/>
          <w:szCs w:val="28"/>
        </w:rPr>
        <w:t>складу</w:t>
      </w:r>
      <w:r w:rsidRPr="00037664">
        <w:rPr>
          <w:rFonts w:ascii="Times New Roman" w:hAnsi="Times New Roman"/>
          <w:snapToGrid w:val="0"/>
          <w:sz w:val="28"/>
          <w:szCs w:val="28"/>
        </w:rPr>
        <w:t xml:space="preserve"> учасників, об'єкта позичок, динаміці, розміру </w:t>
      </w:r>
      <w:r w:rsidRPr="00037664">
        <w:rPr>
          <w:rFonts w:ascii="Times New Roman" w:hAnsi="Times New Roman"/>
          <w:snapToGrid w:val="0"/>
          <w:color w:val="000000"/>
          <w:sz w:val="28"/>
          <w:szCs w:val="28"/>
        </w:rPr>
        <w:t>відсотка</w:t>
      </w:r>
      <w:r w:rsidR="00C138A8">
        <w:rPr>
          <w:rFonts w:ascii="Times New Roman" w:hAnsi="Times New Roman"/>
          <w:snapToGrid w:val="0"/>
          <w:sz w:val="28"/>
          <w:szCs w:val="28"/>
        </w:rPr>
        <w:t xml:space="preserve"> і сфери функціонування</w:t>
      </w:r>
      <w:r w:rsidR="00C138A8" w:rsidRPr="00954738">
        <w:rPr>
          <w:rFonts w:ascii="Times New Roman" w:hAnsi="Times New Roman"/>
          <w:sz w:val="28"/>
          <w:szCs w:val="28"/>
        </w:rPr>
        <w:t>[4, 83]</w:t>
      </w:r>
      <w:r w:rsidR="00C138A8" w:rsidRPr="00954738">
        <w:rPr>
          <w:rFonts w:ascii="Times New Roman" w:hAnsi="Times New Roman"/>
          <w:snapToGrid w:val="0"/>
          <w:sz w:val="28"/>
          <w:szCs w:val="28"/>
        </w:rPr>
        <w:t>.</w:t>
      </w:r>
    </w:p>
    <w:p w:rsidR="00DB4AC1" w:rsidRPr="00037664" w:rsidRDefault="00DB4AC1" w:rsidP="00661A98">
      <w:pPr>
        <w:spacing w:after="0" w:line="360" w:lineRule="auto"/>
        <w:ind w:firstLine="567"/>
        <w:jc w:val="both"/>
        <w:rPr>
          <w:rFonts w:ascii="Times New Roman" w:hAnsi="Times New Roman"/>
          <w:snapToGrid w:val="0"/>
          <w:sz w:val="28"/>
          <w:szCs w:val="28"/>
        </w:rPr>
      </w:pPr>
      <w:r w:rsidRPr="00037664">
        <w:rPr>
          <w:rFonts w:ascii="Times New Roman" w:hAnsi="Times New Roman"/>
          <w:snapToGrid w:val="0"/>
          <w:sz w:val="28"/>
          <w:szCs w:val="28"/>
        </w:rPr>
        <w:t xml:space="preserve">Комерційним кредитом називають кредит, наданий одним функціонуючим підприємцем іншому у </w:t>
      </w:r>
      <w:r w:rsidRPr="00037664">
        <w:rPr>
          <w:rFonts w:ascii="Times New Roman" w:hAnsi="Times New Roman"/>
          <w:snapToGrid w:val="0"/>
          <w:color w:val="000000"/>
          <w:sz w:val="28"/>
          <w:szCs w:val="28"/>
        </w:rPr>
        <w:t>вигляді</w:t>
      </w:r>
      <w:r w:rsidRPr="00037664">
        <w:rPr>
          <w:rFonts w:ascii="Times New Roman" w:hAnsi="Times New Roman"/>
          <w:snapToGrid w:val="0"/>
          <w:sz w:val="28"/>
          <w:szCs w:val="28"/>
        </w:rPr>
        <w:t xml:space="preserve"> продажу товарів із відстрочкою платежу. Комерційний кредит оформляється векселем, його об'єктом є товарний капітал. Він обслуговує кругообіг промислового капіталу, </w:t>
      </w:r>
      <w:r w:rsidRPr="00037664">
        <w:rPr>
          <w:rFonts w:ascii="Times New Roman" w:hAnsi="Times New Roman"/>
          <w:snapToGrid w:val="0"/>
          <w:color w:val="000000"/>
          <w:sz w:val="28"/>
          <w:szCs w:val="28"/>
        </w:rPr>
        <w:t>рух</w:t>
      </w:r>
      <w:r w:rsidRPr="00037664">
        <w:rPr>
          <w:rFonts w:ascii="Times New Roman" w:hAnsi="Times New Roman"/>
          <w:snapToGrid w:val="0"/>
          <w:sz w:val="28"/>
          <w:szCs w:val="28"/>
        </w:rPr>
        <w:t xml:space="preserve"> товарів із сфери виробництва в сферу споживання. Особливістю комерційного кредиту є те, що позичковий капітал тут зливається із промисловим. </w:t>
      </w:r>
    </w:p>
    <w:p w:rsidR="00DB4AC1" w:rsidRPr="00037664" w:rsidRDefault="00DB4AC1" w:rsidP="00661A98">
      <w:pPr>
        <w:spacing w:after="0" w:line="360" w:lineRule="auto"/>
        <w:ind w:firstLine="567"/>
        <w:jc w:val="both"/>
        <w:rPr>
          <w:rFonts w:ascii="Times New Roman" w:hAnsi="Times New Roman"/>
          <w:snapToGrid w:val="0"/>
          <w:sz w:val="28"/>
          <w:szCs w:val="28"/>
        </w:rPr>
      </w:pPr>
      <w:r w:rsidRPr="00037664">
        <w:rPr>
          <w:rFonts w:ascii="Times New Roman" w:hAnsi="Times New Roman"/>
          <w:snapToGrid w:val="0"/>
          <w:color w:val="000000"/>
          <w:sz w:val="28"/>
          <w:szCs w:val="28"/>
        </w:rPr>
        <w:t>Мета</w:t>
      </w:r>
      <w:r w:rsidRPr="00037664">
        <w:rPr>
          <w:rFonts w:ascii="Times New Roman" w:hAnsi="Times New Roman"/>
          <w:snapToGrid w:val="0"/>
          <w:sz w:val="28"/>
          <w:szCs w:val="28"/>
        </w:rPr>
        <w:t xml:space="preserve"> комерційного кредиту - прискорити реалізацію товарів і одержання прибутку. Розміри цього кредиту обмежені </w:t>
      </w:r>
      <w:r w:rsidRPr="00037664">
        <w:rPr>
          <w:rFonts w:ascii="Times New Roman" w:hAnsi="Times New Roman"/>
          <w:snapToGrid w:val="0"/>
          <w:color w:val="000000"/>
          <w:sz w:val="28"/>
          <w:szCs w:val="28"/>
        </w:rPr>
        <w:t>величиною</w:t>
      </w:r>
      <w:r w:rsidRPr="00037664">
        <w:rPr>
          <w:rFonts w:ascii="Times New Roman" w:hAnsi="Times New Roman"/>
          <w:snapToGrid w:val="0"/>
          <w:sz w:val="28"/>
          <w:szCs w:val="28"/>
        </w:rPr>
        <w:t xml:space="preserve"> резервних кредитів промислових і торгових капіталів. Передача цих капіталів можлива тільки в напрямках, визначених умовою угоди: від підприємця, на підприємстві якого </w:t>
      </w:r>
      <w:r w:rsidRPr="00037664">
        <w:rPr>
          <w:rFonts w:ascii="Times New Roman" w:hAnsi="Times New Roman"/>
          <w:snapToGrid w:val="0"/>
          <w:color w:val="000000"/>
          <w:sz w:val="28"/>
          <w:szCs w:val="28"/>
        </w:rPr>
        <w:t>виробляють</w:t>
      </w:r>
      <w:r w:rsidRPr="00037664">
        <w:rPr>
          <w:rFonts w:ascii="Times New Roman" w:hAnsi="Times New Roman"/>
          <w:snapToGrid w:val="0"/>
          <w:sz w:val="28"/>
          <w:szCs w:val="28"/>
        </w:rPr>
        <w:t xml:space="preserve"> засоби виробництва, до підприємців, на підприємствах якого вони споживаються, або від підприємця, що </w:t>
      </w:r>
      <w:r w:rsidRPr="00037664">
        <w:rPr>
          <w:rFonts w:ascii="Times New Roman" w:hAnsi="Times New Roman"/>
          <w:snapToGrid w:val="0"/>
          <w:color w:val="000000"/>
          <w:sz w:val="28"/>
          <w:szCs w:val="28"/>
        </w:rPr>
        <w:t>виробляє</w:t>
      </w:r>
      <w:r w:rsidRPr="00037664">
        <w:rPr>
          <w:rFonts w:ascii="Times New Roman" w:hAnsi="Times New Roman"/>
          <w:snapToGrid w:val="0"/>
          <w:sz w:val="28"/>
          <w:szCs w:val="28"/>
        </w:rPr>
        <w:t xml:space="preserve"> товари, до торгових фірм, що реалізують їх.</w:t>
      </w:r>
    </w:p>
    <w:p w:rsidR="00DB4AC1" w:rsidRPr="00037664" w:rsidRDefault="00DB4AC1" w:rsidP="00661A98">
      <w:pPr>
        <w:spacing w:after="0" w:line="360" w:lineRule="auto"/>
        <w:ind w:firstLine="567"/>
        <w:jc w:val="both"/>
        <w:rPr>
          <w:rFonts w:ascii="Times New Roman" w:hAnsi="Times New Roman"/>
          <w:snapToGrid w:val="0"/>
          <w:sz w:val="28"/>
          <w:szCs w:val="28"/>
        </w:rPr>
      </w:pPr>
      <w:r w:rsidRPr="00037664">
        <w:rPr>
          <w:rFonts w:ascii="Times New Roman" w:hAnsi="Times New Roman"/>
          <w:snapToGrid w:val="0"/>
          <w:sz w:val="28"/>
          <w:szCs w:val="28"/>
        </w:rPr>
        <w:t>В даний час величезне значення для нормального функціонування всієї економічної системи в цілому мають державний і міжнародний кредит. Державним кредитом називають сукупність кредитних відносин, у яких позичальником або кредитором виступають держава, місцеві органи влади стосовно громадян і юридичних осіб.</w:t>
      </w:r>
      <w:r w:rsidRPr="00037664">
        <w:rPr>
          <w:rFonts w:ascii="Times New Roman" w:hAnsi="Times New Roman"/>
          <w:bCs/>
          <w:snapToGrid w:val="0"/>
          <w:sz w:val="28"/>
          <w:szCs w:val="28"/>
        </w:rPr>
        <w:t xml:space="preserve"> </w:t>
      </w:r>
      <w:r w:rsidRPr="00037664">
        <w:rPr>
          <w:rFonts w:ascii="Times New Roman" w:hAnsi="Times New Roman"/>
          <w:snapToGrid w:val="0"/>
          <w:sz w:val="28"/>
          <w:szCs w:val="28"/>
        </w:rPr>
        <w:t xml:space="preserve">Державний кредит виражає </w:t>
      </w:r>
      <w:r w:rsidRPr="00037664">
        <w:rPr>
          <w:rFonts w:ascii="Times New Roman" w:hAnsi="Times New Roman"/>
          <w:snapToGrid w:val="0"/>
          <w:color w:val="000000"/>
          <w:sz w:val="28"/>
          <w:szCs w:val="28"/>
        </w:rPr>
        <w:t>відносини</w:t>
      </w:r>
      <w:r w:rsidRPr="00037664">
        <w:rPr>
          <w:rFonts w:ascii="Times New Roman" w:hAnsi="Times New Roman"/>
          <w:snapToGrid w:val="0"/>
          <w:sz w:val="28"/>
          <w:szCs w:val="28"/>
        </w:rPr>
        <w:t xml:space="preserve"> в </w:t>
      </w:r>
      <w:r w:rsidRPr="00037664">
        <w:rPr>
          <w:rFonts w:ascii="Times New Roman" w:hAnsi="Times New Roman"/>
          <w:snapToGrid w:val="0"/>
          <w:sz w:val="28"/>
          <w:szCs w:val="28"/>
        </w:rPr>
        <w:lastRenderedPageBreak/>
        <w:t>грошовій формі між державою з одного боку, і фізичними або юридичними особами з іншого, частіше усього з банками, страховими компаніями і підприємцями. Кредит буде державним у тому випадку, коли в якості учасника позичкової угоди виступають центральний уряд або місцеві органи влади. У цьому відношенні його можна порівняти з іншими формами кредиту, у першу чергу з банківським, де обов'язковим учасником позичкової угоди є</w:t>
      </w:r>
      <w:r w:rsidRPr="00037664">
        <w:rPr>
          <w:rFonts w:ascii="Times New Roman" w:hAnsi="Times New Roman"/>
          <w:snapToGrid w:val="0"/>
          <w:color w:val="008000"/>
          <w:sz w:val="28"/>
          <w:szCs w:val="28"/>
        </w:rPr>
        <w:t xml:space="preserve"> </w:t>
      </w:r>
      <w:r w:rsidRPr="00037664">
        <w:rPr>
          <w:rFonts w:ascii="Times New Roman" w:hAnsi="Times New Roman"/>
          <w:snapToGrid w:val="0"/>
          <w:sz w:val="28"/>
          <w:szCs w:val="28"/>
        </w:rPr>
        <w:t>банк.</w:t>
      </w:r>
    </w:p>
    <w:p w:rsidR="00DB4AC1" w:rsidRPr="00037664" w:rsidRDefault="00DB4AC1" w:rsidP="00661A98">
      <w:pPr>
        <w:spacing w:after="0" w:line="360" w:lineRule="auto"/>
        <w:ind w:firstLine="567"/>
        <w:jc w:val="both"/>
        <w:rPr>
          <w:rFonts w:ascii="Times New Roman" w:hAnsi="Times New Roman"/>
          <w:snapToGrid w:val="0"/>
          <w:sz w:val="28"/>
          <w:szCs w:val="28"/>
        </w:rPr>
      </w:pPr>
      <w:r w:rsidRPr="00037664">
        <w:rPr>
          <w:rFonts w:ascii="Times New Roman" w:hAnsi="Times New Roman"/>
          <w:snapToGrid w:val="0"/>
          <w:color w:val="000000"/>
          <w:sz w:val="28"/>
          <w:szCs w:val="28"/>
        </w:rPr>
        <w:t>Рух</w:t>
      </w:r>
      <w:r w:rsidRPr="00037664">
        <w:rPr>
          <w:rFonts w:ascii="Times New Roman" w:hAnsi="Times New Roman"/>
          <w:snapToGrid w:val="0"/>
          <w:sz w:val="28"/>
          <w:szCs w:val="28"/>
        </w:rPr>
        <w:t xml:space="preserve"> капіталу в сфері міжнародних економічних відносин, пов’язане з наданням валютних і товарних ресурсів на умовах повернення, терміновості і сплати </w:t>
      </w:r>
      <w:r w:rsidRPr="00037664">
        <w:rPr>
          <w:rFonts w:ascii="Times New Roman" w:hAnsi="Times New Roman"/>
          <w:snapToGrid w:val="0"/>
          <w:color w:val="000000"/>
          <w:sz w:val="28"/>
          <w:szCs w:val="28"/>
        </w:rPr>
        <w:t>відсотків</w:t>
      </w:r>
      <w:r w:rsidRPr="00037664">
        <w:rPr>
          <w:rFonts w:ascii="Times New Roman" w:hAnsi="Times New Roman"/>
          <w:snapToGrid w:val="0"/>
          <w:sz w:val="28"/>
          <w:szCs w:val="28"/>
        </w:rPr>
        <w:t>, називають міжнародним кредитом</w:t>
      </w:r>
      <w:r w:rsidRPr="00037664">
        <w:rPr>
          <w:rFonts w:ascii="Times New Roman" w:hAnsi="Times New Roman"/>
          <w:bCs/>
          <w:snapToGrid w:val="0"/>
          <w:sz w:val="28"/>
          <w:szCs w:val="28"/>
        </w:rPr>
        <w:t>.</w:t>
      </w:r>
      <w:r w:rsidRPr="00037664">
        <w:rPr>
          <w:rFonts w:ascii="Times New Roman" w:hAnsi="Times New Roman"/>
          <w:snapToGrid w:val="0"/>
          <w:sz w:val="28"/>
          <w:szCs w:val="28"/>
        </w:rPr>
        <w:t xml:space="preserve"> У якості кредиторів і позичальників виступають банки, підприємства, держави, міжнародні і регіональні організації</w:t>
      </w:r>
      <w:r w:rsidR="00C138A8" w:rsidRPr="00954738">
        <w:rPr>
          <w:rFonts w:ascii="Times New Roman" w:hAnsi="Times New Roman"/>
          <w:sz w:val="28"/>
          <w:szCs w:val="28"/>
        </w:rPr>
        <w:t>[4, 84].</w:t>
      </w:r>
    </w:p>
    <w:p w:rsidR="00DB4AC1" w:rsidRPr="00037664" w:rsidRDefault="00DB4AC1" w:rsidP="00661A98">
      <w:pPr>
        <w:spacing w:after="0" w:line="360" w:lineRule="auto"/>
        <w:ind w:firstLine="567"/>
        <w:jc w:val="both"/>
        <w:rPr>
          <w:rFonts w:ascii="Times New Roman" w:hAnsi="Times New Roman"/>
          <w:snapToGrid w:val="0"/>
          <w:sz w:val="28"/>
          <w:szCs w:val="28"/>
        </w:rPr>
      </w:pPr>
      <w:r w:rsidRPr="00037664">
        <w:rPr>
          <w:rFonts w:ascii="Times New Roman" w:hAnsi="Times New Roman"/>
          <w:snapToGrid w:val="0"/>
          <w:sz w:val="28"/>
          <w:szCs w:val="28"/>
        </w:rPr>
        <w:t xml:space="preserve">До джерел фінансових ресурсів відносять також надходження грошових ресурсів за рахунок благодійних внесків (меценатство), страхових внесків, від продажу закладеного майна боржника, спонсорських внесків і т.д. </w:t>
      </w:r>
    </w:p>
    <w:p w:rsidR="00DB4AC1" w:rsidRPr="00037664" w:rsidRDefault="00DB4AC1" w:rsidP="00661A98">
      <w:pPr>
        <w:spacing w:after="0" w:line="360" w:lineRule="auto"/>
        <w:ind w:firstLine="567"/>
        <w:jc w:val="both"/>
        <w:rPr>
          <w:rFonts w:ascii="Times New Roman" w:hAnsi="Times New Roman"/>
          <w:snapToGrid w:val="0"/>
          <w:sz w:val="28"/>
          <w:szCs w:val="28"/>
        </w:rPr>
      </w:pPr>
      <w:r w:rsidRPr="00037664">
        <w:rPr>
          <w:rFonts w:ascii="Times New Roman" w:hAnsi="Times New Roman"/>
          <w:bCs/>
          <w:snapToGrid w:val="0"/>
          <w:sz w:val="28"/>
          <w:szCs w:val="28"/>
        </w:rPr>
        <w:t>Спонсор</w:t>
      </w:r>
      <w:r w:rsidRPr="00037664">
        <w:rPr>
          <w:rFonts w:ascii="Times New Roman" w:hAnsi="Times New Roman"/>
          <w:snapToGrid w:val="0"/>
          <w:sz w:val="28"/>
          <w:szCs w:val="28"/>
        </w:rPr>
        <w:t xml:space="preserve"> - це юридична або фізична особа, яка фінансує </w:t>
      </w:r>
      <w:r w:rsidRPr="00037664">
        <w:rPr>
          <w:rFonts w:ascii="Times New Roman" w:hAnsi="Times New Roman"/>
          <w:snapToGrid w:val="0"/>
          <w:color w:val="000000"/>
          <w:sz w:val="28"/>
          <w:szCs w:val="28"/>
        </w:rPr>
        <w:t>якийсь</w:t>
      </w:r>
      <w:r w:rsidRPr="00037664">
        <w:rPr>
          <w:rFonts w:ascii="Times New Roman" w:hAnsi="Times New Roman"/>
          <w:snapToGrid w:val="0"/>
          <w:sz w:val="28"/>
          <w:szCs w:val="28"/>
        </w:rPr>
        <w:t xml:space="preserve"> захід.</w:t>
      </w:r>
    </w:p>
    <w:p w:rsidR="00DB4AC1" w:rsidRPr="00037664" w:rsidRDefault="00DB4AC1" w:rsidP="00661A98">
      <w:pPr>
        <w:spacing w:after="0" w:line="360" w:lineRule="auto"/>
        <w:ind w:firstLine="567"/>
        <w:jc w:val="both"/>
        <w:rPr>
          <w:rFonts w:ascii="Times New Roman" w:hAnsi="Times New Roman"/>
          <w:snapToGrid w:val="0"/>
          <w:sz w:val="28"/>
          <w:szCs w:val="28"/>
        </w:rPr>
      </w:pPr>
      <w:r w:rsidRPr="00037664">
        <w:rPr>
          <w:rFonts w:ascii="Times New Roman" w:hAnsi="Times New Roman"/>
          <w:snapToGrid w:val="0"/>
          <w:sz w:val="28"/>
          <w:szCs w:val="28"/>
        </w:rPr>
        <w:t>Спонсорство - це двосторонній процес. Підприємство отримує необхідні йому фінансові ресурси, а спонсор - деяку вигоду у вигляді підвищення його іміджу і престижу, рекламу, підготовку кваліфікованих спеціалістів, а також у формі прямого прибутку від профінансованого ним заходу.</w:t>
      </w:r>
    </w:p>
    <w:p w:rsidR="00DB4AC1" w:rsidRPr="00037664" w:rsidRDefault="00DB4AC1" w:rsidP="00661A98">
      <w:pPr>
        <w:spacing w:after="0" w:line="360" w:lineRule="auto"/>
        <w:ind w:firstLine="567"/>
        <w:jc w:val="both"/>
        <w:rPr>
          <w:rFonts w:ascii="Times New Roman" w:hAnsi="Times New Roman"/>
          <w:snapToGrid w:val="0"/>
          <w:sz w:val="28"/>
          <w:szCs w:val="28"/>
        </w:rPr>
      </w:pPr>
    </w:p>
    <w:p w:rsidR="00DB4AC1" w:rsidRDefault="00DB4AC1" w:rsidP="00661A98">
      <w:pPr>
        <w:spacing w:after="0" w:line="360" w:lineRule="auto"/>
        <w:ind w:firstLine="567"/>
        <w:jc w:val="both"/>
        <w:rPr>
          <w:rFonts w:ascii="Times New Roman" w:hAnsi="Times New Roman"/>
          <w:snapToGrid w:val="0"/>
          <w:sz w:val="28"/>
          <w:szCs w:val="28"/>
        </w:rPr>
      </w:pPr>
      <w:r w:rsidRPr="00037664">
        <w:rPr>
          <w:rFonts w:ascii="Times New Roman" w:hAnsi="Times New Roman"/>
          <w:snapToGrid w:val="0"/>
          <w:sz w:val="28"/>
          <w:szCs w:val="28"/>
        </w:rPr>
        <w:t>1.3.Теоретичні основи управління фінансовими ресурсами підприємства</w:t>
      </w:r>
    </w:p>
    <w:p w:rsidR="00037664" w:rsidRPr="00037664" w:rsidRDefault="00037664" w:rsidP="00661A98">
      <w:pPr>
        <w:spacing w:after="0" w:line="360" w:lineRule="auto"/>
        <w:ind w:firstLine="567"/>
        <w:jc w:val="both"/>
        <w:rPr>
          <w:rFonts w:ascii="Times New Roman" w:hAnsi="Times New Roman"/>
          <w:snapToGrid w:val="0"/>
          <w:sz w:val="28"/>
          <w:szCs w:val="28"/>
        </w:rPr>
      </w:pPr>
    </w:p>
    <w:p w:rsidR="00DB4AC1" w:rsidRPr="00037664" w:rsidRDefault="00DB4AC1" w:rsidP="00661A98">
      <w:pPr>
        <w:spacing w:after="0" w:line="360" w:lineRule="auto"/>
        <w:ind w:firstLine="567"/>
        <w:jc w:val="both"/>
        <w:rPr>
          <w:rFonts w:ascii="Times New Roman" w:hAnsi="Times New Roman"/>
          <w:snapToGrid w:val="0"/>
          <w:sz w:val="28"/>
          <w:szCs w:val="28"/>
        </w:rPr>
      </w:pPr>
      <w:r w:rsidRPr="00037664">
        <w:rPr>
          <w:rFonts w:ascii="Times New Roman" w:hAnsi="Times New Roman"/>
          <w:snapToGrid w:val="0"/>
          <w:sz w:val="28"/>
          <w:szCs w:val="28"/>
        </w:rPr>
        <w:t>Успішна діяльність підприємства не можлива без розумного управління фінансовими ресурсами. Неважко сформулювати мету для досягнення яких необхідно раціональне управління фінансовими ресурсами:</w:t>
      </w:r>
    </w:p>
    <w:p w:rsidR="00DB4AC1" w:rsidRPr="00037664" w:rsidRDefault="00DB4AC1" w:rsidP="00661A98">
      <w:pPr>
        <w:pStyle w:val="a3"/>
        <w:numPr>
          <w:ilvl w:val="0"/>
          <w:numId w:val="7"/>
        </w:numPr>
        <w:autoSpaceDE w:val="0"/>
        <w:autoSpaceDN w:val="0"/>
        <w:adjustRightInd w:val="0"/>
        <w:spacing w:after="0" w:line="360" w:lineRule="auto"/>
        <w:ind w:left="0" w:firstLine="284"/>
        <w:jc w:val="both"/>
        <w:rPr>
          <w:rFonts w:ascii="Times New Roman" w:hAnsi="Times New Roman" w:cs="Times New Roman"/>
          <w:snapToGrid w:val="0"/>
          <w:sz w:val="28"/>
          <w:szCs w:val="28"/>
        </w:rPr>
      </w:pPr>
      <w:r w:rsidRPr="00037664">
        <w:rPr>
          <w:rFonts w:ascii="Times New Roman" w:hAnsi="Times New Roman" w:cs="Times New Roman"/>
          <w:snapToGrid w:val="0"/>
          <w:sz w:val="28"/>
          <w:szCs w:val="28"/>
        </w:rPr>
        <w:t>виживання фірми в умовах конкурентної боротьби;</w:t>
      </w:r>
    </w:p>
    <w:p w:rsidR="00DB4AC1" w:rsidRPr="00037664" w:rsidRDefault="00DB4AC1" w:rsidP="00661A98">
      <w:pPr>
        <w:pStyle w:val="a3"/>
        <w:numPr>
          <w:ilvl w:val="0"/>
          <w:numId w:val="7"/>
        </w:numPr>
        <w:autoSpaceDE w:val="0"/>
        <w:autoSpaceDN w:val="0"/>
        <w:adjustRightInd w:val="0"/>
        <w:spacing w:after="0" w:line="360" w:lineRule="auto"/>
        <w:ind w:left="0" w:firstLine="284"/>
        <w:jc w:val="both"/>
        <w:rPr>
          <w:rFonts w:ascii="Times New Roman" w:hAnsi="Times New Roman" w:cs="Times New Roman"/>
          <w:snapToGrid w:val="0"/>
          <w:sz w:val="28"/>
          <w:szCs w:val="28"/>
        </w:rPr>
      </w:pPr>
      <w:r w:rsidRPr="00037664">
        <w:rPr>
          <w:rFonts w:ascii="Times New Roman" w:hAnsi="Times New Roman" w:cs="Times New Roman"/>
          <w:snapToGrid w:val="0"/>
          <w:sz w:val="28"/>
          <w:szCs w:val="28"/>
        </w:rPr>
        <w:t>запобігання банкрутства і великих фінансових невдач;</w:t>
      </w:r>
    </w:p>
    <w:p w:rsidR="00DB4AC1" w:rsidRPr="00037664" w:rsidRDefault="00DB4AC1" w:rsidP="00661A98">
      <w:pPr>
        <w:pStyle w:val="a3"/>
        <w:numPr>
          <w:ilvl w:val="0"/>
          <w:numId w:val="7"/>
        </w:numPr>
        <w:autoSpaceDE w:val="0"/>
        <w:autoSpaceDN w:val="0"/>
        <w:adjustRightInd w:val="0"/>
        <w:spacing w:after="0" w:line="360" w:lineRule="auto"/>
        <w:ind w:left="0" w:firstLine="284"/>
        <w:jc w:val="both"/>
        <w:rPr>
          <w:rFonts w:ascii="Times New Roman" w:hAnsi="Times New Roman" w:cs="Times New Roman"/>
          <w:snapToGrid w:val="0"/>
          <w:sz w:val="28"/>
          <w:szCs w:val="28"/>
        </w:rPr>
      </w:pPr>
      <w:r w:rsidRPr="00037664">
        <w:rPr>
          <w:rFonts w:ascii="Times New Roman" w:hAnsi="Times New Roman" w:cs="Times New Roman"/>
          <w:snapToGrid w:val="0"/>
          <w:sz w:val="28"/>
          <w:szCs w:val="28"/>
        </w:rPr>
        <w:t>лідерство в боротьбі з конкурентами;</w:t>
      </w:r>
    </w:p>
    <w:p w:rsidR="00DB4AC1" w:rsidRPr="00037664" w:rsidRDefault="00DB4AC1" w:rsidP="00661A98">
      <w:pPr>
        <w:pStyle w:val="a3"/>
        <w:numPr>
          <w:ilvl w:val="0"/>
          <w:numId w:val="7"/>
        </w:numPr>
        <w:autoSpaceDE w:val="0"/>
        <w:autoSpaceDN w:val="0"/>
        <w:adjustRightInd w:val="0"/>
        <w:spacing w:after="0" w:line="360" w:lineRule="auto"/>
        <w:ind w:left="0" w:firstLine="284"/>
        <w:jc w:val="both"/>
        <w:rPr>
          <w:rFonts w:ascii="Times New Roman" w:hAnsi="Times New Roman" w:cs="Times New Roman"/>
          <w:snapToGrid w:val="0"/>
          <w:sz w:val="28"/>
          <w:szCs w:val="28"/>
        </w:rPr>
      </w:pPr>
      <w:r w:rsidRPr="00037664">
        <w:rPr>
          <w:rFonts w:ascii="Times New Roman" w:hAnsi="Times New Roman" w:cs="Times New Roman"/>
          <w:snapToGrid w:val="0"/>
          <w:sz w:val="28"/>
          <w:szCs w:val="28"/>
        </w:rPr>
        <w:t>максимізація ринкової вартості фірми;</w:t>
      </w:r>
    </w:p>
    <w:p w:rsidR="00DB4AC1" w:rsidRPr="00037664" w:rsidRDefault="00DB4AC1" w:rsidP="00661A98">
      <w:pPr>
        <w:pStyle w:val="a3"/>
        <w:numPr>
          <w:ilvl w:val="0"/>
          <w:numId w:val="7"/>
        </w:numPr>
        <w:autoSpaceDE w:val="0"/>
        <w:autoSpaceDN w:val="0"/>
        <w:adjustRightInd w:val="0"/>
        <w:spacing w:after="0" w:line="360" w:lineRule="auto"/>
        <w:ind w:left="0" w:firstLine="284"/>
        <w:jc w:val="both"/>
        <w:rPr>
          <w:rFonts w:ascii="Times New Roman" w:hAnsi="Times New Roman" w:cs="Times New Roman"/>
          <w:snapToGrid w:val="0"/>
          <w:sz w:val="28"/>
          <w:szCs w:val="28"/>
        </w:rPr>
      </w:pPr>
      <w:r w:rsidRPr="00037664">
        <w:rPr>
          <w:rFonts w:ascii="Times New Roman" w:hAnsi="Times New Roman" w:cs="Times New Roman"/>
          <w:snapToGrid w:val="0"/>
          <w:sz w:val="28"/>
          <w:szCs w:val="28"/>
        </w:rPr>
        <w:t>прийнятні темпи росту економічного потенціалу фірми;</w:t>
      </w:r>
    </w:p>
    <w:p w:rsidR="00DB4AC1" w:rsidRPr="00037664" w:rsidRDefault="00DB4AC1" w:rsidP="00661A98">
      <w:pPr>
        <w:pStyle w:val="a3"/>
        <w:numPr>
          <w:ilvl w:val="0"/>
          <w:numId w:val="7"/>
        </w:numPr>
        <w:autoSpaceDE w:val="0"/>
        <w:autoSpaceDN w:val="0"/>
        <w:adjustRightInd w:val="0"/>
        <w:spacing w:after="0" w:line="360" w:lineRule="auto"/>
        <w:ind w:left="0" w:firstLine="284"/>
        <w:jc w:val="both"/>
        <w:rPr>
          <w:rFonts w:ascii="Times New Roman" w:hAnsi="Times New Roman" w:cs="Times New Roman"/>
          <w:snapToGrid w:val="0"/>
          <w:sz w:val="28"/>
          <w:szCs w:val="28"/>
        </w:rPr>
      </w:pPr>
      <w:r w:rsidRPr="00037664">
        <w:rPr>
          <w:rFonts w:ascii="Times New Roman" w:hAnsi="Times New Roman" w:cs="Times New Roman"/>
          <w:snapToGrid w:val="0"/>
          <w:sz w:val="28"/>
          <w:szCs w:val="28"/>
        </w:rPr>
        <w:lastRenderedPageBreak/>
        <w:t>ріст обсягів виробництва і реалізації;</w:t>
      </w:r>
    </w:p>
    <w:p w:rsidR="00DB4AC1" w:rsidRPr="00037664" w:rsidRDefault="00DB4AC1" w:rsidP="00661A98">
      <w:pPr>
        <w:pStyle w:val="a3"/>
        <w:numPr>
          <w:ilvl w:val="0"/>
          <w:numId w:val="7"/>
        </w:numPr>
        <w:autoSpaceDE w:val="0"/>
        <w:autoSpaceDN w:val="0"/>
        <w:adjustRightInd w:val="0"/>
        <w:spacing w:after="0" w:line="360" w:lineRule="auto"/>
        <w:ind w:left="0" w:firstLine="284"/>
        <w:jc w:val="both"/>
        <w:rPr>
          <w:rFonts w:ascii="Times New Roman" w:hAnsi="Times New Roman" w:cs="Times New Roman"/>
          <w:snapToGrid w:val="0"/>
          <w:sz w:val="28"/>
          <w:szCs w:val="28"/>
        </w:rPr>
      </w:pPr>
      <w:r w:rsidRPr="00037664">
        <w:rPr>
          <w:rFonts w:ascii="Times New Roman" w:hAnsi="Times New Roman" w:cs="Times New Roman"/>
          <w:snapToGrid w:val="0"/>
          <w:sz w:val="28"/>
          <w:szCs w:val="28"/>
        </w:rPr>
        <w:t>максимізація прибутку;</w:t>
      </w:r>
    </w:p>
    <w:p w:rsidR="00DB4AC1" w:rsidRPr="00037664" w:rsidRDefault="00DB4AC1" w:rsidP="00661A98">
      <w:pPr>
        <w:pStyle w:val="a3"/>
        <w:numPr>
          <w:ilvl w:val="0"/>
          <w:numId w:val="7"/>
        </w:numPr>
        <w:autoSpaceDE w:val="0"/>
        <w:autoSpaceDN w:val="0"/>
        <w:adjustRightInd w:val="0"/>
        <w:spacing w:after="0" w:line="360" w:lineRule="auto"/>
        <w:ind w:left="0" w:firstLine="284"/>
        <w:jc w:val="both"/>
        <w:rPr>
          <w:rFonts w:ascii="Times New Roman" w:hAnsi="Times New Roman" w:cs="Times New Roman"/>
          <w:snapToGrid w:val="0"/>
          <w:sz w:val="28"/>
          <w:szCs w:val="28"/>
        </w:rPr>
      </w:pPr>
      <w:r w:rsidRPr="00037664">
        <w:rPr>
          <w:rFonts w:ascii="Times New Roman" w:hAnsi="Times New Roman" w:cs="Times New Roman"/>
          <w:snapToGrid w:val="0"/>
          <w:sz w:val="28"/>
          <w:szCs w:val="28"/>
        </w:rPr>
        <w:t>мінімізація витрат;</w:t>
      </w:r>
    </w:p>
    <w:p w:rsidR="00DB4AC1" w:rsidRPr="00037664" w:rsidRDefault="00DB4AC1" w:rsidP="00661A98">
      <w:pPr>
        <w:pStyle w:val="a3"/>
        <w:numPr>
          <w:ilvl w:val="0"/>
          <w:numId w:val="7"/>
        </w:numPr>
        <w:autoSpaceDE w:val="0"/>
        <w:autoSpaceDN w:val="0"/>
        <w:adjustRightInd w:val="0"/>
        <w:spacing w:after="0" w:line="360" w:lineRule="auto"/>
        <w:ind w:left="0" w:firstLine="284"/>
        <w:jc w:val="both"/>
        <w:rPr>
          <w:rFonts w:ascii="Times New Roman" w:hAnsi="Times New Roman" w:cs="Times New Roman"/>
          <w:snapToGrid w:val="0"/>
          <w:sz w:val="28"/>
          <w:szCs w:val="28"/>
        </w:rPr>
      </w:pPr>
      <w:r w:rsidRPr="00037664">
        <w:rPr>
          <w:rFonts w:ascii="Times New Roman" w:hAnsi="Times New Roman" w:cs="Times New Roman"/>
          <w:snapToGrid w:val="0"/>
          <w:sz w:val="28"/>
          <w:szCs w:val="28"/>
        </w:rPr>
        <w:t>забезпечення рентабельної діяльності і т.п.</w:t>
      </w:r>
    </w:p>
    <w:p w:rsidR="00DB4AC1" w:rsidRPr="00037664" w:rsidRDefault="00DB4AC1" w:rsidP="00661A98">
      <w:pPr>
        <w:spacing w:after="0" w:line="360" w:lineRule="auto"/>
        <w:ind w:firstLine="567"/>
        <w:jc w:val="both"/>
        <w:rPr>
          <w:rFonts w:ascii="Times New Roman" w:hAnsi="Times New Roman"/>
          <w:snapToGrid w:val="0"/>
          <w:sz w:val="28"/>
          <w:szCs w:val="28"/>
        </w:rPr>
      </w:pPr>
      <w:r w:rsidRPr="00037664">
        <w:rPr>
          <w:rFonts w:ascii="Times New Roman" w:hAnsi="Times New Roman"/>
          <w:snapToGrid w:val="0"/>
          <w:sz w:val="28"/>
          <w:szCs w:val="28"/>
        </w:rPr>
        <w:t>Організаційна структура системи управління фінансами суб'єкта, що хазяює, а також її кадровий склад можуть бути побудовані різними способами в залежності від розмірів підприємства і виду його діяльності. Для великої компанії найбільш характерне відокремлення спеціальної служби, керованої віце-президентом по фінансам (фінансовим директором) і, як правило, включає бухгалтерію і фінансовий відділ. На невеликих підприємствах роль фінансового менеджера звичайно виконує головний бухгалтер.</w:t>
      </w:r>
    </w:p>
    <w:p w:rsidR="00DB4AC1" w:rsidRPr="00037664" w:rsidRDefault="00DB4AC1" w:rsidP="00661A98">
      <w:pPr>
        <w:spacing w:after="0" w:line="360" w:lineRule="auto"/>
        <w:ind w:firstLine="567"/>
        <w:jc w:val="both"/>
        <w:rPr>
          <w:rFonts w:ascii="Times New Roman" w:hAnsi="Times New Roman"/>
          <w:snapToGrid w:val="0"/>
          <w:sz w:val="28"/>
          <w:szCs w:val="28"/>
        </w:rPr>
      </w:pPr>
      <w:r w:rsidRPr="00037664">
        <w:rPr>
          <w:rFonts w:ascii="Times New Roman" w:hAnsi="Times New Roman"/>
          <w:snapToGrid w:val="0"/>
          <w:sz w:val="28"/>
          <w:szCs w:val="28"/>
        </w:rPr>
        <w:t>Управління фінансовими ресурсами фірми, через багатоваріантність його прояву, на практиці неможливо здійснювати без професійної організації цієї роботи.</w:t>
      </w:r>
    </w:p>
    <w:p w:rsidR="00DB4AC1" w:rsidRPr="00037664" w:rsidRDefault="00DB4AC1" w:rsidP="00661A98">
      <w:pPr>
        <w:spacing w:after="0" w:line="360" w:lineRule="auto"/>
        <w:ind w:firstLine="567"/>
        <w:jc w:val="both"/>
        <w:rPr>
          <w:rFonts w:ascii="Times New Roman" w:hAnsi="Times New Roman"/>
          <w:snapToGrid w:val="0"/>
          <w:sz w:val="28"/>
          <w:szCs w:val="28"/>
        </w:rPr>
      </w:pPr>
      <w:r w:rsidRPr="00037664">
        <w:rPr>
          <w:rFonts w:ascii="Times New Roman" w:hAnsi="Times New Roman"/>
          <w:snapToGrid w:val="0"/>
          <w:sz w:val="28"/>
          <w:szCs w:val="28"/>
        </w:rPr>
        <w:t>Пріоритетність тієї чи іншої мети може вибиратися підприємством у залежності від галузі, положення на даному сегменті ринку і від багато чого іншого, але вдале просування до обраної мети багато в чому залежить від досконалості управління фінансовими ресурсами підприємства.</w:t>
      </w:r>
    </w:p>
    <w:p w:rsidR="00DB4AC1" w:rsidRPr="00037664" w:rsidRDefault="00DB4AC1" w:rsidP="00661A98">
      <w:pPr>
        <w:spacing w:after="0" w:line="360" w:lineRule="auto"/>
        <w:ind w:firstLine="567"/>
        <w:jc w:val="both"/>
        <w:rPr>
          <w:rFonts w:ascii="Times New Roman" w:hAnsi="Times New Roman"/>
          <w:snapToGrid w:val="0"/>
          <w:sz w:val="28"/>
          <w:szCs w:val="28"/>
        </w:rPr>
      </w:pPr>
      <w:r w:rsidRPr="00037664">
        <w:rPr>
          <w:rFonts w:ascii="Times New Roman" w:hAnsi="Times New Roman"/>
          <w:snapToGrid w:val="0"/>
          <w:sz w:val="28"/>
          <w:szCs w:val="28"/>
        </w:rPr>
        <w:t>Логіка функціонування управління фінансовими ресурсами представлена на рис.1.1.</w:t>
      </w:r>
    </w:p>
    <w:p w:rsidR="00DB4AC1" w:rsidRPr="00037664" w:rsidRDefault="00DB4AC1" w:rsidP="00661A98">
      <w:pPr>
        <w:shd w:val="clear" w:color="auto" w:fill="FFFFFF"/>
        <w:spacing w:after="0" w:line="360" w:lineRule="auto"/>
        <w:ind w:firstLine="567"/>
        <w:jc w:val="both"/>
        <w:rPr>
          <w:rFonts w:ascii="Times New Roman" w:hAnsi="Times New Roman"/>
          <w:sz w:val="28"/>
          <w:szCs w:val="28"/>
        </w:rPr>
      </w:pPr>
      <w:r w:rsidRPr="00037664">
        <w:rPr>
          <w:rFonts w:ascii="Times New Roman" w:hAnsi="Times New Roman"/>
          <w:noProof/>
          <w:sz w:val="28"/>
          <w:szCs w:val="28"/>
          <w:lang w:eastAsia="uk-UA"/>
        </w:rPr>
        <w:lastRenderedPageBreak/>
        <w:drawing>
          <wp:inline distT="0" distB="0" distL="0" distR="0">
            <wp:extent cx="5490178" cy="5553549"/>
            <wp:effectExtent l="38100" t="19050" r="15272" b="28101"/>
            <wp:docPr id="1" name="Рисунок 1" descr="Безымянный"/>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8" cstate="print"/>
                    <a:srcRect/>
                    <a:stretch>
                      <a:fillRect/>
                    </a:stretch>
                  </pic:blipFill>
                  <pic:spPr bwMode="auto">
                    <a:xfrm>
                      <a:off x="0" y="0"/>
                      <a:ext cx="5490178" cy="5553549"/>
                    </a:xfrm>
                    <a:prstGeom prst="rect">
                      <a:avLst/>
                    </a:prstGeom>
                    <a:noFill/>
                    <a:ln w="9525">
                      <a:solidFill>
                        <a:schemeClr val="tx1"/>
                      </a:solidFill>
                      <a:miter lim="800000"/>
                      <a:headEnd/>
                      <a:tailEnd/>
                    </a:ln>
                    <a:effectLst>
                      <a:outerShdw blurRad="1270000" dist="2260600" dir="17280000" sx="1000" sy="1000" algn="ctr" rotWithShape="0">
                        <a:srgbClr val="000000">
                          <a:alpha val="98000"/>
                        </a:srgbClr>
                      </a:outerShdw>
                    </a:effectLst>
                  </pic:spPr>
                </pic:pic>
              </a:graphicData>
            </a:graphic>
          </wp:inline>
        </w:drawing>
      </w:r>
    </w:p>
    <w:p w:rsidR="00DB4AC1" w:rsidRPr="00037664" w:rsidRDefault="00DB4AC1" w:rsidP="00661A98">
      <w:pPr>
        <w:spacing w:after="0" w:line="360" w:lineRule="auto"/>
        <w:ind w:firstLine="567"/>
        <w:jc w:val="both"/>
        <w:rPr>
          <w:rFonts w:ascii="Times New Roman" w:hAnsi="Times New Roman"/>
          <w:sz w:val="28"/>
          <w:szCs w:val="28"/>
        </w:rPr>
      </w:pPr>
      <w:r w:rsidRPr="00037664">
        <w:rPr>
          <w:rFonts w:ascii="Times New Roman" w:hAnsi="Times New Roman"/>
          <w:sz w:val="28"/>
          <w:szCs w:val="28"/>
        </w:rPr>
        <w:t>Рис.1.1. Функціонування і управління фінансовими ресурсами</w:t>
      </w:r>
    </w:p>
    <w:p w:rsidR="00DB4AC1" w:rsidRPr="00037664" w:rsidRDefault="00DB4AC1" w:rsidP="00661A98">
      <w:pPr>
        <w:spacing w:after="0" w:line="360" w:lineRule="auto"/>
        <w:ind w:firstLine="567"/>
        <w:jc w:val="both"/>
        <w:rPr>
          <w:rFonts w:ascii="Times New Roman" w:hAnsi="Times New Roman"/>
          <w:sz w:val="28"/>
          <w:szCs w:val="28"/>
        </w:rPr>
      </w:pPr>
      <w:r w:rsidRPr="00037664">
        <w:rPr>
          <w:rFonts w:ascii="Times New Roman" w:hAnsi="Times New Roman"/>
          <w:sz w:val="28"/>
          <w:szCs w:val="28"/>
        </w:rPr>
        <w:t>Організаційна структура системи управління фінансами суб'єкта, що хазяює, а також її кадровий склад можуть бути побудовані різними способами в залежності від розмірів підприємства і виду його діяльності. Для великої компанії найбільш характерне відокремлення спеціальної служби, керованої віце-президентом по фінансам (фінансовим директором) і, як правило, включає бухгалтерію і фінансовий відділ. На невеликих підприємствах роль фінансового менеджера звичайно виконує головний бухгалтер.</w:t>
      </w:r>
    </w:p>
    <w:p w:rsidR="00DB4AC1" w:rsidRPr="00037664" w:rsidRDefault="00DB4AC1" w:rsidP="00661A98">
      <w:pPr>
        <w:spacing w:after="0" w:line="360" w:lineRule="auto"/>
        <w:ind w:firstLine="567"/>
        <w:jc w:val="both"/>
        <w:rPr>
          <w:rFonts w:ascii="Times New Roman" w:hAnsi="Times New Roman"/>
          <w:sz w:val="28"/>
          <w:szCs w:val="28"/>
        </w:rPr>
      </w:pPr>
      <w:r w:rsidRPr="00037664">
        <w:rPr>
          <w:rFonts w:ascii="Times New Roman" w:hAnsi="Times New Roman"/>
          <w:sz w:val="28"/>
          <w:szCs w:val="28"/>
        </w:rPr>
        <w:t>Головне в роботі бухгалтера - здатність уважно розібратися в первинних документах і відповідно до інструкцій і циркулярів точно відбити їх у бухгалтерських регістрах.</w:t>
      </w:r>
    </w:p>
    <w:p w:rsidR="00DB4AC1" w:rsidRPr="00037664" w:rsidRDefault="00DB4AC1" w:rsidP="00661A98">
      <w:pPr>
        <w:spacing w:after="0" w:line="360" w:lineRule="auto"/>
        <w:ind w:firstLine="567"/>
        <w:jc w:val="both"/>
        <w:rPr>
          <w:rFonts w:ascii="Times New Roman" w:hAnsi="Times New Roman"/>
          <w:sz w:val="28"/>
          <w:szCs w:val="28"/>
        </w:rPr>
      </w:pPr>
      <w:r w:rsidRPr="00037664">
        <w:rPr>
          <w:rFonts w:ascii="Times New Roman" w:hAnsi="Times New Roman"/>
          <w:sz w:val="28"/>
          <w:szCs w:val="28"/>
        </w:rPr>
        <w:t>Зовсім інше пот</w:t>
      </w:r>
      <w:r w:rsidR="00C138A8">
        <w:rPr>
          <w:rFonts w:ascii="Times New Roman" w:hAnsi="Times New Roman"/>
          <w:sz w:val="28"/>
          <w:szCs w:val="28"/>
        </w:rPr>
        <w:t>рібно від фінансового менеджера</w:t>
      </w:r>
      <w:r w:rsidR="00406643">
        <w:rPr>
          <w:rFonts w:ascii="Times New Roman" w:hAnsi="Times New Roman"/>
          <w:sz w:val="28"/>
          <w:szCs w:val="28"/>
        </w:rPr>
        <w:t>.</w:t>
      </w:r>
    </w:p>
    <w:p w:rsidR="00DB4AC1" w:rsidRPr="00037664" w:rsidRDefault="00DB4AC1" w:rsidP="00661A98">
      <w:pPr>
        <w:spacing w:after="0" w:line="360" w:lineRule="auto"/>
        <w:ind w:firstLine="567"/>
        <w:jc w:val="both"/>
        <w:rPr>
          <w:rFonts w:ascii="Times New Roman" w:hAnsi="Times New Roman"/>
          <w:sz w:val="28"/>
          <w:szCs w:val="28"/>
        </w:rPr>
      </w:pPr>
      <w:r w:rsidRPr="00037664">
        <w:rPr>
          <w:rFonts w:ascii="Times New Roman" w:hAnsi="Times New Roman"/>
          <w:sz w:val="28"/>
          <w:szCs w:val="28"/>
        </w:rPr>
        <w:lastRenderedPageBreak/>
        <w:t>Фінансовий директор – це і спеціаліст, і керівник в одній особі. До його обов’язків відноситься не лише управління фінансами, але і адміністративні обов’язки. Тобто людина може бути гарним фінансовим менеджером, контролером, економістом, але, без володіння навиків управління людьми та бізнес-процесами, він не зможе стати гарним директором. Під керівництвом фінансового директора функціонує фінансовий відділ, у складі якого працюють різні спеціалісти: фінансові аналітики, фінансові менеджери, фінансові контролери і інші. Фіндиректор тісно співпрацює з бухгалтерією, в багатьох компаніях він навіть очолює її. В холдингах фінансовий директор узагальнює всю інформацію про ресурси та рахунки з різних філіалів. Фіндиретор також приймає участь в процесі ціноутворення, через що має постійно підтримувати зв’язо</w:t>
      </w:r>
      <w:r w:rsidR="00037664">
        <w:rPr>
          <w:rFonts w:ascii="Times New Roman" w:hAnsi="Times New Roman"/>
          <w:sz w:val="28"/>
          <w:szCs w:val="28"/>
        </w:rPr>
        <w:t>к із відділом маркетингу</w:t>
      </w:r>
      <w:r w:rsidR="00406643" w:rsidRPr="003E5584">
        <w:rPr>
          <w:rFonts w:ascii="Times New Roman" w:hAnsi="Times New Roman"/>
          <w:sz w:val="28"/>
          <w:szCs w:val="28"/>
        </w:rPr>
        <w:t>[5, 118].</w:t>
      </w:r>
    </w:p>
    <w:p w:rsidR="00DB4AC1" w:rsidRPr="00037664" w:rsidRDefault="00DB4AC1" w:rsidP="00661A98">
      <w:pPr>
        <w:spacing w:after="0" w:line="360" w:lineRule="auto"/>
        <w:ind w:firstLine="567"/>
        <w:jc w:val="both"/>
        <w:rPr>
          <w:rFonts w:ascii="Times New Roman" w:hAnsi="Times New Roman"/>
          <w:sz w:val="28"/>
          <w:szCs w:val="28"/>
        </w:rPr>
      </w:pPr>
      <w:r w:rsidRPr="00037664">
        <w:rPr>
          <w:rFonts w:ascii="Times New Roman" w:hAnsi="Times New Roman"/>
          <w:sz w:val="28"/>
          <w:szCs w:val="28"/>
        </w:rPr>
        <w:t>Фінансовий менеджер має право:</w:t>
      </w:r>
    </w:p>
    <w:p w:rsidR="00DB4AC1" w:rsidRPr="00037664" w:rsidRDefault="00DB4AC1" w:rsidP="00661A98">
      <w:pPr>
        <w:spacing w:after="0" w:line="360" w:lineRule="auto"/>
        <w:ind w:firstLine="567"/>
        <w:jc w:val="both"/>
        <w:rPr>
          <w:rFonts w:ascii="Times New Roman" w:hAnsi="Times New Roman"/>
          <w:sz w:val="28"/>
          <w:szCs w:val="28"/>
        </w:rPr>
      </w:pPr>
      <w:r w:rsidRPr="00037664">
        <w:rPr>
          <w:rFonts w:ascii="Times New Roman" w:hAnsi="Times New Roman"/>
          <w:sz w:val="28"/>
          <w:szCs w:val="28"/>
        </w:rPr>
        <w:t>1. Представляти інтереси підприємства у взаємовідносинах з кредитними установами, страховими та інвестиційними компаніями, податковими органами, іншими органами та організаціями з фінансових питань.</w:t>
      </w:r>
    </w:p>
    <w:p w:rsidR="00DB4AC1" w:rsidRPr="00037664" w:rsidRDefault="00DB4AC1" w:rsidP="00661A98">
      <w:pPr>
        <w:spacing w:after="0" w:line="360" w:lineRule="auto"/>
        <w:ind w:firstLine="567"/>
        <w:jc w:val="both"/>
        <w:rPr>
          <w:rFonts w:ascii="Times New Roman" w:hAnsi="Times New Roman"/>
          <w:sz w:val="28"/>
          <w:szCs w:val="28"/>
        </w:rPr>
      </w:pPr>
      <w:r w:rsidRPr="00037664">
        <w:rPr>
          <w:rFonts w:ascii="Times New Roman" w:hAnsi="Times New Roman"/>
          <w:sz w:val="28"/>
          <w:szCs w:val="28"/>
        </w:rPr>
        <w:t>2. Запитувати від структурних підрозділів підприємства інформацію та документи, необхідні для виконання своїх посадових обов'язків.</w:t>
      </w:r>
    </w:p>
    <w:p w:rsidR="00DB4AC1" w:rsidRPr="00037664" w:rsidRDefault="00DB4AC1" w:rsidP="00661A98">
      <w:pPr>
        <w:spacing w:after="0" w:line="360" w:lineRule="auto"/>
        <w:ind w:firstLine="567"/>
        <w:jc w:val="both"/>
        <w:rPr>
          <w:rFonts w:ascii="Times New Roman" w:hAnsi="Times New Roman"/>
          <w:sz w:val="28"/>
          <w:szCs w:val="28"/>
        </w:rPr>
      </w:pPr>
      <w:r w:rsidRPr="00037664">
        <w:rPr>
          <w:rFonts w:ascii="Times New Roman" w:hAnsi="Times New Roman"/>
          <w:sz w:val="28"/>
          <w:szCs w:val="28"/>
        </w:rPr>
        <w:t>3. Взаємодіяти з керівниками всіх структурних підрозділів з питань фінансово-економічної діяльності підприємства.</w:t>
      </w:r>
    </w:p>
    <w:p w:rsidR="00DB4AC1" w:rsidRPr="00037664" w:rsidRDefault="00DB4AC1" w:rsidP="00661A98">
      <w:pPr>
        <w:spacing w:after="0" w:line="360" w:lineRule="auto"/>
        <w:ind w:firstLine="567"/>
        <w:jc w:val="both"/>
        <w:rPr>
          <w:rFonts w:ascii="Times New Roman" w:hAnsi="Times New Roman"/>
          <w:sz w:val="28"/>
          <w:szCs w:val="28"/>
        </w:rPr>
      </w:pPr>
      <w:r w:rsidRPr="00037664">
        <w:rPr>
          <w:rFonts w:ascii="Times New Roman" w:hAnsi="Times New Roman"/>
          <w:sz w:val="28"/>
          <w:szCs w:val="28"/>
        </w:rPr>
        <w:t>4. Давати керівникам структурних підрозділів підприємства вказівки з питань належної організації і ведення фінансової роботи.</w:t>
      </w:r>
    </w:p>
    <w:p w:rsidR="00DB4AC1" w:rsidRPr="00037664" w:rsidRDefault="00DB4AC1" w:rsidP="00661A98">
      <w:pPr>
        <w:spacing w:after="0" w:line="360" w:lineRule="auto"/>
        <w:ind w:firstLine="567"/>
        <w:jc w:val="both"/>
        <w:rPr>
          <w:rFonts w:ascii="Times New Roman" w:hAnsi="Times New Roman"/>
          <w:sz w:val="28"/>
          <w:szCs w:val="28"/>
        </w:rPr>
      </w:pPr>
      <w:r w:rsidRPr="00037664">
        <w:rPr>
          <w:rFonts w:ascii="Times New Roman" w:hAnsi="Times New Roman"/>
          <w:sz w:val="28"/>
          <w:szCs w:val="28"/>
        </w:rPr>
        <w:t>5. Підписувати фінансові документи.</w:t>
      </w:r>
    </w:p>
    <w:p w:rsidR="00DB4AC1" w:rsidRPr="00037664" w:rsidRDefault="00DB4AC1" w:rsidP="00661A98">
      <w:pPr>
        <w:spacing w:after="0" w:line="360" w:lineRule="auto"/>
        <w:ind w:firstLine="567"/>
        <w:jc w:val="both"/>
        <w:rPr>
          <w:rFonts w:ascii="Times New Roman" w:hAnsi="Times New Roman"/>
          <w:sz w:val="28"/>
          <w:szCs w:val="28"/>
        </w:rPr>
      </w:pPr>
      <w:r w:rsidRPr="00037664">
        <w:rPr>
          <w:rFonts w:ascii="Times New Roman" w:hAnsi="Times New Roman"/>
          <w:sz w:val="28"/>
          <w:szCs w:val="28"/>
        </w:rPr>
        <w:t>6. Візувати всі документи, пов'язані з фінансово-економічною діяльністю підприємства (плани, прогнозні баланси, звіти, тощо).</w:t>
      </w:r>
    </w:p>
    <w:p w:rsidR="00DB4AC1" w:rsidRPr="00037664" w:rsidRDefault="00DB4AC1" w:rsidP="00661A98">
      <w:pPr>
        <w:spacing w:after="0" w:line="360" w:lineRule="auto"/>
        <w:ind w:firstLine="567"/>
        <w:jc w:val="both"/>
        <w:rPr>
          <w:rFonts w:ascii="Times New Roman" w:hAnsi="Times New Roman"/>
          <w:sz w:val="28"/>
          <w:szCs w:val="28"/>
        </w:rPr>
      </w:pPr>
      <w:r w:rsidRPr="00037664">
        <w:rPr>
          <w:rFonts w:ascii="Times New Roman" w:hAnsi="Times New Roman"/>
          <w:sz w:val="28"/>
          <w:szCs w:val="28"/>
        </w:rPr>
        <w:t>7. Самостійно вести листування зі структурними підрозділами підприємства, а також зі сторонніми організаціями, податковими органами, органами державної влади та місцевого самоврядування з фінансових питань.</w:t>
      </w:r>
    </w:p>
    <w:p w:rsidR="00DB4AC1" w:rsidRPr="00037664" w:rsidRDefault="00DB4AC1" w:rsidP="00661A98">
      <w:pPr>
        <w:spacing w:after="0" w:line="360" w:lineRule="auto"/>
        <w:ind w:firstLine="567"/>
        <w:jc w:val="both"/>
        <w:rPr>
          <w:rFonts w:ascii="Times New Roman" w:hAnsi="Times New Roman"/>
          <w:sz w:val="28"/>
          <w:szCs w:val="28"/>
        </w:rPr>
      </w:pPr>
      <w:r w:rsidRPr="00037664">
        <w:rPr>
          <w:rFonts w:ascii="Times New Roman" w:hAnsi="Times New Roman"/>
          <w:sz w:val="28"/>
          <w:szCs w:val="28"/>
        </w:rPr>
        <w:lastRenderedPageBreak/>
        <w:t>8. Вносити керівнику підприємства пропозиції про притягнення до матеріальної та дисциплінарної відповідальності посадових осіб за результатами фінансових перевірок.</w:t>
      </w:r>
    </w:p>
    <w:p w:rsidR="00DB4AC1" w:rsidRPr="00037664" w:rsidRDefault="00DB4AC1" w:rsidP="00661A98">
      <w:pPr>
        <w:spacing w:after="0" w:line="360" w:lineRule="auto"/>
        <w:ind w:firstLine="567"/>
        <w:jc w:val="both"/>
        <w:rPr>
          <w:rFonts w:ascii="Times New Roman" w:hAnsi="Times New Roman"/>
          <w:sz w:val="28"/>
          <w:szCs w:val="28"/>
        </w:rPr>
      </w:pPr>
      <w:r w:rsidRPr="00037664">
        <w:rPr>
          <w:rFonts w:ascii="Times New Roman" w:hAnsi="Times New Roman"/>
          <w:sz w:val="28"/>
          <w:szCs w:val="28"/>
        </w:rPr>
        <w:t>9. Ознайомлюватися з документами, що визначають його права та обов'язки з займаної посади, критерії оцінки якості виконання посадових обов'язків.</w:t>
      </w:r>
    </w:p>
    <w:p w:rsidR="00DB4AC1" w:rsidRPr="00037664" w:rsidRDefault="00DB4AC1" w:rsidP="00661A98">
      <w:pPr>
        <w:spacing w:after="0" w:line="360" w:lineRule="auto"/>
        <w:ind w:firstLine="567"/>
        <w:jc w:val="both"/>
        <w:rPr>
          <w:rFonts w:ascii="Times New Roman" w:hAnsi="Times New Roman"/>
          <w:sz w:val="28"/>
          <w:szCs w:val="28"/>
        </w:rPr>
      </w:pPr>
      <w:r w:rsidRPr="00037664">
        <w:rPr>
          <w:rFonts w:ascii="Times New Roman" w:hAnsi="Times New Roman"/>
          <w:sz w:val="28"/>
          <w:szCs w:val="28"/>
        </w:rPr>
        <w:t>10. Вносити на розгляд керівництва пропозиції щодо покращання роботи, пов'язаної з передбаченими цією інструкцією.</w:t>
      </w:r>
    </w:p>
    <w:p w:rsidR="00DB4AC1" w:rsidRPr="00037664" w:rsidRDefault="00DB4AC1" w:rsidP="00661A98">
      <w:pPr>
        <w:spacing w:after="0" w:line="360" w:lineRule="auto"/>
        <w:ind w:firstLine="567"/>
        <w:jc w:val="both"/>
        <w:rPr>
          <w:rFonts w:ascii="Times New Roman" w:hAnsi="Times New Roman"/>
          <w:sz w:val="28"/>
          <w:szCs w:val="28"/>
        </w:rPr>
      </w:pPr>
      <w:r w:rsidRPr="00037664">
        <w:rPr>
          <w:rFonts w:ascii="Times New Roman" w:hAnsi="Times New Roman"/>
          <w:sz w:val="28"/>
          <w:szCs w:val="28"/>
        </w:rPr>
        <w:t>11. Вимагати від керівництва підприємства забезпечення організаційно-технічних умов та оформлення встановлених документів, необхідних для виконання посадових обов'язків.</w:t>
      </w:r>
    </w:p>
    <w:p w:rsidR="00DB4AC1" w:rsidRPr="00037664" w:rsidRDefault="00DB4AC1" w:rsidP="00661A98">
      <w:pPr>
        <w:spacing w:after="0" w:line="360" w:lineRule="auto"/>
        <w:ind w:firstLine="567"/>
        <w:jc w:val="both"/>
        <w:rPr>
          <w:rFonts w:ascii="Times New Roman" w:hAnsi="Times New Roman"/>
          <w:sz w:val="28"/>
          <w:szCs w:val="28"/>
        </w:rPr>
      </w:pPr>
      <w:r w:rsidRPr="00037664">
        <w:rPr>
          <w:rFonts w:ascii="Times New Roman" w:hAnsi="Times New Roman"/>
          <w:sz w:val="28"/>
          <w:szCs w:val="28"/>
        </w:rPr>
        <w:t>Функції фінансової дирекції:</w:t>
      </w:r>
    </w:p>
    <w:p w:rsidR="00DB4AC1" w:rsidRPr="00037664" w:rsidRDefault="00DB4AC1" w:rsidP="00661A98">
      <w:pPr>
        <w:spacing w:after="0" w:line="360" w:lineRule="auto"/>
        <w:ind w:firstLine="567"/>
        <w:jc w:val="both"/>
        <w:rPr>
          <w:rFonts w:ascii="Times New Roman" w:hAnsi="Times New Roman"/>
          <w:sz w:val="28"/>
          <w:szCs w:val="28"/>
        </w:rPr>
      </w:pPr>
      <w:r w:rsidRPr="00037664">
        <w:rPr>
          <w:rFonts w:ascii="Times New Roman" w:hAnsi="Times New Roman"/>
          <w:sz w:val="28"/>
          <w:szCs w:val="28"/>
        </w:rPr>
        <w:t>- забезпечення фінансування господарської діяльності підприємства;</w:t>
      </w:r>
    </w:p>
    <w:p w:rsidR="00DB4AC1" w:rsidRPr="00037664" w:rsidRDefault="00DB4AC1" w:rsidP="00661A98">
      <w:pPr>
        <w:spacing w:after="0" w:line="360" w:lineRule="auto"/>
        <w:ind w:firstLine="567"/>
        <w:jc w:val="both"/>
        <w:rPr>
          <w:rFonts w:ascii="Times New Roman" w:hAnsi="Times New Roman"/>
          <w:sz w:val="28"/>
          <w:szCs w:val="28"/>
        </w:rPr>
      </w:pPr>
      <w:r w:rsidRPr="00037664">
        <w:rPr>
          <w:rFonts w:ascii="Times New Roman" w:hAnsi="Times New Roman"/>
          <w:sz w:val="28"/>
          <w:szCs w:val="28"/>
        </w:rPr>
        <w:t>- розробка фінансової програми розвитку підприємства;</w:t>
      </w:r>
    </w:p>
    <w:p w:rsidR="00DB4AC1" w:rsidRPr="00037664" w:rsidRDefault="00DB4AC1" w:rsidP="00661A98">
      <w:pPr>
        <w:spacing w:after="0" w:line="360" w:lineRule="auto"/>
        <w:ind w:firstLine="567"/>
        <w:jc w:val="both"/>
        <w:rPr>
          <w:rFonts w:ascii="Times New Roman" w:hAnsi="Times New Roman"/>
          <w:sz w:val="28"/>
          <w:szCs w:val="28"/>
        </w:rPr>
      </w:pPr>
      <w:r w:rsidRPr="00037664">
        <w:rPr>
          <w:rFonts w:ascii="Times New Roman" w:hAnsi="Times New Roman"/>
          <w:sz w:val="28"/>
          <w:szCs w:val="28"/>
        </w:rPr>
        <w:t>- визначення інвестиційної політики;</w:t>
      </w:r>
    </w:p>
    <w:p w:rsidR="00DB4AC1" w:rsidRPr="00037664" w:rsidRDefault="00DB4AC1" w:rsidP="00661A98">
      <w:pPr>
        <w:spacing w:after="0" w:line="360" w:lineRule="auto"/>
        <w:ind w:firstLine="567"/>
        <w:jc w:val="both"/>
        <w:rPr>
          <w:rFonts w:ascii="Times New Roman" w:hAnsi="Times New Roman"/>
          <w:sz w:val="28"/>
          <w:szCs w:val="28"/>
        </w:rPr>
      </w:pPr>
      <w:r w:rsidRPr="00037664">
        <w:rPr>
          <w:rFonts w:ascii="Times New Roman" w:hAnsi="Times New Roman"/>
          <w:sz w:val="28"/>
          <w:szCs w:val="28"/>
        </w:rPr>
        <w:t>- визначення кредитної політики;</w:t>
      </w:r>
    </w:p>
    <w:p w:rsidR="00DB4AC1" w:rsidRPr="00037664" w:rsidRDefault="00DB4AC1" w:rsidP="00661A98">
      <w:pPr>
        <w:spacing w:after="0" w:line="360" w:lineRule="auto"/>
        <w:ind w:firstLine="567"/>
        <w:jc w:val="both"/>
        <w:rPr>
          <w:rFonts w:ascii="Times New Roman" w:hAnsi="Times New Roman"/>
          <w:sz w:val="28"/>
          <w:szCs w:val="28"/>
        </w:rPr>
      </w:pPr>
      <w:r w:rsidRPr="00037664">
        <w:rPr>
          <w:rFonts w:ascii="Times New Roman" w:hAnsi="Times New Roman"/>
          <w:sz w:val="28"/>
          <w:szCs w:val="28"/>
        </w:rPr>
        <w:t>- встановлення кошторисів витрат грошових коштів для всіх підрозділів підприємства;</w:t>
      </w:r>
    </w:p>
    <w:p w:rsidR="00DB4AC1" w:rsidRPr="00037664" w:rsidRDefault="00DB4AC1" w:rsidP="00661A98">
      <w:pPr>
        <w:spacing w:after="0" w:line="360" w:lineRule="auto"/>
        <w:ind w:firstLine="567"/>
        <w:jc w:val="both"/>
        <w:rPr>
          <w:rFonts w:ascii="Times New Roman" w:hAnsi="Times New Roman"/>
          <w:sz w:val="28"/>
          <w:szCs w:val="28"/>
        </w:rPr>
      </w:pPr>
      <w:r w:rsidRPr="00037664">
        <w:rPr>
          <w:rFonts w:ascii="Times New Roman" w:hAnsi="Times New Roman"/>
          <w:sz w:val="28"/>
          <w:szCs w:val="28"/>
        </w:rPr>
        <w:t>- розробка валютної політики і забезпечення валютної доходності;</w:t>
      </w:r>
    </w:p>
    <w:p w:rsidR="00DB4AC1" w:rsidRPr="00037664" w:rsidRDefault="00DB4AC1" w:rsidP="00661A98">
      <w:pPr>
        <w:spacing w:after="0" w:line="360" w:lineRule="auto"/>
        <w:ind w:firstLine="567"/>
        <w:jc w:val="both"/>
        <w:rPr>
          <w:rFonts w:ascii="Times New Roman" w:hAnsi="Times New Roman"/>
          <w:sz w:val="28"/>
          <w:szCs w:val="28"/>
        </w:rPr>
      </w:pPr>
      <w:r w:rsidRPr="00037664">
        <w:rPr>
          <w:rFonts w:ascii="Times New Roman" w:hAnsi="Times New Roman"/>
          <w:sz w:val="28"/>
          <w:szCs w:val="28"/>
        </w:rPr>
        <w:t>- фінансове планування, участь в складанні бізнес-плану;</w:t>
      </w:r>
    </w:p>
    <w:p w:rsidR="00DB4AC1" w:rsidRPr="00037664" w:rsidRDefault="00DB4AC1" w:rsidP="00661A98">
      <w:pPr>
        <w:spacing w:after="0" w:line="360" w:lineRule="auto"/>
        <w:ind w:firstLine="567"/>
        <w:jc w:val="both"/>
        <w:rPr>
          <w:rFonts w:ascii="Times New Roman" w:hAnsi="Times New Roman"/>
          <w:sz w:val="28"/>
          <w:szCs w:val="28"/>
        </w:rPr>
      </w:pPr>
      <w:r w:rsidRPr="00037664">
        <w:rPr>
          <w:rFonts w:ascii="Times New Roman" w:hAnsi="Times New Roman"/>
          <w:sz w:val="28"/>
          <w:szCs w:val="28"/>
        </w:rPr>
        <w:t>- здійснення розрахунків з постачальниками, підрядчиками, банками, бюджетом;</w:t>
      </w:r>
    </w:p>
    <w:p w:rsidR="00DB4AC1" w:rsidRPr="00037664" w:rsidRDefault="00DB4AC1" w:rsidP="00661A98">
      <w:pPr>
        <w:spacing w:after="0" w:line="360" w:lineRule="auto"/>
        <w:ind w:firstLine="567"/>
        <w:jc w:val="both"/>
        <w:rPr>
          <w:rFonts w:ascii="Times New Roman" w:hAnsi="Times New Roman"/>
          <w:sz w:val="28"/>
          <w:szCs w:val="28"/>
        </w:rPr>
      </w:pPr>
      <w:r w:rsidRPr="00037664">
        <w:rPr>
          <w:rFonts w:ascii="Times New Roman" w:hAnsi="Times New Roman"/>
          <w:sz w:val="28"/>
          <w:szCs w:val="28"/>
        </w:rPr>
        <w:t>- забезпечення страхування від фінансових ризиків;</w:t>
      </w:r>
    </w:p>
    <w:p w:rsidR="00DB4AC1" w:rsidRPr="00037664" w:rsidRDefault="00DB4AC1" w:rsidP="00661A98">
      <w:pPr>
        <w:spacing w:after="0" w:line="360" w:lineRule="auto"/>
        <w:ind w:firstLine="567"/>
        <w:jc w:val="both"/>
        <w:rPr>
          <w:rFonts w:ascii="Times New Roman" w:hAnsi="Times New Roman"/>
          <w:sz w:val="28"/>
          <w:szCs w:val="28"/>
        </w:rPr>
      </w:pPr>
      <w:r w:rsidRPr="00037664">
        <w:rPr>
          <w:rFonts w:ascii="Times New Roman" w:hAnsi="Times New Roman"/>
          <w:sz w:val="28"/>
          <w:szCs w:val="28"/>
        </w:rPr>
        <w:t>- проведення трастових, лізингових та інших операцій;</w:t>
      </w:r>
    </w:p>
    <w:p w:rsidR="00DB4AC1" w:rsidRPr="00037664" w:rsidRDefault="00DB4AC1" w:rsidP="00661A98">
      <w:pPr>
        <w:spacing w:after="0" w:line="360" w:lineRule="auto"/>
        <w:ind w:firstLine="567"/>
        <w:jc w:val="both"/>
        <w:rPr>
          <w:rFonts w:ascii="Times New Roman" w:hAnsi="Times New Roman"/>
          <w:sz w:val="28"/>
          <w:szCs w:val="28"/>
        </w:rPr>
      </w:pPr>
      <w:r w:rsidRPr="00037664">
        <w:rPr>
          <w:rFonts w:ascii="Times New Roman" w:hAnsi="Times New Roman"/>
          <w:sz w:val="28"/>
          <w:szCs w:val="28"/>
        </w:rPr>
        <w:t>- аналіз фінансово-господарської і зовнішньоекономічної діяльності;</w:t>
      </w:r>
    </w:p>
    <w:p w:rsidR="00DB4AC1" w:rsidRPr="00037664" w:rsidRDefault="00DB4AC1" w:rsidP="00661A98">
      <w:pPr>
        <w:spacing w:after="0" w:line="360" w:lineRule="auto"/>
        <w:ind w:firstLine="567"/>
        <w:jc w:val="both"/>
        <w:rPr>
          <w:rFonts w:ascii="Times New Roman" w:hAnsi="Times New Roman"/>
          <w:sz w:val="28"/>
          <w:szCs w:val="28"/>
        </w:rPr>
      </w:pPr>
      <w:r w:rsidRPr="00037664">
        <w:rPr>
          <w:rFonts w:ascii="Times New Roman" w:hAnsi="Times New Roman"/>
          <w:sz w:val="28"/>
          <w:szCs w:val="28"/>
        </w:rPr>
        <w:t>- ведення фінансового обліку, складання бухгалтерського балансу та інш</w:t>
      </w:r>
      <w:r w:rsidR="00037664">
        <w:rPr>
          <w:rFonts w:ascii="Times New Roman" w:hAnsi="Times New Roman"/>
          <w:sz w:val="28"/>
          <w:szCs w:val="28"/>
        </w:rPr>
        <w:t>их фінансових документів</w:t>
      </w:r>
      <w:r w:rsidR="000D14A4" w:rsidRPr="003E5584">
        <w:rPr>
          <w:rFonts w:ascii="Times New Roman" w:hAnsi="Times New Roman"/>
          <w:sz w:val="28"/>
          <w:szCs w:val="28"/>
        </w:rPr>
        <w:t>[5, 128].</w:t>
      </w:r>
    </w:p>
    <w:p w:rsidR="00DB4AC1" w:rsidRPr="00037664" w:rsidRDefault="00DB4AC1" w:rsidP="00661A98">
      <w:pPr>
        <w:spacing w:after="0" w:line="360" w:lineRule="auto"/>
        <w:ind w:firstLine="567"/>
        <w:jc w:val="both"/>
        <w:rPr>
          <w:rFonts w:ascii="Times New Roman" w:hAnsi="Times New Roman"/>
          <w:sz w:val="28"/>
          <w:szCs w:val="28"/>
        </w:rPr>
      </w:pPr>
      <w:r w:rsidRPr="00037664">
        <w:rPr>
          <w:rFonts w:ascii="Times New Roman" w:hAnsi="Times New Roman"/>
          <w:sz w:val="28"/>
          <w:szCs w:val="28"/>
        </w:rPr>
        <w:t>В залежності від розмірів підприємства і поставлених цілей перераховані функції можуть деталізуватись і розширюватись. Фінансовий менеджер і фінансова дирекція – це вища ланка управління фінансовим персоналом.</w:t>
      </w:r>
    </w:p>
    <w:p w:rsidR="00DB4AC1" w:rsidRPr="00037664" w:rsidRDefault="00DB4AC1" w:rsidP="00661A98">
      <w:pPr>
        <w:spacing w:after="0" w:line="360" w:lineRule="auto"/>
        <w:ind w:firstLine="567"/>
        <w:jc w:val="both"/>
        <w:rPr>
          <w:rFonts w:ascii="Times New Roman" w:hAnsi="Times New Roman"/>
          <w:sz w:val="28"/>
          <w:szCs w:val="28"/>
        </w:rPr>
      </w:pPr>
      <w:r w:rsidRPr="00037664">
        <w:rPr>
          <w:rFonts w:ascii="Times New Roman" w:hAnsi="Times New Roman"/>
          <w:sz w:val="28"/>
          <w:szCs w:val="28"/>
        </w:rPr>
        <w:lastRenderedPageBreak/>
        <w:t>Завданням фінансового персоналу є пошук коштів і формування фондів та використання їх з метою отримання максимального прибутку для свого підприємства.</w:t>
      </w:r>
    </w:p>
    <w:p w:rsidR="00DB4AC1" w:rsidRPr="00037664" w:rsidRDefault="00DB4AC1" w:rsidP="00661A98">
      <w:pPr>
        <w:spacing w:after="0" w:line="360" w:lineRule="auto"/>
        <w:ind w:firstLine="567"/>
        <w:jc w:val="both"/>
        <w:rPr>
          <w:rFonts w:ascii="Times New Roman" w:hAnsi="Times New Roman"/>
          <w:sz w:val="28"/>
          <w:szCs w:val="28"/>
        </w:rPr>
      </w:pPr>
      <w:r w:rsidRPr="00037664">
        <w:rPr>
          <w:rFonts w:ascii="Times New Roman" w:hAnsi="Times New Roman"/>
          <w:sz w:val="28"/>
          <w:szCs w:val="28"/>
        </w:rPr>
        <w:t>Обов’язки фінансового персоналу є наступними.</w:t>
      </w:r>
    </w:p>
    <w:p w:rsidR="00DB4AC1" w:rsidRPr="00037664" w:rsidRDefault="00DB4AC1" w:rsidP="00661A98">
      <w:pPr>
        <w:spacing w:after="0" w:line="360" w:lineRule="auto"/>
        <w:ind w:firstLine="567"/>
        <w:jc w:val="both"/>
        <w:rPr>
          <w:rFonts w:ascii="Times New Roman" w:hAnsi="Times New Roman"/>
          <w:sz w:val="28"/>
          <w:szCs w:val="28"/>
        </w:rPr>
      </w:pPr>
      <w:r w:rsidRPr="00037664">
        <w:rPr>
          <w:rFonts w:ascii="Times New Roman" w:hAnsi="Times New Roman"/>
          <w:sz w:val="28"/>
          <w:szCs w:val="28"/>
          <w:u w:val="single"/>
        </w:rPr>
        <w:t>Прогнозування і планування.</w:t>
      </w:r>
      <w:r w:rsidRPr="00037664">
        <w:rPr>
          <w:rFonts w:ascii="Times New Roman" w:hAnsi="Times New Roman"/>
          <w:sz w:val="28"/>
          <w:szCs w:val="28"/>
        </w:rPr>
        <w:t xml:space="preserve"> Фінансовий персонал повинен взаємодіяти з працівниками інших відділів, під час прогнозування і складання перспективних планів.</w:t>
      </w:r>
    </w:p>
    <w:p w:rsidR="00DB4AC1" w:rsidRPr="00037664" w:rsidRDefault="00DB4AC1" w:rsidP="00661A98">
      <w:pPr>
        <w:spacing w:after="0" w:line="360" w:lineRule="auto"/>
        <w:ind w:firstLine="567"/>
        <w:jc w:val="both"/>
        <w:rPr>
          <w:rFonts w:ascii="Times New Roman" w:hAnsi="Times New Roman"/>
          <w:sz w:val="28"/>
          <w:szCs w:val="28"/>
        </w:rPr>
      </w:pPr>
      <w:r w:rsidRPr="00037664">
        <w:rPr>
          <w:rFonts w:ascii="Times New Roman" w:hAnsi="Times New Roman"/>
          <w:sz w:val="28"/>
          <w:szCs w:val="28"/>
          <w:u w:val="single"/>
        </w:rPr>
        <w:t>Здійснення основних інвестиції та прийняття фінансових рішень.</w:t>
      </w:r>
      <w:r w:rsidRPr="00037664">
        <w:rPr>
          <w:rFonts w:ascii="Times New Roman" w:hAnsi="Times New Roman"/>
          <w:sz w:val="28"/>
          <w:szCs w:val="28"/>
        </w:rPr>
        <w:t xml:space="preserve"> У підприємств, які мають успіх, спостерігається зростання обсягу продаж, що потребує інвестицій у виробництво. Фінансовий персонал повинен допомогти визначити оптимальний розмір продаж і обрати найкращий спосіб фінансування для придбання активів.</w:t>
      </w:r>
    </w:p>
    <w:p w:rsidR="00DB4AC1" w:rsidRPr="00037664" w:rsidRDefault="00DB4AC1" w:rsidP="00661A98">
      <w:pPr>
        <w:spacing w:after="0" w:line="360" w:lineRule="auto"/>
        <w:ind w:firstLine="567"/>
        <w:jc w:val="both"/>
        <w:rPr>
          <w:rFonts w:ascii="Times New Roman" w:hAnsi="Times New Roman"/>
          <w:sz w:val="28"/>
          <w:szCs w:val="28"/>
        </w:rPr>
      </w:pPr>
      <w:r w:rsidRPr="00037664">
        <w:rPr>
          <w:rFonts w:ascii="Times New Roman" w:hAnsi="Times New Roman"/>
          <w:sz w:val="28"/>
          <w:szCs w:val="28"/>
          <w:u w:val="single"/>
        </w:rPr>
        <w:t>Взаємодія та управління.</w:t>
      </w:r>
      <w:r w:rsidRPr="00037664">
        <w:rPr>
          <w:rFonts w:ascii="Times New Roman" w:hAnsi="Times New Roman"/>
          <w:sz w:val="28"/>
          <w:szCs w:val="28"/>
        </w:rPr>
        <w:t xml:space="preserve"> Фінансовий персонал повинен взаємодіяти з іншими працівниками з метою забезпечення найбільш ефективної діяльності підприємства.</w:t>
      </w:r>
    </w:p>
    <w:p w:rsidR="00DB4AC1" w:rsidRPr="00037664" w:rsidRDefault="00DB4AC1" w:rsidP="00661A98">
      <w:pPr>
        <w:spacing w:after="0" w:line="360" w:lineRule="auto"/>
        <w:ind w:firstLine="567"/>
        <w:jc w:val="both"/>
        <w:rPr>
          <w:rFonts w:ascii="Times New Roman" w:hAnsi="Times New Roman"/>
          <w:sz w:val="28"/>
          <w:szCs w:val="28"/>
        </w:rPr>
      </w:pPr>
      <w:r w:rsidRPr="00037664">
        <w:rPr>
          <w:rFonts w:ascii="Times New Roman" w:hAnsi="Times New Roman"/>
          <w:sz w:val="28"/>
          <w:szCs w:val="28"/>
          <w:u w:val="single"/>
        </w:rPr>
        <w:t>Діяльність на фінансовому ринку.</w:t>
      </w:r>
      <w:r w:rsidRPr="00037664">
        <w:rPr>
          <w:rFonts w:ascii="Times New Roman" w:hAnsi="Times New Roman"/>
          <w:sz w:val="28"/>
          <w:szCs w:val="28"/>
        </w:rPr>
        <w:t xml:space="preserve"> Фінансовому персоналу доводиться мати справу з операціями на ринку грошей та капіталів.</w:t>
      </w:r>
    </w:p>
    <w:p w:rsidR="00DB4AC1" w:rsidRPr="00037664" w:rsidRDefault="00DB4AC1" w:rsidP="00661A98">
      <w:pPr>
        <w:spacing w:after="0" w:line="360" w:lineRule="auto"/>
        <w:ind w:firstLine="567"/>
        <w:jc w:val="both"/>
        <w:rPr>
          <w:rFonts w:ascii="Times New Roman" w:hAnsi="Times New Roman"/>
          <w:sz w:val="28"/>
          <w:szCs w:val="28"/>
        </w:rPr>
      </w:pPr>
      <w:r w:rsidRPr="00037664">
        <w:rPr>
          <w:rFonts w:ascii="Times New Roman" w:hAnsi="Times New Roman"/>
          <w:sz w:val="28"/>
          <w:szCs w:val="28"/>
        </w:rPr>
        <w:t>У фінансовій роботі на підприємстві головну роль відіграє фінансовий менеджер як фахівець в сфері фінансів. На великих підприємствах, в АТ працює декілька фінансових менеджерів, кожний з яких виконує визначені посадові обов’язки. Групу фінансових менеджерів очолює провідний фінансовий менеджер, а якщо таких груп кілька, – головний менеджер.</w:t>
      </w:r>
    </w:p>
    <w:p w:rsidR="00DB4AC1" w:rsidRPr="00037664" w:rsidRDefault="00DB4AC1" w:rsidP="00661A98">
      <w:pPr>
        <w:spacing w:after="0" w:line="360" w:lineRule="auto"/>
        <w:ind w:firstLine="567"/>
        <w:jc w:val="both"/>
        <w:rPr>
          <w:rFonts w:ascii="Times New Roman" w:hAnsi="Times New Roman"/>
          <w:sz w:val="28"/>
          <w:szCs w:val="28"/>
        </w:rPr>
      </w:pPr>
      <w:r w:rsidRPr="00037664">
        <w:rPr>
          <w:rFonts w:ascii="Times New Roman" w:hAnsi="Times New Roman"/>
          <w:sz w:val="28"/>
          <w:szCs w:val="28"/>
        </w:rPr>
        <w:t>Професійний рівень фінансового менеджера визначається його знаннями в сфері фінансів і кредиту, банківської, біржової і фінансової діяльності, бухгалтерського обліку, вмінням аналізувати фінансову звітність підприємства. Фінансовому менеджеру необхідно орієнтуватись у валютному законодавстві, вміти працювати на фінансовому ринку. Основні функції фінансового менеджера представлені на рис 1.2.</w:t>
      </w:r>
    </w:p>
    <w:p w:rsidR="00DB4AC1" w:rsidRPr="00037664" w:rsidRDefault="00DB4AC1" w:rsidP="00661A98">
      <w:pPr>
        <w:spacing w:after="0" w:line="360" w:lineRule="auto"/>
        <w:ind w:firstLine="567"/>
        <w:jc w:val="both"/>
        <w:rPr>
          <w:rFonts w:ascii="Times New Roman" w:hAnsi="Times New Roman"/>
          <w:sz w:val="28"/>
          <w:szCs w:val="28"/>
        </w:rPr>
      </w:pPr>
      <w:r w:rsidRPr="00037664">
        <w:rPr>
          <w:rFonts w:ascii="Times New Roman" w:hAnsi="Times New Roman"/>
          <w:noProof/>
          <w:sz w:val="28"/>
          <w:szCs w:val="28"/>
          <w:lang w:eastAsia="uk-UA"/>
        </w:rPr>
        <w:lastRenderedPageBreak/>
        <w:drawing>
          <wp:inline distT="0" distB="0" distL="0" distR="0">
            <wp:extent cx="3830320" cy="392493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3830320" cy="3924935"/>
                    </a:xfrm>
                    <a:prstGeom prst="rect">
                      <a:avLst/>
                    </a:prstGeom>
                    <a:noFill/>
                    <a:ln w="9525">
                      <a:noFill/>
                      <a:miter lim="800000"/>
                      <a:headEnd/>
                      <a:tailEnd/>
                    </a:ln>
                  </pic:spPr>
                </pic:pic>
              </a:graphicData>
            </a:graphic>
          </wp:inline>
        </w:drawing>
      </w:r>
    </w:p>
    <w:p w:rsidR="00DB4AC1" w:rsidRPr="00037664" w:rsidRDefault="00DB4AC1" w:rsidP="00661A98">
      <w:pPr>
        <w:spacing w:after="0" w:line="360" w:lineRule="auto"/>
        <w:ind w:firstLine="567"/>
        <w:jc w:val="both"/>
        <w:rPr>
          <w:rFonts w:ascii="Times New Roman" w:hAnsi="Times New Roman"/>
          <w:sz w:val="28"/>
          <w:szCs w:val="28"/>
        </w:rPr>
      </w:pPr>
      <w:r w:rsidRPr="00037664">
        <w:rPr>
          <w:rFonts w:ascii="Times New Roman" w:hAnsi="Times New Roman"/>
          <w:sz w:val="28"/>
          <w:szCs w:val="28"/>
        </w:rPr>
        <w:t xml:space="preserve">Рис. 1.2. Функції фінансового менеджера на </w:t>
      </w:r>
      <w:r w:rsidR="00037664">
        <w:rPr>
          <w:rFonts w:ascii="Times New Roman" w:hAnsi="Times New Roman"/>
          <w:sz w:val="28"/>
          <w:szCs w:val="28"/>
        </w:rPr>
        <w:t>підприємстві</w:t>
      </w:r>
      <w:r w:rsidRPr="00037664">
        <w:rPr>
          <w:rFonts w:ascii="Times New Roman" w:hAnsi="Times New Roman"/>
          <w:sz w:val="28"/>
          <w:szCs w:val="28"/>
        </w:rPr>
        <w:t>.</w:t>
      </w:r>
    </w:p>
    <w:p w:rsidR="00DB4AC1" w:rsidRPr="00037664" w:rsidRDefault="00DB4AC1" w:rsidP="00661A98">
      <w:pPr>
        <w:spacing w:after="0" w:line="360" w:lineRule="auto"/>
        <w:ind w:firstLine="567"/>
        <w:jc w:val="both"/>
        <w:rPr>
          <w:rFonts w:ascii="Times New Roman" w:hAnsi="Times New Roman"/>
          <w:sz w:val="28"/>
          <w:szCs w:val="28"/>
        </w:rPr>
      </w:pPr>
      <w:r w:rsidRPr="00037664">
        <w:rPr>
          <w:rFonts w:ascii="Times New Roman" w:hAnsi="Times New Roman"/>
          <w:sz w:val="28"/>
          <w:szCs w:val="28"/>
        </w:rPr>
        <w:t xml:space="preserve">Робота цієї професії зв'язана з прийняттям рішень в умовах невизначеності, що випливає з багатоваріантності виконання однієї і тієї ж фінансової трансакції. Робота фінансиста вимагає гнучкості розуму, це повинна бути натура творча, здатна ризикувати й оцінювати ступінь ризику, сприймати нове у швидко мінливому зовнішньому </w:t>
      </w:r>
      <w:r w:rsidR="00037664">
        <w:rPr>
          <w:rFonts w:ascii="Times New Roman" w:hAnsi="Times New Roman"/>
          <w:sz w:val="28"/>
          <w:szCs w:val="28"/>
        </w:rPr>
        <w:t>середовищі</w:t>
      </w:r>
      <w:r w:rsidR="000D14A4" w:rsidRPr="003E5584">
        <w:rPr>
          <w:rFonts w:ascii="Times New Roman" w:hAnsi="Times New Roman"/>
          <w:sz w:val="28"/>
          <w:szCs w:val="28"/>
        </w:rPr>
        <w:t>[5, 140].</w:t>
      </w:r>
    </w:p>
    <w:p w:rsidR="00DB4AC1" w:rsidRPr="00037664" w:rsidRDefault="00DB4AC1" w:rsidP="00661A98">
      <w:pPr>
        <w:spacing w:after="0" w:line="360" w:lineRule="auto"/>
        <w:ind w:firstLine="567"/>
        <w:jc w:val="both"/>
        <w:rPr>
          <w:rFonts w:ascii="Times New Roman" w:hAnsi="Times New Roman"/>
          <w:sz w:val="28"/>
          <w:szCs w:val="28"/>
        </w:rPr>
      </w:pPr>
      <w:r w:rsidRPr="00037664">
        <w:rPr>
          <w:rFonts w:ascii="Times New Roman" w:hAnsi="Times New Roman"/>
          <w:sz w:val="28"/>
          <w:szCs w:val="28"/>
        </w:rPr>
        <w:t>Сьогодні підприємство при організації адекватній часу фінансової роботи стикається з великими труднощами. Досвід успішно працюючих фірм показав, що найкоротший шлях рішення цієї проблеми знаходиться в руках керівника підприємства. Сьогодні визнання одержали два підходи до реорганізації фінансової служби фірми:</w:t>
      </w:r>
    </w:p>
    <w:p w:rsidR="00DB4AC1" w:rsidRPr="00037664" w:rsidRDefault="00DB4AC1" w:rsidP="00661A98">
      <w:pPr>
        <w:spacing w:after="0" w:line="360" w:lineRule="auto"/>
        <w:ind w:firstLine="567"/>
        <w:jc w:val="both"/>
        <w:rPr>
          <w:rFonts w:ascii="Times New Roman" w:hAnsi="Times New Roman"/>
          <w:sz w:val="28"/>
          <w:szCs w:val="28"/>
        </w:rPr>
      </w:pPr>
      <w:r w:rsidRPr="00037664">
        <w:rPr>
          <w:rFonts w:ascii="Times New Roman" w:hAnsi="Times New Roman"/>
          <w:sz w:val="28"/>
          <w:szCs w:val="28"/>
        </w:rPr>
        <w:t>- якщо керівник - професійний фінансист, він сам координує реорганізацію фінансової служби. Це оптимальний варіант, але у вітчизняній практиці це скоріше виключення, чим правило;</w:t>
      </w:r>
    </w:p>
    <w:p w:rsidR="00DB4AC1" w:rsidRPr="00037664" w:rsidRDefault="00DB4AC1" w:rsidP="00661A98">
      <w:pPr>
        <w:spacing w:after="0" w:line="360" w:lineRule="auto"/>
        <w:ind w:firstLine="567"/>
        <w:jc w:val="both"/>
        <w:rPr>
          <w:rFonts w:ascii="Times New Roman" w:hAnsi="Times New Roman"/>
          <w:sz w:val="28"/>
          <w:szCs w:val="28"/>
        </w:rPr>
      </w:pPr>
      <w:r w:rsidRPr="00037664">
        <w:rPr>
          <w:rFonts w:ascii="Times New Roman" w:hAnsi="Times New Roman"/>
          <w:sz w:val="28"/>
          <w:szCs w:val="28"/>
        </w:rPr>
        <w:t xml:space="preserve">-   керівник, що розуміє задачі і функції сучасної фінансової служби фірми, але не будучи професійним фінансистом, не знаючий тонкостей цієї професії, </w:t>
      </w:r>
      <w:r w:rsidRPr="00037664">
        <w:rPr>
          <w:rFonts w:ascii="Times New Roman" w:hAnsi="Times New Roman"/>
          <w:sz w:val="28"/>
          <w:szCs w:val="28"/>
        </w:rPr>
        <w:lastRenderedPageBreak/>
        <w:t>залучає сторонню організацію для постановки і впровадження на практиці необхідної моделі організації фінансової роботи.</w:t>
      </w:r>
    </w:p>
    <w:p w:rsidR="00DB4AC1" w:rsidRPr="00037664" w:rsidRDefault="00DB4AC1" w:rsidP="00661A98">
      <w:pPr>
        <w:spacing w:after="0" w:line="360" w:lineRule="auto"/>
        <w:ind w:firstLine="567"/>
        <w:jc w:val="both"/>
        <w:rPr>
          <w:rFonts w:ascii="Times New Roman" w:hAnsi="Times New Roman"/>
          <w:sz w:val="28"/>
          <w:szCs w:val="28"/>
        </w:rPr>
      </w:pPr>
      <w:r w:rsidRPr="00037664">
        <w:rPr>
          <w:rFonts w:ascii="Times New Roman" w:hAnsi="Times New Roman"/>
          <w:sz w:val="28"/>
          <w:szCs w:val="28"/>
        </w:rPr>
        <w:t>Виділені напрямки діяльності одночасно визначають і основні задачі, що стоять перед менеджером . Склад цих задач може бути деталізований у такий спосіб.</w:t>
      </w:r>
    </w:p>
    <w:p w:rsidR="00DB4AC1" w:rsidRPr="00037664" w:rsidRDefault="00DB4AC1" w:rsidP="00661A98">
      <w:pPr>
        <w:spacing w:after="0" w:line="360" w:lineRule="auto"/>
        <w:ind w:firstLine="567"/>
        <w:jc w:val="both"/>
        <w:rPr>
          <w:rFonts w:ascii="Times New Roman" w:hAnsi="Times New Roman"/>
          <w:sz w:val="28"/>
          <w:szCs w:val="28"/>
        </w:rPr>
      </w:pPr>
      <w:r w:rsidRPr="00037664">
        <w:rPr>
          <w:rFonts w:ascii="Times New Roman" w:hAnsi="Times New Roman"/>
          <w:sz w:val="28"/>
          <w:szCs w:val="28"/>
          <w:u w:val="single"/>
        </w:rPr>
        <w:t>У рамках першого напрямку здійснюється загальна оцінка</w:t>
      </w:r>
      <w:r w:rsidRPr="00037664">
        <w:rPr>
          <w:rFonts w:ascii="Times New Roman" w:hAnsi="Times New Roman"/>
          <w:sz w:val="28"/>
          <w:szCs w:val="28"/>
        </w:rPr>
        <w:t>:</w:t>
      </w:r>
    </w:p>
    <w:p w:rsidR="00DB4AC1" w:rsidRPr="00037664" w:rsidRDefault="00DB4AC1" w:rsidP="00661A98">
      <w:pPr>
        <w:spacing w:after="0" w:line="360" w:lineRule="auto"/>
        <w:ind w:firstLine="567"/>
        <w:jc w:val="both"/>
        <w:rPr>
          <w:rFonts w:ascii="Times New Roman" w:hAnsi="Times New Roman"/>
          <w:sz w:val="28"/>
          <w:szCs w:val="28"/>
        </w:rPr>
      </w:pPr>
      <w:r w:rsidRPr="00037664">
        <w:rPr>
          <w:rFonts w:ascii="Times New Roman" w:hAnsi="Times New Roman"/>
          <w:sz w:val="28"/>
          <w:szCs w:val="28"/>
        </w:rPr>
        <w:t>- активів підприємства і джерел їхнього фінансування;</w:t>
      </w:r>
    </w:p>
    <w:p w:rsidR="00DB4AC1" w:rsidRPr="00037664" w:rsidRDefault="00DB4AC1" w:rsidP="00661A98">
      <w:pPr>
        <w:spacing w:after="0" w:line="360" w:lineRule="auto"/>
        <w:ind w:firstLine="567"/>
        <w:jc w:val="both"/>
        <w:rPr>
          <w:rFonts w:ascii="Times New Roman" w:hAnsi="Times New Roman"/>
          <w:sz w:val="28"/>
          <w:szCs w:val="28"/>
        </w:rPr>
      </w:pPr>
      <w:r w:rsidRPr="00037664">
        <w:rPr>
          <w:rFonts w:ascii="Times New Roman" w:hAnsi="Times New Roman"/>
          <w:sz w:val="28"/>
          <w:szCs w:val="28"/>
        </w:rPr>
        <w:t>- величини і складу ресурсів, необхідних для підтримки досягнутого економічного потенціалу підприємства і розширення його діяльності;</w:t>
      </w:r>
    </w:p>
    <w:p w:rsidR="00DB4AC1" w:rsidRPr="00037664" w:rsidRDefault="00DB4AC1" w:rsidP="00661A98">
      <w:pPr>
        <w:spacing w:after="0" w:line="360" w:lineRule="auto"/>
        <w:ind w:firstLine="567"/>
        <w:jc w:val="both"/>
        <w:rPr>
          <w:rFonts w:ascii="Times New Roman" w:hAnsi="Times New Roman"/>
          <w:sz w:val="28"/>
          <w:szCs w:val="28"/>
        </w:rPr>
      </w:pPr>
      <w:r w:rsidRPr="00037664">
        <w:rPr>
          <w:rFonts w:ascii="Times New Roman" w:hAnsi="Times New Roman"/>
          <w:sz w:val="28"/>
          <w:szCs w:val="28"/>
        </w:rPr>
        <w:t>- джерел додаткового фінансування;</w:t>
      </w:r>
    </w:p>
    <w:p w:rsidR="00DB4AC1" w:rsidRPr="00037664" w:rsidRDefault="00DB4AC1" w:rsidP="00661A98">
      <w:pPr>
        <w:spacing w:after="0" w:line="360" w:lineRule="auto"/>
        <w:ind w:firstLine="567"/>
        <w:jc w:val="both"/>
        <w:rPr>
          <w:rFonts w:ascii="Times New Roman" w:hAnsi="Times New Roman"/>
          <w:sz w:val="28"/>
          <w:szCs w:val="28"/>
        </w:rPr>
      </w:pPr>
      <w:r w:rsidRPr="00037664">
        <w:rPr>
          <w:rFonts w:ascii="Times New Roman" w:hAnsi="Times New Roman"/>
          <w:sz w:val="28"/>
          <w:szCs w:val="28"/>
        </w:rPr>
        <w:t>- системи контролю за станом і ефективністю використання фінансових ресурсів.</w:t>
      </w:r>
    </w:p>
    <w:p w:rsidR="00DB4AC1" w:rsidRPr="00037664" w:rsidRDefault="00DB4AC1" w:rsidP="00661A98">
      <w:pPr>
        <w:spacing w:after="0" w:line="360" w:lineRule="auto"/>
        <w:ind w:firstLine="567"/>
        <w:jc w:val="both"/>
        <w:rPr>
          <w:rFonts w:ascii="Times New Roman" w:hAnsi="Times New Roman"/>
          <w:sz w:val="28"/>
          <w:szCs w:val="28"/>
        </w:rPr>
      </w:pPr>
      <w:r w:rsidRPr="00037664">
        <w:rPr>
          <w:rFonts w:ascii="Times New Roman" w:hAnsi="Times New Roman"/>
          <w:sz w:val="28"/>
          <w:szCs w:val="28"/>
          <w:u w:val="single"/>
        </w:rPr>
        <w:t>Другий напрямок припускає детальну оцінку</w:t>
      </w:r>
      <w:r w:rsidRPr="00037664">
        <w:rPr>
          <w:rFonts w:ascii="Times New Roman" w:hAnsi="Times New Roman"/>
          <w:sz w:val="28"/>
          <w:szCs w:val="28"/>
        </w:rPr>
        <w:t>:</w:t>
      </w:r>
    </w:p>
    <w:p w:rsidR="00DB4AC1" w:rsidRPr="00037664" w:rsidRDefault="00DB4AC1" w:rsidP="00661A98">
      <w:pPr>
        <w:spacing w:after="0" w:line="360" w:lineRule="auto"/>
        <w:ind w:firstLine="567"/>
        <w:jc w:val="both"/>
        <w:rPr>
          <w:rFonts w:ascii="Times New Roman" w:hAnsi="Times New Roman"/>
          <w:sz w:val="28"/>
          <w:szCs w:val="28"/>
        </w:rPr>
      </w:pPr>
      <w:r w:rsidRPr="00037664">
        <w:rPr>
          <w:rFonts w:ascii="Times New Roman" w:hAnsi="Times New Roman"/>
          <w:sz w:val="28"/>
          <w:szCs w:val="28"/>
        </w:rPr>
        <w:t>- обсягу необхідних фінансових ресурсів;</w:t>
      </w:r>
    </w:p>
    <w:p w:rsidR="00DB4AC1" w:rsidRPr="00037664" w:rsidRDefault="00DB4AC1" w:rsidP="00661A98">
      <w:pPr>
        <w:spacing w:after="0" w:line="360" w:lineRule="auto"/>
        <w:ind w:firstLine="567"/>
        <w:jc w:val="both"/>
        <w:rPr>
          <w:rFonts w:ascii="Times New Roman" w:hAnsi="Times New Roman"/>
          <w:sz w:val="28"/>
          <w:szCs w:val="28"/>
        </w:rPr>
      </w:pPr>
      <w:r w:rsidRPr="00037664">
        <w:rPr>
          <w:rFonts w:ascii="Times New Roman" w:hAnsi="Times New Roman"/>
          <w:sz w:val="28"/>
          <w:szCs w:val="28"/>
        </w:rPr>
        <w:t>- форми їхнього представлення (довгостроковий чи короткостроковий кредит, готівка);</w:t>
      </w:r>
    </w:p>
    <w:p w:rsidR="00DB4AC1" w:rsidRPr="00037664" w:rsidRDefault="00DB4AC1" w:rsidP="00661A98">
      <w:pPr>
        <w:spacing w:after="0" w:line="360" w:lineRule="auto"/>
        <w:ind w:firstLine="567"/>
        <w:jc w:val="both"/>
        <w:rPr>
          <w:rFonts w:ascii="Times New Roman" w:hAnsi="Times New Roman"/>
          <w:sz w:val="28"/>
          <w:szCs w:val="28"/>
        </w:rPr>
      </w:pPr>
      <w:r w:rsidRPr="00037664">
        <w:rPr>
          <w:rFonts w:ascii="Times New Roman" w:hAnsi="Times New Roman"/>
          <w:sz w:val="28"/>
          <w:szCs w:val="28"/>
        </w:rPr>
        <w:t>-ступеня приступності і часу представлення (приступність фінансових ресурсів може визначатися умовами договору; фінанси повинні бути доступні в потрібному обсязі й у потрібний час);</w:t>
      </w:r>
    </w:p>
    <w:p w:rsidR="00DB4AC1" w:rsidRPr="00037664" w:rsidRDefault="00DB4AC1" w:rsidP="00661A98">
      <w:pPr>
        <w:spacing w:after="0" w:line="360" w:lineRule="auto"/>
        <w:ind w:firstLine="567"/>
        <w:jc w:val="both"/>
        <w:rPr>
          <w:rFonts w:ascii="Times New Roman" w:hAnsi="Times New Roman"/>
          <w:sz w:val="28"/>
          <w:szCs w:val="28"/>
        </w:rPr>
      </w:pPr>
      <w:r w:rsidRPr="00037664">
        <w:rPr>
          <w:rFonts w:ascii="Times New Roman" w:hAnsi="Times New Roman"/>
          <w:sz w:val="28"/>
          <w:szCs w:val="28"/>
        </w:rPr>
        <w:t>- вартості володіння даним видом ресурсів (процентні ставки, інші формальні і неформальні умови надання даного джерела засобів);</w:t>
      </w:r>
    </w:p>
    <w:p w:rsidR="00DB4AC1" w:rsidRPr="00037664" w:rsidRDefault="00DB4AC1" w:rsidP="00661A98">
      <w:pPr>
        <w:spacing w:after="0" w:line="360" w:lineRule="auto"/>
        <w:ind w:firstLine="567"/>
        <w:jc w:val="both"/>
        <w:rPr>
          <w:rFonts w:ascii="Times New Roman" w:hAnsi="Times New Roman"/>
          <w:sz w:val="28"/>
          <w:szCs w:val="28"/>
        </w:rPr>
      </w:pPr>
      <w:r w:rsidRPr="00037664">
        <w:rPr>
          <w:rFonts w:ascii="Times New Roman" w:hAnsi="Times New Roman"/>
          <w:sz w:val="28"/>
          <w:szCs w:val="28"/>
        </w:rPr>
        <w:t>-   ризику, асоційованого з даним джерелом засобів (так, капітал власників як джерело засобів набагато менш ризикована, чим термінова позичка банку).</w:t>
      </w:r>
    </w:p>
    <w:p w:rsidR="00DB4AC1" w:rsidRPr="00037664" w:rsidRDefault="00DB4AC1" w:rsidP="00661A98">
      <w:pPr>
        <w:spacing w:after="0" w:line="360" w:lineRule="auto"/>
        <w:ind w:firstLine="567"/>
        <w:jc w:val="both"/>
        <w:rPr>
          <w:rFonts w:ascii="Times New Roman" w:hAnsi="Times New Roman"/>
          <w:sz w:val="28"/>
          <w:szCs w:val="28"/>
        </w:rPr>
      </w:pPr>
      <w:r w:rsidRPr="00037664">
        <w:rPr>
          <w:rFonts w:ascii="Times New Roman" w:hAnsi="Times New Roman"/>
          <w:sz w:val="28"/>
          <w:szCs w:val="28"/>
          <w:u w:val="single"/>
        </w:rPr>
        <w:t>Третій напрямок передбачає</w:t>
      </w:r>
      <w:r w:rsidRPr="00037664">
        <w:rPr>
          <w:rFonts w:ascii="Times New Roman" w:hAnsi="Times New Roman"/>
          <w:sz w:val="28"/>
          <w:szCs w:val="28"/>
        </w:rPr>
        <w:t xml:space="preserve"> аналіз і оцінку довгострокових і короткострокових рішень інвестиційного характеру:</w:t>
      </w:r>
    </w:p>
    <w:p w:rsidR="00DB4AC1" w:rsidRPr="00037664" w:rsidRDefault="00DB4AC1" w:rsidP="00661A98">
      <w:pPr>
        <w:spacing w:after="0" w:line="360" w:lineRule="auto"/>
        <w:ind w:firstLine="567"/>
        <w:jc w:val="both"/>
        <w:rPr>
          <w:rFonts w:ascii="Times New Roman" w:hAnsi="Times New Roman"/>
          <w:sz w:val="28"/>
          <w:szCs w:val="28"/>
        </w:rPr>
      </w:pPr>
      <w:r w:rsidRPr="00037664">
        <w:rPr>
          <w:rFonts w:ascii="Times New Roman" w:hAnsi="Times New Roman"/>
          <w:sz w:val="28"/>
          <w:szCs w:val="28"/>
        </w:rPr>
        <w:t>- оптимальність трансформації фінансових ресурсів;</w:t>
      </w:r>
    </w:p>
    <w:p w:rsidR="00DB4AC1" w:rsidRPr="00037664" w:rsidRDefault="00DB4AC1" w:rsidP="00661A98">
      <w:pPr>
        <w:spacing w:after="0" w:line="360" w:lineRule="auto"/>
        <w:ind w:firstLine="567"/>
        <w:jc w:val="both"/>
        <w:rPr>
          <w:rFonts w:ascii="Times New Roman" w:hAnsi="Times New Roman"/>
          <w:sz w:val="28"/>
          <w:szCs w:val="28"/>
        </w:rPr>
      </w:pPr>
      <w:r w:rsidRPr="00037664">
        <w:rPr>
          <w:rFonts w:ascii="Times New Roman" w:hAnsi="Times New Roman"/>
          <w:sz w:val="28"/>
          <w:szCs w:val="28"/>
        </w:rPr>
        <w:t>- ефективність фінансових вкладень.</w:t>
      </w:r>
    </w:p>
    <w:p w:rsidR="00DB4AC1" w:rsidRDefault="00DB4AC1" w:rsidP="00F2568B">
      <w:pPr>
        <w:spacing w:after="0" w:line="360" w:lineRule="auto"/>
        <w:ind w:firstLine="567"/>
        <w:jc w:val="both"/>
        <w:rPr>
          <w:rFonts w:ascii="Times New Roman" w:hAnsi="Times New Roman"/>
          <w:sz w:val="28"/>
          <w:szCs w:val="28"/>
        </w:rPr>
      </w:pPr>
      <w:r w:rsidRPr="00037664">
        <w:rPr>
          <w:rFonts w:ascii="Times New Roman" w:hAnsi="Times New Roman"/>
          <w:sz w:val="28"/>
          <w:szCs w:val="28"/>
        </w:rPr>
        <w:t>Прийняття фінансових рішень з використанням приведених оцінок виконується в результаті аналізу альтернативних рішень, що враховують компроміс між вимогами ліквідності, фінанс</w:t>
      </w:r>
      <w:r w:rsidR="00F2568B">
        <w:rPr>
          <w:rFonts w:ascii="Times New Roman" w:hAnsi="Times New Roman"/>
          <w:sz w:val="28"/>
          <w:szCs w:val="28"/>
        </w:rPr>
        <w:t>овій стійкості і рентабельності</w:t>
      </w:r>
      <w:r w:rsidRPr="00037664">
        <w:rPr>
          <w:rFonts w:ascii="Times New Roman" w:hAnsi="Times New Roman"/>
          <w:sz w:val="28"/>
          <w:szCs w:val="28"/>
        </w:rPr>
        <w:t>.</w:t>
      </w:r>
      <w:r w:rsidR="00F2568B">
        <w:rPr>
          <w:rFonts w:ascii="Times New Roman" w:hAnsi="Times New Roman"/>
          <w:sz w:val="28"/>
          <w:szCs w:val="28"/>
        </w:rPr>
        <w:t xml:space="preserve"> </w:t>
      </w:r>
      <w:r w:rsidRPr="00037664">
        <w:rPr>
          <w:rFonts w:ascii="Times New Roman" w:hAnsi="Times New Roman"/>
          <w:sz w:val="28"/>
          <w:szCs w:val="28"/>
        </w:rPr>
        <w:lastRenderedPageBreak/>
        <w:t xml:space="preserve">Управління фінансовими ресурсами є однією з ключових підсистем загальної системи управління підприємством. </w:t>
      </w:r>
    </w:p>
    <w:p w:rsidR="005452C4" w:rsidRPr="005452C4" w:rsidRDefault="005452C4" w:rsidP="005452C4">
      <w:pPr>
        <w:spacing w:after="0" w:line="360" w:lineRule="auto"/>
        <w:ind w:firstLine="567"/>
        <w:jc w:val="both"/>
        <w:rPr>
          <w:rFonts w:ascii="Times New Roman" w:hAnsi="Times New Roman" w:cs="Times New Roman"/>
          <w:sz w:val="28"/>
          <w:szCs w:val="28"/>
        </w:rPr>
      </w:pPr>
      <w:r w:rsidRPr="005452C4">
        <w:rPr>
          <w:rFonts w:ascii="Times New Roman" w:hAnsi="Times New Roman" w:cs="Times New Roman"/>
          <w:sz w:val="28"/>
          <w:szCs w:val="28"/>
        </w:rPr>
        <w:t>Управління фінансовими ресурсами є однією з ключових підсистем загальної системи управління підприємством. У її рамках зважуються наступні питання:</w:t>
      </w:r>
    </w:p>
    <w:p w:rsidR="005452C4" w:rsidRPr="005452C4" w:rsidRDefault="005452C4" w:rsidP="005452C4">
      <w:pPr>
        <w:pStyle w:val="a3"/>
        <w:widowControl w:val="0"/>
        <w:numPr>
          <w:ilvl w:val="0"/>
          <w:numId w:val="8"/>
        </w:numPr>
        <w:autoSpaceDE w:val="0"/>
        <w:autoSpaceDN w:val="0"/>
        <w:adjustRightInd w:val="0"/>
        <w:spacing w:after="0" w:line="360" w:lineRule="auto"/>
        <w:ind w:left="0" w:firstLine="284"/>
        <w:jc w:val="both"/>
        <w:rPr>
          <w:rFonts w:ascii="Times New Roman" w:hAnsi="Times New Roman" w:cs="Times New Roman"/>
          <w:sz w:val="28"/>
          <w:szCs w:val="28"/>
        </w:rPr>
      </w:pPr>
      <w:r w:rsidRPr="005452C4">
        <w:rPr>
          <w:rFonts w:ascii="Times New Roman" w:hAnsi="Times New Roman" w:cs="Times New Roman"/>
          <w:sz w:val="28"/>
          <w:szCs w:val="28"/>
        </w:rPr>
        <w:t>Які повинні бути величина й оптимальний склад активів підприємства, що дозволяють досягти поставлені перед підприємством мету і задачі?</w:t>
      </w:r>
    </w:p>
    <w:p w:rsidR="005452C4" w:rsidRPr="005452C4" w:rsidRDefault="005452C4" w:rsidP="005452C4">
      <w:pPr>
        <w:pStyle w:val="a3"/>
        <w:widowControl w:val="0"/>
        <w:numPr>
          <w:ilvl w:val="0"/>
          <w:numId w:val="8"/>
        </w:numPr>
        <w:autoSpaceDE w:val="0"/>
        <w:autoSpaceDN w:val="0"/>
        <w:adjustRightInd w:val="0"/>
        <w:spacing w:after="0" w:line="360" w:lineRule="auto"/>
        <w:ind w:left="0" w:firstLine="284"/>
        <w:jc w:val="both"/>
        <w:rPr>
          <w:rFonts w:ascii="Times New Roman" w:hAnsi="Times New Roman" w:cs="Times New Roman"/>
          <w:sz w:val="28"/>
          <w:szCs w:val="28"/>
        </w:rPr>
      </w:pPr>
      <w:r w:rsidRPr="005452C4">
        <w:rPr>
          <w:rFonts w:ascii="Times New Roman" w:hAnsi="Times New Roman" w:cs="Times New Roman"/>
          <w:sz w:val="28"/>
          <w:szCs w:val="28"/>
        </w:rPr>
        <w:t>Де знайти джерела фінансування і який повинний бути їхній оптимальний склад?</w:t>
      </w:r>
    </w:p>
    <w:p w:rsidR="005452C4" w:rsidRDefault="005452C4" w:rsidP="005452C4">
      <w:pPr>
        <w:pStyle w:val="a3"/>
        <w:widowControl w:val="0"/>
        <w:numPr>
          <w:ilvl w:val="0"/>
          <w:numId w:val="8"/>
        </w:numPr>
        <w:autoSpaceDE w:val="0"/>
        <w:autoSpaceDN w:val="0"/>
        <w:adjustRightInd w:val="0"/>
        <w:spacing w:after="0" w:line="360" w:lineRule="auto"/>
        <w:ind w:left="0" w:firstLine="284"/>
        <w:jc w:val="both"/>
        <w:rPr>
          <w:rFonts w:ascii="Times New Roman" w:hAnsi="Times New Roman" w:cs="Times New Roman"/>
          <w:sz w:val="28"/>
          <w:szCs w:val="28"/>
        </w:rPr>
      </w:pPr>
      <w:r w:rsidRPr="005452C4">
        <w:rPr>
          <w:rFonts w:ascii="Times New Roman" w:hAnsi="Times New Roman" w:cs="Times New Roman"/>
          <w:sz w:val="28"/>
          <w:szCs w:val="28"/>
        </w:rPr>
        <w:t>Як організувати поточне і перспективне управління фінансовою діяльністю, що забезпечує платоспроможність і фінансову стійкість підприємства?</w:t>
      </w:r>
    </w:p>
    <w:p w:rsidR="005452C4" w:rsidRPr="005452C4" w:rsidRDefault="005452C4" w:rsidP="005452C4">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9E37E8">
        <w:rPr>
          <w:rFonts w:ascii="Times New Roman" w:hAnsi="Times New Roman"/>
          <w:sz w:val="28"/>
          <w:szCs w:val="28"/>
        </w:rPr>
        <w:t>Управління фінансовими ресурсами є одним з найважливіших чинників, які визначають ефективність діяльності підприємства в ринковому середовищі, його фінансову стабільність та конкурентоздатність. Особливої нагальності цей чинник набуває в умовах ринкових перетворень національної економіки України, оскільки характер діяльності підприємств на даний час визначає їх конкурентні якості не лише на вітчизняному ринку, але й на міжнародному.</w:t>
      </w:r>
    </w:p>
    <w:p w:rsidR="00DB4AC1" w:rsidRPr="00037664" w:rsidRDefault="00DB4AC1" w:rsidP="00661A98">
      <w:pPr>
        <w:spacing w:after="0" w:line="360" w:lineRule="auto"/>
        <w:ind w:firstLine="567"/>
        <w:jc w:val="both"/>
        <w:rPr>
          <w:rFonts w:ascii="Times New Roman" w:hAnsi="Times New Roman"/>
          <w:sz w:val="28"/>
          <w:szCs w:val="28"/>
        </w:rPr>
      </w:pPr>
      <w:r w:rsidRPr="00037664">
        <w:rPr>
          <w:rFonts w:ascii="Times New Roman" w:hAnsi="Times New Roman"/>
          <w:sz w:val="28"/>
          <w:szCs w:val="28"/>
        </w:rPr>
        <w:t>Під час теоретичних досліджень нами було виявлено що найбільш повним визначенням  фінансових ресурсів є кошти, виділені з тієї частини сукупного суспільного продукту, яка без порушення об'єктивної (природної) пропорційності суспільного виробництва може бути спрямована на розширення соціально-економічної системи в цілому.</w:t>
      </w:r>
    </w:p>
    <w:p w:rsidR="00DB4AC1" w:rsidRPr="00037664" w:rsidRDefault="00DB4AC1" w:rsidP="00661A98">
      <w:pPr>
        <w:spacing w:after="0" w:line="360" w:lineRule="auto"/>
        <w:ind w:firstLine="567"/>
        <w:jc w:val="both"/>
        <w:rPr>
          <w:rFonts w:ascii="Times New Roman" w:hAnsi="Times New Roman"/>
          <w:sz w:val="28"/>
          <w:szCs w:val="28"/>
        </w:rPr>
      </w:pPr>
      <w:r w:rsidRPr="00037664">
        <w:rPr>
          <w:rFonts w:ascii="Times New Roman" w:hAnsi="Times New Roman"/>
          <w:sz w:val="28"/>
          <w:szCs w:val="28"/>
        </w:rPr>
        <w:t>Фінансові ресурси є водночас об'єктивною макроекономічною категорією, зміст якої визначається умовами матеріально-фінансової збалансованості економіки. Рівність надходження і витрат фінансових ресурсів свідчить про те, що платоспроможний попит підприємств та організацій, який формується внаслідок фінансування витрат на розвиток народного господарства і функціонування невиробничої сфери, має матеріальне покриття, оскільки відповідає створеним фінансовим ресурсам.</w:t>
      </w:r>
    </w:p>
    <w:p w:rsidR="00DB4AC1" w:rsidRPr="00037664" w:rsidRDefault="00DB4AC1" w:rsidP="00661A98">
      <w:pPr>
        <w:spacing w:after="0" w:line="360" w:lineRule="auto"/>
        <w:ind w:firstLine="567"/>
        <w:jc w:val="both"/>
        <w:rPr>
          <w:rFonts w:ascii="Times New Roman" w:hAnsi="Times New Roman"/>
          <w:sz w:val="28"/>
          <w:szCs w:val="28"/>
        </w:rPr>
      </w:pPr>
      <w:r w:rsidRPr="00037664">
        <w:rPr>
          <w:rFonts w:ascii="Times New Roman" w:hAnsi="Times New Roman"/>
          <w:sz w:val="28"/>
          <w:szCs w:val="28"/>
        </w:rPr>
        <w:lastRenderedPageBreak/>
        <w:t>В умовах ринку джерела фінансування підприємства відрізняються від традиційних для планової економіки. Нині частка бюджетних коштів для фінансування інвестицій, терміни надання кредиту різко скорочуються. Ці процеси закономірні в перехідний період до ринкової економіки.</w:t>
      </w:r>
    </w:p>
    <w:p w:rsidR="00DB4AC1" w:rsidRPr="00037664" w:rsidRDefault="00DB4AC1" w:rsidP="00661A98">
      <w:pPr>
        <w:spacing w:after="0" w:line="360" w:lineRule="auto"/>
        <w:ind w:firstLine="567"/>
        <w:jc w:val="both"/>
        <w:rPr>
          <w:rFonts w:ascii="Times New Roman" w:hAnsi="Times New Roman"/>
          <w:sz w:val="28"/>
          <w:szCs w:val="28"/>
        </w:rPr>
      </w:pPr>
      <w:r w:rsidRPr="00037664">
        <w:rPr>
          <w:rFonts w:ascii="Times New Roman" w:hAnsi="Times New Roman"/>
          <w:sz w:val="28"/>
          <w:szCs w:val="28"/>
        </w:rPr>
        <w:t>Водночас обмежуються власні джерела підприємств, до яких належать статутний капітал; фонди, створювані з чистого прибутку; амортизаційні відрахування. У цьому зв'язку в умовах ринку підприємства змушені шукати нові джерела фінансування на ринку капіталів.</w:t>
      </w:r>
    </w:p>
    <w:p w:rsidR="00DB4AC1" w:rsidRPr="00037664" w:rsidRDefault="00DB4AC1" w:rsidP="00661A98">
      <w:pPr>
        <w:spacing w:after="0" w:line="360" w:lineRule="auto"/>
        <w:ind w:firstLine="567"/>
        <w:jc w:val="both"/>
        <w:rPr>
          <w:rFonts w:ascii="Times New Roman" w:hAnsi="Times New Roman"/>
          <w:sz w:val="28"/>
          <w:szCs w:val="28"/>
        </w:rPr>
      </w:pPr>
      <w:r w:rsidRPr="00037664">
        <w:rPr>
          <w:rFonts w:ascii="Times New Roman" w:hAnsi="Times New Roman"/>
          <w:sz w:val="28"/>
          <w:szCs w:val="28"/>
        </w:rPr>
        <w:t>У розділі 1 проведено дослідження основних джерел фінансових ресурсів, зокрема: прибутку, амортизаційних відрахувань, самофінансування, кредитів, спонсорських допомоги. Також проведено аналіз теоретичних основ управління фінансовими ресурсами.</w:t>
      </w:r>
    </w:p>
    <w:p w:rsidR="00DB4AC1" w:rsidRPr="00037664" w:rsidRDefault="00DB4AC1" w:rsidP="00661A98">
      <w:pPr>
        <w:spacing w:after="0" w:line="360" w:lineRule="auto"/>
        <w:ind w:firstLine="709"/>
        <w:jc w:val="both"/>
        <w:rPr>
          <w:rFonts w:ascii="Times New Roman" w:hAnsi="Times New Roman"/>
          <w:sz w:val="28"/>
          <w:szCs w:val="28"/>
        </w:rPr>
      </w:pPr>
      <w:r w:rsidRPr="00037664">
        <w:rPr>
          <w:rFonts w:ascii="Times New Roman" w:hAnsi="Times New Roman"/>
          <w:sz w:val="28"/>
          <w:szCs w:val="28"/>
        </w:rPr>
        <w:t>Безпосереднім завданням управління фінансами підприємств є забезпечення формування та правильного розподілу виручки від реалізації продукції для відновлення оборотних коштів, формування амортизаційного фонду, валового та чистого доходу. Кожне підприємство прагне забезпечити ліквідність оборотних активів для своєчасного погашення короткострокової кредиторської заборгованості. Тому своєчасне та повне надходження виручки від реалізації продукції постійно контролюється фінансовими менеджерами.</w:t>
      </w:r>
    </w:p>
    <w:p w:rsidR="00DB4AC1" w:rsidRPr="00037664" w:rsidRDefault="00DB4AC1" w:rsidP="00661A98">
      <w:pPr>
        <w:spacing w:after="0" w:line="360" w:lineRule="auto"/>
        <w:ind w:firstLine="709"/>
        <w:jc w:val="both"/>
        <w:rPr>
          <w:rFonts w:ascii="Times New Roman" w:hAnsi="Times New Roman"/>
          <w:sz w:val="28"/>
          <w:szCs w:val="28"/>
        </w:rPr>
      </w:pPr>
      <w:r w:rsidRPr="00037664">
        <w:rPr>
          <w:rFonts w:ascii="Times New Roman" w:hAnsi="Times New Roman"/>
          <w:sz w:val="28"/>
          <w:szCs w:val="28"/>
        </w:rPr>
        <w:t>Значення управління фінансами підприємств полягає в такій організації роботи фінансових служб, яка дає змогу залучати додаткові фінансові ресурси на найвигідніших умовах, інвестувати їх із найбільшим ефектом, проводити прибуткові операції на фінансовому ринку.</w:t>
      </w:r>
    </w:p>
    <w:p w:rsidR="00DB4AC1" w:rsidRPr="00037664" w:rsidRDefault="00DB4AC1" w:rsidP="00661A98">
      <w:pPr>
        <w:spacing w:after="0" w:line="360" w:lineRule="auto"/>
        <w:ind w:firstLine="567"/>
        <w:jc w:val="both"/>
        <w:rPr>
          <w:rFonts w:ascii="Times New Roman" w:hAnsi="Times New Roman"/>
          <w:sz w:val="28"/>
          <w:szCs w:val="28"/>
        </w:rPr>
      </w:pPr>
      <w:r w:rsidRPr="00037664">
        <w:rPr>
          <w:rFonts w:ascii="Times New Roman" w:hAnsi="Times New Roman"/>
          <w:sz w:val="28"/>
          <w:szCs w:val="28"/>
        </w:rPr>
        <w:t>Таким чином на основі проведених досліджень, можна зробити висновок, що зміна  економічної концепції розбудови незалежної держави в першу чергу вимагає створення нових, ефективних систем управління фінансовими ресурсами підприємств, що дозволять забезпечити досягнення задовільного рівня фінансової безпеки підприємства і нададуть можливість досягнути ефективного рівня використання усіх видів ресурсів.</w:t>
      </w:r>
    </w:p>
    <w:p w:rsidR="00CF2308" w:rsidRPr="00037664" w:rsidRDefault="00CF2308" w:rsidP="00A71EC0">
      <w:pPr>
        <w:widowControl w:val="0"/>
        <w:spacing w:line="360" w:lineRule="auto"/>
        <w:rPr>
          <w:rFonts w:ascii="Times New Roman" w:hAnsi="Times New Roman" w:cs="Times New Roman"/>
          <w:sz w:val="28"/>
          <w:szCs w:val="28"/>
        </w:rPr>
      </w:pPr>
    </w:p>
    <w:sectPr w:rsidR="00CF2308" w:rsidRPr="00037664" w:rsidSect="00A71EC0">
      <w:headerReference w:type="even" r:id="rId10"/>
      <w:headerReference w:type="default" r:id="rId11"/>
      <w:footerReference w:type="even" r:id="rId12"/>
      <w:footerReference w:type="default" r:id="rId13"/>
      <w:headerReference w:type="first" r:id="rId14"/>
      <w:footerReference w:type="first" r:id="rId15"/>
      <w:pgSz w:w="11906" w:h="16838"/>
      <w:pgMar w:top="850" w:right="850" w:bottom="850" w:left="1417" w:header="708" w:footer="708"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AA1" w:rsidRDefault="00BC6AA1" w:rsidP="00A71EC0">
      <w:pPr>
        <w:spacing w:after="0" w:line="240" w:lineRule="auto"/>
      </w:pPr>
      <w:r>
        <w:separator/>
      </w:r>
    </w:p>
  </w:endnote>
  <w:endnote w:type="continuationSeparator" w:id="0">
    <w:p w:rsidR="00BC6AA1" w:rsidRDefault="00BC6AA1" w:rsidP="00A71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T Symbol">
    <w:altName w:val="Symbol"/>
    <w:panose1 w:val="00000000000000000000"/>
    <w:charset w:val="02"/>
    <w:family w:val="roman"/>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F02" w:rsidRDefault="004A4F0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F02" w:rsidRDefault="004A4F0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F02" w:rsidRDefault="004A4F0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AA1" w:rsidRDefault="00BC6AA1" w:rsidP="00A71EC0">
      <w:pPr>
        <w:spacing w:after="0" w:line="240" w:lineRule="auto"/>
      </w:pPr>
      <w:r>
        <w:separator/>
      </w:r>
    </w:p>
  </w:footnote>
  <w:footnote w:type="continuationSeparator" w:id="0">
    <w:p w:rsidR="00BC6AA1" w:rsidRDefault="00BC6AA1" w:rsidP="00A71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F02" w:rsidRDefault="004A4F0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EC0" w:rsidRPr="004A4F02" w:rsidRDefault="004A4F02" w:rsidP="004A4F02">
    <w:pPr>
      <w:pStyle w:val="a6"/>
      <w:jc w:val="center"/>
      <w:rPr>
        <w:rFonts w:ascii="Tahoma" w:hAnsi="Tahoma" w:cs="Tahoma"/>
        <w:b/>
        <w:color w:val="B3B3B3"/>
        <w:sz w:val="14"/>
      </w:rPr>
    </w:pPr>
    <w:hyperlink r:id="rId1" w:history="1">
      <w:r w:rsidRPr="004A4F02">
        <w:rPr>
          <w:rStyle w:val="aa"/>
          <w:rFonts w:ascii="Tahoma" w:hAnsi="Tahoma" w:cs="Tahoma"/>
          <w:b/>
          <w:color w:val="B3B3B3"/>
          <w:sz w:val="14"/>
        </w:rPr>
        <w:t>http://antibotan.com/</w:t>
      </w:r>
    </w:hyperlink>
    <w:r w:rsidRPr="004A4F02">
      <w:rPr>
        <w:rFonts w:ascii="Tahoma" w:hAnsi="Tahoma" w:cs="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F02" w:rsidRDefault="004A4F0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1EA717B3"/>
    <w:multiLevelType w:val="multilevel"/>
    <w:tmpl w:val="EB72352A"/>
    <w:lvl w:ilvl="0">
      <w:start w:val="1"/>
      <w:numFmt w:val="decimal"/>
      <w:lvlText w:val="%1"/>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1EEA2444"/>
    <w:multiLevelType w:val="hybridMultilevel"/>
    <w:tmpl w:val="0AAEF952"/>
    <w:lvl w:ilvl="0" w:tplc="04190017">
      <w:start w:val="1"/>
      <w:numFmt w:val="lowerLetter"/>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
    <w:nsid w:val="21992CA1"/>
    <w:multiLevelType w:val="hybridMultilevel"/>
    <w:tmpl w:val="CBB6A7FA"/>
    <w:lvl w:ilvl="0" w:tplc="04190017">
      <w:start w:val="1"/>
      <w:numFmt w:val="lowerLetter"/>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nsid w:val="3F9B5DCD"/>
    <w:multiLevelType w:val="hybridMultilevel"/>
    <w:tmpl w:val="BC98C284"/>
    <w:lvl w:ilvl="0" w:tplc="FFFFFFFF">
      <w:numFmt w:val="bullet"/>
      <w:lvlText w:val=""/>
      <w:lvlJc w:val="left"/>
      <w:pPr>
        <w:ind w:left="1287" w:hanging="360"/>
      </w:pPr>
      <w:rPr>
        <w:rFonts w:ascii="MT Symbol" w:hAnsi="MT Symbol" w:hint="default"/>
      </w:rPr>
    </w:lvl>
    <w:lvl w:ilvl="1" w:tplc="B6266D84">
      <w:start w:val="3"/>
      <w:numFmt w:val="bullet"/>
      <w:lvlText w:val="-"/>
      <w:lvlJc w:val="left"/>
      <w:pPr>
        <w:ind w:left="2862" w:hanging="1215"/>
      </w:pPr>
      <w:rPr>
        <w:rFonts w:ascii="Times New Roman" w:eastAsia="Times New Roman" w:hAnsi="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1CB1DD2"/>
    <w:multiLevelType w:val="multilevel"/>
    <w:tmpl w:val="8BD6F59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5A6642DA"/>
    <w:multiLevelType w:val="hybridMultilevel"/>
    <w:tmpl w:val="A404C7A0"/>
    <w:lvl w:ilvl="0" w:tplc="04220001">
      <w:start w:val="1"/>
      <w:numFmt w:val="bullet"/>
      <w:lvlText w:val=""/>
      <w:lvlJc w:val="left"/>
      <w:pPr>
        <w:ind w:left="2367" w:hanging="360"/>
      </w:pPr>
      <w:rPr>
        <w:rFonts w:ascii="Symbol" w:hAnsi="Symbol" w:hint="default"/>
      </w:rPr>
    </w:lvl>
    <w:lvl w:ilvl="1" w:tplc="04190003" w:tentative="1">
      <w:start w:val="1"/>
      <w:numFmt w:val="bullet"/>
      <w:lvlText w:val="o"/>
      <w:lvlJc w:val="left"/>
      <w:pPr>
        <w:ind w:left="3087" w:hanging="360"/>
      </w:pPr>
      <w:rPr>
        <w:rFonts w:ascii="Courier New" w:hAnsi="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7">
    <w:nsid w:val="77C75DFD"/>
    <w:multiLevelType w:val="hybridMultilevel"/>
    <w:tmpl w:val="EE164852"/>
    <w:lvl w:ilvl="0" w:tplc="0419000B">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8">
    <w:nsid w:val="7C367EF8"/>
    <w:multiLevelType w:val="multilevel"/>
    <w:tmpl w:val="88DE123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5"/>
  </w:num>
  <w:num w:numId="3">
    <w:abstractNumId w:val="4"/>
  </w:num>
  <w:num w:numId="4">
    <w:abstractNumId w:val="2"/>
  </w:num>
  <w:num w:numId="5">
    <w:abstractNumId w:val="3"/>
  </w:num>
  <w:num w:numId="6">
    <w:abstractNumId w:val="0"/>
    <w:lvlOverride w:ilvl="0">
      <w:lvl w:ilvl="0">
        <w:numFmt w:val="bullet"/>
        <w:lvlText w:val=""/>
        <w:legacy w:legacy="1" w:legacySpace="0" w:legacyIndent="360"/>
        <w:lvlJc w:val="left"/>
        <w:rPr>
          <w:rFonts w:ascii="MT Symbol" w:hAnsi="MT Symbol" w:hint="default"/>
        </w:rPr>
      </w:lvl>
    </w:lvlOverride>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123A5"/>
    <w:rsid w:val="00037664"/>
    <w:rsid w:val="00083C2F"/>
    <w:rsid w:val="000D1149"/>
    <w:rsid w:val="000D14A4"/>
    <w:rsid w:val="00406643"/>
    <w:rsid w:val="004A4F02"/>
    <w:rsid w:val="005049FC"/>
    <w:rsid w:val="005452C4"/>
    <w:rsid w:val="005A70AE"/>
    <w:rsid w:val="00661A98"/>
    <w:rsid w:val="0086455F"/>
    <w:rsid w:val="008F16AA"/>
    <w:rsid w:val="00A123A5"/>
    <w:rsid w:val="00A71EC0"/>
    <w:rsid w:val="00AC33F7"/>
    <w:rsid w:val="00BC6AA1"/>
    <w:rsid w:val="00C138A8"/>
    <w:rsid w:val="00CF2308"/>
    <w:rsid w:val="00D64676"/>
    <w:rsid w:val="00DB042F"/>
    <w:rsid w:val="00DB4AC1"/>
    <w:rsid w:val="00DE5A7B"/>
    <w:rsid w:val="00F2568B"/>
    <w:rsid w:val="00FE1B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6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F2308"/>
    <w:pPr>
      <w:ind w:left="720"/>
      <w:contextualSpacing/>
    </w:pPr>
  </w:style>
  <w:style w:type="paragraph" w:styleId="a4">
    <w:name w:val="Balloon Text"/>
    <w:basedOn w:val="a"/>
    <w:link w:val="a5"/>
    <w:uiPriority w:val="99"/>
    <w:semiHidden/>
    <w:unhideWhenUsed/>
    <w:rsid w:val="00DB4AC1"/>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DB4AC1"/>
    <w:rPr>
      <w:rFonts w:ascii="Tahoma" w:hAnsi="Tahoma" w:cs="Tahoma"/>
      <w:sz w:val="16"/>
      <w:szCs w:val="16"/>
    </w:rPr>
  </w:style>
  <w:style w:type="paragraph" w:styleId="a6">
    <w:name w:val="header"/>
    <w:basedOn w:val="a"/>
    <w:link w:val="a7"/>
    <w:uiPriority w:val="99"/>
    <w:unhideWhenUsed/>
    <w:rsid w:val="00A71EC0"/>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A71EC0"/>
  </w:style>
  <w:style w:type="paragraph" w:styleId="a8">
    <w:name w:val="footer"/>
    <w:basedOn w:val="a"/>
    <w:link w:val="a9"/>
    <w:uiPriority w:val="99"/>
    <w:unhideWhenUsed/>
    <w:rsid w:val="00A71EC0"/>
    <w:pPr>
      <w:tabs>
        <w:tab w:val="center" w:pos="4819"/>
        <w:tab w:val="right" w:pos="9639"/>
      </w:tabs>
      <w:spacing w:after="0" w:line="240" w:lineRule="auto"/>
    </w:pPr>
  </w:style>
  <w:style w:type="character" w:customStyle="1" w:styleId="a9">
    <w:name w:val="Нижній колонтитул Знак"/>
    <w:basedOn w:val="a0"/>
    <w:link w:val="a8"/>
    <w:uiPriority w:val="99"/>
    <w:rsid w:val="00A71EC0"/>
  </w:style>
  <w:style w:type="character" w:styleId="aa">
    <w:name w:val="Hyperlink"/>
    <w:basedOn w:val="a0"/>
    <w:uiPriority w:val="99"/>
    <w:unhideWhenUsed/>
    <w:rsid w:val="004A4F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23</Pages>
  <Words>4801</Words>
  <Characters>34468</Characters>
  <Application>Microsoft Office Word</Application>
  <DocSecurity>0</DocSecurity>
  <Lines>641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39150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Ivan</cp:lastModifiedBy>
  <cp:revision>10</cp:revision>
  <dcterms:created xsi:type="dcterms:W3CDTF">2012-02-26T09:57:00Z</dcterms:created>
  <dcterms:modified xsi:type="dcterms:W3CDTF">2013-03-16T07:42:00Z</dcterms:modified>
</cp:coreProperties>
</file>