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010" w:rsidRPr="001D4010" w:rsidRDefault="001D4010" w:rsidP="001D4010">
      <w:pPr>
        <w:pStyle w:val="31"/>
        <w:rPr>
          <w:sz w:val="20"/>
        </w:rPr>
      </w:pPr>
      <w:bookmarkStart w:id="0" w:name="_GoBack"/>
      <w:r w:rsidRPr="001D4010">
        <w:rPr>
          <w:sz w:val="20"/>
        </w:rPr>
        <w:t>Зв’язок енергії електростатичного поля з пондеромоторними силами</w:t>
      </w:r>
      <w:r w:rsidRPr="001D4010">
        <w:rPr>
          <w:sz w:val="20"/>
        </w:rPr>
        <w:fldChar w:fldCharType="begin"/>
      </w:r>
      <w:r w:rsidRPr="001D4010">
        <w:rPr>
          <w:sz w:val="20"/>
        </w:rPr>
        <w:instrText>PRIVATE "TYPE=PICT;ALT="</w:instrText>
      </w:r>
      <w:r w:rsidRPr="001D4010">
        <w:rPr>
          <w:sz w:val="20"/>
        </w:rPr>
        <w:fldChar w:fldCharType="end"/>
      </w:r>
      <w:r w:rsidRPr="001D4010">
        <w:rPr>
          <w:sz w:val="20"/>
        </w:rPr>
        <w:fldChar w:fldCharType="begin"/>
      </w:r>
      <w:r w:rsidRPr="001D4010">
        <w:rPr>
          <w:sz w:val="20"/>
        </w:rPr>
        <w:instrText>PRIVATE "TYPE=PICT;ALT="</w:instrText>
      </w:r>
      <w:r w:rsidRPr="001D4010">
        <w:rPr>
          <w:sz w:val="20"/>
        </w:rPr>
        <w:fldChar w:fldCharType="end"/>
      </w:r>
    </w:p>
    <w:p w:rsidR="001D4010" w:rsidRPr="001D4010" w:rsidRDefault="001D4010" w:rsidP="001D4010">
      <w:pPr>
        <w:spacing w:after="0"/>
        <w:jc w:val="both"/>
        <w:rPr>
          <w:rFonts w:ascii="Times New Roman" w:hAnsi="Times New Roman" w:cs="Times New Roman"/>
          <w:sz w:val="20"/>
          <w:szCs w:val="20"/>
        </w:rPr>
      </w:pPr>
    </w:p>
    <w:p w:rsidR="001D4010" w:rsidRPr="001D4010" w:rsidRDefault="001D4010" w:rsidP="001D4010">
      <w:pPr>
        <w:spacing w:after="0"/>
        <w:jc w:val="both"/>
        <w:rPr>
          <w:rFonts w:ascii="Times New Roman" w:hAnsi="Times New Roman" w:cs="Times New Roman"/>
          <w:sz w:val="20"/>
          <w:szCs w:val="20"/>
        </w:rPr>
      </w:pPr>
      <w:r w:rsidRPr="001D4010">
        <w:rPr>
          <w:rFonts w:ascii="Times New Roman" w:hAnsi="Times New Roman" w:cs="Times New Roman"/>
          <w:sz w:val="20"/>
          <w:szCs w:val="20"/>
        </w:rPr>
        <w:tab/>
        <w:t xml:space="preserve">Давайте згадаємо, як ми вводили поняття напруженості електростатичного поля. Це було відношення сили, що діє на пробний заряд, до величини даного заряду </w:t>
      </w:r>
      <w:r w:rsidRPr="001D4010">
        <w:rPr>
          <w:rFonts w:ascii="Times New Roman" w:hAnsi="Times New Roman" w:cs="Times New Roman"/>
          <w:position w:val="-34"/>
          <w:sz w:val="20"/>
          <w:szCs w:val="20"/>
        </w:rPr>
        <w:object w:dxaOrig="380" w:dyaOrig="7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75pt;height:39pt" o:ole="" fillcolor="window">
            <v:imagedata r:id="rId7" o:title=""/>
          </v:shape>
          <o:OLEObject Type="Embed" ProgID="Equation.3" ShapeID="_x0000_i1025" DrawAspect="Content" ObjectID="_1425036917" r:id="rId8"/>
        </w:object>
      </w:r>
      <w:r w:rsidRPr="001D4010">
        <w:rPr>
          <w:rFonts w:ascii="Times New Roman" w:hAnsi="Times New Roman" w:cs="Times New Roman"/>
          <w:sz w:val="20"/>
          <w:szCs w:val="20"/>
        </w:rPr>
        <w:t>. Отже, напруженість електростатичного поля – це сила, що діє з боку поля на одиничний позитивний заряд у вакуумі. Тобто на заряд діє сила. Ця сила відноситься до класу пондеромоторних (тобто механічних) сил, які діють на вагомі тіла (електрон же має масу ?). Цей термін ввели, коли фізика ще визнавала наявність невагомих субстанцій, таких як теплород, ефір, електрична і магнітна рідина, тощо. Тепер він застарів, оскільки відсутність цих субстанцій доведена, але, як пише Сивухін, термін залишився за відсутності кращого.</w:t>
      </w:r>
    </w:p>
    <w:p w:rsidR="001D4010" w:rsidRPr="001D4010" w:rsidRDefault="001D4010" w:rsidP="001D4010">
      <w:pPr>
        <w:spacing w:after="0"/>
        <w:jc w:val="both"/>
        <w:rPr>
          <w:rFonts w:ascii="Times New Roman" w:hAnsi="Times New Roman" w:cs="Times New Roman"/>
          <w:sz w:val="20"/>
          <w:szCs w:val="20"/>
        </w:rPr>
      </w:pPr>
      <w:r w:rsidRPr="001D4010">
        <w:rPr>
          <w:rFonts w:ascii="Times New Roman" w:hAnsi="Times New Roman" w:cs="Times New Roman"/>
          <w:sz w:val="20"/>
          <w:szCs w:val="20"/>
        </w:rPr>
        <w:tab/>
        <w:t>Причиною виникнення пондеромоторних сил є електричні заряди, які надаються тілам. Але це надання заряду ускладнюється виникненням поляризаційних зарядів та пружних деформацій у провідниках і діелектриках. Розрахунок пондеромоторних сил з одночасним дослідженням механізму їх виникнення є достатньо складною задачею.</w:t>
      </w:r>
    </w:p>
    <w:p w:rsidR="001D4010" w:rsidRPr="001D4010" w:rsidRDefault="006A3282" w:rsidP="001D4010">
      <w:pPr>
        <w:spacing w:after="0"/>
        <w:jc w:val="both"/>
        <w:rPr>
          <w:rFonts w:ascii="Times New Roman" w:hAnsi="Times New Roman" w:cs="Times New Roman"/>
          <w:sz w:val="20"/>
          <w:szCs w:val="20"/>
        </w:rPr>
      </w:pPr>
      <w:r>
        <w:rPr>
          <w:rFonts w:ascii="Times New Roman" w:hAnsi="Times New Roman" w:cs="Times New Roman"/>
          <w:sz w:val="20"/>
          <w:szCs w:val="20"/>
        </w:rPr>
        <w:pict>
          <v:shapetype id="_x0000_t202" coordsize="21600,21600" o:spt="202" path="m,l,21600r21600,l21600,xe">
            <v:stroke joinstyle="miter"/>
            <v:path gradientshapeok="t" o:connecttype="rect"/>
          </v:shapetype>
          <v:shape id="_x0000_s1026" type="#_x0000_t202" style="position:absolute;left:0;text-align:left;margin-left:-6.55pt;margin-top:1.05pt;width:86.7pt;height:82.65pt;z-index:251660288" o:allowincell="f" stroked="f">
            <v:textbox>
              <w:txbxContent>
                <w:p w:rsidR="001D4010" w:rsidRDefault="001D4010" w:rsidP="001D4010">
                  <w:r>
                    <w:rPr>
                      <w:noProof/>
                    </w:rPr>
                    <w:drawing>
                      <wp:inline distT="0" distB="0" distL="0" distR="0">
                        <wp:extent cx="904875" cy="942975"/>
                        <wp:effectExtent l="19050" t="0" r="9525" b="0"/>
                        <wp:docPr id="30" name="Рисунок 30" descr="1_5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1_51.bmp"/>
                                <pic:cNvPicPr>
                                  <a:picLocks noChangeAspect="1" noChangeArrowheads="1"/>
                                </pic:cNvPicPr>
                              </pic:nvPicPr>
                              <pic:blipFill>
                                <a:blip r:embed="rId9"/>
                                <a:srcRect/>
                                <a:stretch>
                                  <a:fillRect/>
                                </a:stretch>
                              </pic:blipFill>
                              <pic:spPr bwMode="auto">
                                <a:xfrm>
                                  <a:off x="0" y="0"/>
                                  <a:ext cx="904875" cy="942975"/>
                                </a:xfrm>
                                <a:prstGeom prst="rect">
                                  <a:avLst/>
                                </a:prstGeom>
                                <a:noFill/>
                                <a:ln w="9525">
                                  <a:noFill/>
                                  <a:miter lim="800000"/>
                                  <a:headEnd/>
                                  <a:tailEnd/>
                                </a:ln>
                              </pic:spPr>
                            </pic:pic>
                          </a:graphicData>
                        </a:graphic>
                      </wp:inline>
                    </w:drawing>
                  </w:r>
                </w:p>
              </w:txbxContent>
            </v:textbox>
            <w10:wrap type="square"/>
          </v:shape>
        </w:pict>
      </w:r>
      <w:r w:rsidR="001D4010" w:rsidRPr="001D4010">
        <w:rPr>
          <w:rFonts w:ascii="Times New Roman" w:hAnsi="Times New Roman" w:cs="Times New Roman"/>
          <w:sz w:val="20"/>
          <w:szCs w:val="20"/>
        </w:rPr>
        <w:tab/>
        <w:t>Розглянемо виникнення пондеромоторних сил на простому прикладі плаского конденсатора.</w:t>
      </w:r>
    </w:p>
    <w:p w:rsidR="001D4010" w:rsidRPr="001D4010" w:rsidRDefault="001D4010" w:rsidP="001D4010">
      <w:pPr>
        <w:spacing w:after="0"/>
        <w:jc w:val="both"/>
        <w:rPr>
          <w:rFonts w:ascii="Times New Roman" w:hAnsi="Times New Roman" w:cs="Times New Roman"/>
          <w:sz w:val="20"/>
          <w:szCs w:val="20"/>
        </w:rPr>
      </w:pPr>
      <w:r w:rsidRPr="001D4010">
        <w:rPr>
          <w:rFonts w:ascii="Times New Roman" w:hAnsi="Times New Roman" w:cs="Times New Roman"/>
          <w:sz w:val="20"/>
          <w:szCs w:val="20"/>
        </w:rPr>
        <w:tab/>
        <w:t xml:space="preserve">Візьмемо плаский конденсатор з пластинами площею </w:t>
      </w:r>
      <w:r w:rsidRPr="001D4010">
        <w:rPr>
          <w:rFonts w:ascii="Times New Roman" w:hAnsi="Times New Roman" w:cs="Times New Roman"/>
          <w:position w:val="-6"/>
          <w:sz w:val="20"/>
          <w:szCs w:val="20"/>
        </w:rPr>
        <w:object w:dxaOrig="240" w:dyaOrig="300">
          <v:shape id="_x0000_i1026" type="#_x0000_t75" style="width:12pt;height:15pt" o:ole="" fillcolor="window">
            <v:imagedata r:id="rId10" o:title=""/>
          </v:shape>
          <o:OLEObject Type="Embed" ProgID="Equation.3" ShapeID="_x0000_i1026" DrawAspect="Content" ObjectID="_1425036918" r:id="rId11"/>
        </w:object>
      </w:r>
      <w:r w:rsidRPr="001D4010">
        <w:rPr>
          <w:rFonts w:ascii="Times New Roman" w:hAnsi="Times New Roman" w:cs="Times New Roman"/>
          <w:sz w:val="20"/>
          <w:szCs w:val="20"/>
        </w:rPr>
        <w:t xml:space="preserve">, які знаходяться на відстані </w:t>
      </w:r>
      <w:r w:rsidRPr="001D4010">
        <w:rPr>
          <w:rFonts w:ascii="Times New Roman" w:hAnsi="Times New Roman" w:cs="Times New Roman"/>
          <w:position w:val="-6"/>
          <w:sz w:val="20"/>
          <w:szCs w:val="20"/>
        </w:rPr>
        <w:object w:dxaOrig="240" w:dyaOrig="300">
          <v:shape id="_x0000_i1027" type="#_x0000_t75" style="width:12pt;height:15pt" o:ole="" fillcolor="window">
            <v:imagedata r:id="rId12" o:title=""/>
          </v:shape>
          <o:OLEObject Type="Embed" ProgID="Equation.3" ShapeID="_x0000_i1027" DrawAspect="Content" ObjectID="_1425036919" r:id="rId13"/>
        </w:object>
      </w:r>
      <w:r w:rsidRPr="001D4010">
        <w:rPr>
          <w:rFonts w:ascii="Times New Roman" w:hAnsi="Times New Roman" w:cs="Times New Roman"/>
          <w:sz w:val="20"/>
          <w:szCs w:val="20"/>
        </w:rPr>
        <w:t xml:space="preserve">. Між пластинами діє сила притягання </w:t>
      </w:r>
      <w:r w:rsidRPr="001D4010">
        <w:rPr>
          <w:rFonts w:ascii="Times New Roman" w:hAnsi="Times New Roman" w:cs="Times New Roman"/>
          <w:position w:val="-4"/>
          <w:sz w:val="20"/>
          <w:szCs w:val="20"/>
        </w:rPr>
        <w:object w:dxaOrig="279" w:dyaOrig="279">
          <v:shape id="_x0000_i1028" type="#_x0000_t75" style="width:14.25pt;height:14.25pt" o:ole="" fillcolor="window">
            <v:imagedata r:id="rId14" o:title=""/>
          </v:shape>
          <o:OLEObject Type="Embed" ProgID="Equation.3" ShapeID="_x0000_i1028" DrawAspect="Content" ObjectID="_1425036920" r:id="rId15"/>
        </w:object>
      </w:r>
      <w:r w:rsidRPr="001D4010">
        <w:rPr>
          <w:rFonts w:ascii="Times New Roman" w:hAnsi="Times New Roman" w:cs="Times New Roman"/>
          <w:sz w:val="20"/>
          <w:szCs w:val="20"/>
        </w:rPr>
        <w:t xml:space="preserve">. Припустимо, що внаслідок дії сили притягання одна з пластин відносно другої змістилась на відстань </w:t>
      </w:r>
      <w:r w:rsidRPr="001D4010">
        <w:rPr>
          <w:rFonts w:ascii="Times New Roman" w:hAnsi="Times New Roman" w:cs="Times New Roman"/>
          <w:position w:val="-6"/>
          <w:sz w:val="20"/>
          <w:szCs w:val="20"/>
        </w:rPr>
        <w:object w:dxaOrig="340" w:dyaOrig="300">
          <v:shape id="_x0000_i1029" type="#_x0000_t75" style="width:17.25pt;height:15pt" o:ole="" fillcolor="window">
            <v:imagedata r:id="rId16" o:title=""/>
          </v:shape>
          <o:OLEObject Type="Embed" ProgID="Equation.3" ShapeID="_x0000_i1029" DrawAspect="Content" ObjectID="_1425036921" r:id="rId17"/>
        </w:object>
      </w:r>
      <w:r w:rsidRPr="001D4010">
        <w:rPr>
          <w:rFonts w:ascii="Times New Roman" w:hAnsi="Times New Roman" w:cs="Times New Roman"/>
          <w:sz w:val="20"/>
          <w:szCs w:val="20"/>
        </w:rPr>
        <w:t>. При цьому буде виконана робота</w:t>
      </w:r>
    </w:p>
    <w:p w:rsidR="001D4010" w:rsidRPr="001D4010" w:rsidRDefault="001D4010" w:rsidP="001D4010">
      <w:pPr>
        <w:spacing w:after="0"/>
        <w:jc w:val="center"/>
        <w:rPr>
          <w:rFonts w:ascii="Times New Roman" w:hAnsi="Times New Roman" w:cs="Times New Roman"/>
          <w:sz w:val="20"/>
          <w:szCs w:val="20"/>
        </w:rPr>
      </w:pPr>
      <w:r w:rsidRPr="001D4010">
        <w:rPr>
          <w:rFonts w:ascii="Times New Roman" w:hAnsi="Times New Roman" w:cs="Times New Roman"/>
          <w:position w:val="-6"/>
          <w:sz w:val="20"/>
          <w:szCs w:val="20"/>
        </w:rPr>
        <w:object w:dxaOrig="1300" w:dyaOrig="300">
          <v:shape id="_x0000_i1030" type="#_x0000_t75" style="width:65.25pt;height:15pt" o:ole="" fillcolor="window">
            <v:imagedata r:id="rId18" o:title=""/>
          </v:shape>
          <o:OLEObject Type="Embed" ProgID="Equation.3" ShapeID="_x0000_i1030" DrawAspect="Content" ObjectID="_1425036922" r:id="rId19"/>
        </w:object>
      </w:r>
      <w:r w:rsidRPr="001D4010">
        <w:rPr>
          <w:rFonts w:ascii="Times New Roman" w:hAnsi="Times New Roman" w:cs="Times New Roman"/>
          <w:sz w:val="20"/>
          <w:szCs w:val="20"/>
        </w:rPr>
        <w:t>.</w:t>
      </w:r>
    </w:p>
    <w:p w:rsidR="001D4010" w:rsidRPr="001D4010" w:rsidRDefault="001D4010" w:rsidP="001D4010">
      <w:pPr>
        <w:spacing w:after="0"/>
        <w:jc w:val="both"/>
        <w:rPr>
          <w:rFonts w:ascii="Times New Roman" w:hAnsi="Times New Roman" w:cs="Times New Roman"/>
          <w:sz w:val="20"/>
          <w:szCs w:val="20"/>
        </w:rPr>
      </w:pPr>
      <w:r w:rsidRPr="001D4010">
        <w:rPr>
          <w:rFonts w:ascii="Times New Roman" w:hAnsi="Times New Roman" w:cs="Times New Roman"/>
          <w:sz w:val="20"/>
          <w:szCs w:val="20"/>
        </w:rPr>
        <w:t>З іншого боку, за першим началом термодинаміки (або законом збереження енергії) виконана робота дорівнює зміні енергії із протилежним знаком, тобто</w:t>
      </w:r>
    </w:p>
    <w:p w:rsidR="001D4010" w:rsidRPr="001D4010" w:rsidRDefault="001D4010" w:rsidP="001D4010">
      <w:pPr>
        <w:spacing w:after="0"/>
        <w:jc w:val="center"/>
        <w:rPr>
          <w:rFonts w:ascii="Times New Roman" w:hAnsi="Times New Roman" w:cs="Times New Roman"/>
          <w:sz w:val="20"/>
          <w:szCs w:val="20"/>
        </w:rPr>
      </w:pPr>
      <w:r w:rsidRPr="001D4010">
        <w:rPr>
          <w:rFonts w:ascii="Times New Roman" w:hAnsi="Times New Roman" w:cs="Times New Roman"/>
          <w:position w:val="-6"/>
          <w:sz w:val="20"/>
          <w:szCs w:val="20"/>
        </w:rPr>
        <w:object w:dxaOrig="1219" w:dyaOrig="300">
          <v:shape id="_x0000_i1031" type="#_x0000_t75" style="width:60.75pt;height:15pt" o:ole="" fillcolor="window">
            <v:imagedata r:id="rId20" o:title=""/>
          </v:shape>
          <o:OLEObject Type="Embed" ProgID="Equation.3" ShapeID="_x0000_i1031" DrawAspect="Content" ObjectID="_1425036923" r:id="rId21"/>
        </w:object>
      </w:r>
      <w:r w:rsidRPr="001D4010">
        <w:rPr>
          <w:rFonts w:ascii="Times New Roman" w:hAnsi="Times New Roman" w:cs="Times New Roman"/>
          <w:sz w:val="20"/>
          <w:szCs w:val="20"/>
        </w:rPr>
        <w:t>.</w:t>
      </w:r>
    </w:p>
    <w:p w:rsidR="001D4010" w:rsidRPr="001D4010" w:rsidRDefault="001D4010" w:rsidP="001D4010">
      <w:pPr>
        <w:spacing w:after="0"/>
        <w:jc w:val="both"/>
        <w:rPr>
          <w:rFonts w:ascii="Times New Roman" w:hAnsi="Times New Roman" w:cs="Times New Roman"/>
          <w:sz w:val="20"/>
          <w:szCs w:val="20"/>
        </w:rPr>
      </w:pPr>
      <w:r w:rsidRPr="001D4010">
        <w:rPr>
          <w:rFonts w:ascii="Times New Roman" w:hAnsi="Times New Roman" w:cs="Times New Roman"/>
          <w:sz w:val="20"/>
          <w:szCs w:val="20"/>
        </w:rPr>
        <w:t xml:space="preserve">При зміні відстані між пластинами при фіксованій напрузі на конденсаторі зміниться його ємність. Тоді виберемо вигляд для енергії плаского конденсатора у вигляді </w:t>
      </w:r>
    </w:p>
    <w:p w:rsidR="001D4010" w:rsidRPr="001D4010" w:rsidRDefault="001D4010" w:rsidP="001D4010">
      <w:pPr>
        <w:spacing w:after="0"/>
        <w:jc w:val="center"/>
        <w:rPr>
          <w:rFonts w:ascii="Times New Roman" w:hAnsi="Times New Roman" w:cs="Times New Roman"/>
          <w:sz w:val="20"/>
          <w:szCs w:val="20"/>
        </w:rPr>
      </w:pPr>
      <w:r w:rsidRPr="001D4010">
        <w:rPr>
          <w:rFonts w:ascii="Times New Roman" w:hAnsi="Times New Roman" w:cs="Times New Roman"/>
          <w:position w:val="-26"/>
          <w:sz w:val="20"/>
          <w:szCs w:val="20"/>
        </w:rPr>
        <w:object w:dxaOrig="2480" w:dyaOrig="800">
          <v:shape id="_x0000_i1032" type="#_x0000_t75" style="width:123.75pt;height:39.75pt" o:ole="" fillcolor="window">
            <v:imagedata r:id="rId22" o:title=""/>
          </v:shape>
          <o:OLEObject Type="Embed" ProgID="Equation.3" ShapeID="_x0000_i1032" DrawAspect="Content" ObjectID="_1425036924" r:id="rId23"/>
        </w:object>
      </w:r>
      <w:r w:rsidRPr="001D4010">
        <w:rPr>
          <w:rFonts w:ascii="Times New Roman" w:hAnsi="Times New Roman" w:cs="Times New Roman"/>
          <w:sz w:val="20"/>
          <w:szCs w:val="20"/>
        </w:rPr>
        <w:t>.</w:t>
      </w:r>
    </w:p>
    <w:p w:rsidR="001D4010" w:rsidRPr="001D4010" w:rsidRDefault="001D4010" w:rsidP="001D4010">
      <w:pPr>
        <w:spacing w:after="0"/>
        <w:jc w:val="both"/>
        <w:rPr>
          <w:rFonts w:ascii="Times New Roman" w:hAnsi="Times New Roman" w:cs="Times New Roman"/>
          <w:sz w:val="20"/>
          <w:szCs w:val="20"/>
        </w:rPr>
      </w:pPr>
      <w:r w:rsidRPr="001D4010">
        <w:rPr>
          <w:rFonts w:ascii="Times New Roman" w:hAnsi="Times New Roman" w:cs="Times New Roman"/>
          <w:sz w:val="20"/>
          <w:szCs w:val="20"/>
        </w:rPr>
        <w:t xml:space="preserve">Ємність плаского конденсатора </w:t>
      </w:r>
      <w:r w:rsidRPr="001D4010">
        <w:rPr>
          <w:rFonts w:ascii="Times New Roman" w:hAnsi="Times New Roman" w:cs="Times New Roman"/>
          <w:position w:val="-28"/>
          <w:sz w:val="20"/>
          <w:szCs w:val="20"/>
        </w:rPr>
        <w:object w:dxaOrig="1020" w:dyaOrig="720">
          <v:shape id="_x0000_i1033" type="#_x0000_t75" style="width:51pt;height:36pt" o:ole="" fillcolor="window">
            <v:imagedata r:id="rId24" o:title=""/>
          </v:shape>
          <o:OLEObject Type="Embed" ProgID="Equation.3" ShapeID="_x0000_i1033" DrawAspect="Content" ObjectID="_1425036925" r:id="rId25"/>
        </w:object>
      </w:r>
      <w:r w:rsidRPr="001D4010">
        <w:rPr>
          <w:rFonts w:ascii="Times New Roman" w:hAnsi="Times New Roman" w:cs="Times New Roman"/>
          <w:sz w:val="20"/>
          <w:szCs w:val="20"/>
        </w:rPr>
        <w:t>. Оскільки змінною величиною є відстань між пластинами, то</w:t>
      </w:r>
    </w:p>
    <w:p w:rsidR="001D4010" w:rsidRPr="001D4010" w:rsidRDefault="001D4010" w:rsidP="001D4010">
      <w:pPr>
        <w:spacing w:after="0"/>
        <w:jc w:val="center"/>
        <w:rPr>
          <w:rFonts w:ascii="Times New Roman" w:hAnsi="Times New Roman" w:cs="Times New Roman"/>
          <w:sz w:val="20"/>
          <w:szCs w:val="20"/>
        </w:rPr>
      </w:pPr>
      <w:r w:rsidRPr="001D4010">
        <w:rPr>
          <w:rFonts w:ascii="Times New Roman" w:hAnsi="Times New Roman" w:cs="Times New Roman"/>
          <w:position w:val="-34"/>
          <w:sz w:val="20"/>
          <w:szCs w:val="20"/>
        </w:rPr>
        <w:object w:dxaOrig="1820" w:dyaOrig="780">
          <v:shape id="_x0000_i1034" type="#_x0000_t75" style="width:90.75pt;height:39pt" o:ole="" fillcolor="window">
            <v:imagedata r:id="rId26" o:title=""/>
          </v:shape>
          <o:OLEObject Type="Embed" ProgID="Equation.3" ShapeID="_x0000_i1034" DrawAspect="Content" ObjectID="_1425036926" r:id="rId27"/>
        </w:object>
      </w:r>
      <w:r w:rsidRPr="001D4010">
        <w:rPr>
          <w:rFonts w:ascii="Times New Roman" w:hAnsi="Times New Roman" w:cs="Times New Roman"/>
          <w:sz w:val="20"/>
          <w:szCs w:val="20"/>
        </w:rPr>
        <w:t>.</w:t>
      </w:r>
    </w:p>
    <w:p w:rsidR="001D4010" w:rsidRPr="001D4010" w:rsidRDefault="001D4010" w:rsidP="001D4010">
      <w:pPr>
        <w:spacing w:after="0"/>
        <w:jc w:val="both"/>
        <w:rPr>
          <w:rFonts w:ascii="Times New Roman" w:hAnsi="Times New Roman" w:cs="Times New Roman"/>
          <w:sz w:val="20"/>
          <w:szCs w:val="20"/>
        </w:rPr>
      </w:pPr>
      <w:r w:rsidRPr="001D4010">
        <w:rPr>
          <w:rFonts w:ascii="Times New Roman" w:hAnsi="Times New Roman" w:cs="Times New Roman"/>
          <w:sz w:val="20"/>
          <w:szCs w:val="20"/>
        </w:rPr>
        <w:t>Отже, вираз для роботи набуває вигляду</w:t>
      </w:r>
    </w:p>
    <w:p w:rsidR="001D4010" w:rsidRPr="001D4010" w:rsidRDefault="001D4010" w:rsidP="001D4010">
      <w:pPr>
        <w:spacing w:after="0"/>
        <w:jc w:val="center"/>
        <w:rPr>
          <w:rFonts w:ascii="Times New Roman" w:hAnsi="Times New Roman" w:cs="Times New Roman"/>
          <w:sz w:val="20"/>
          <w:szCs w:val="20"/>
        </w:rPr>
      </w:pPr>
      <w:r w:rsidRPr="001D4010">
        <w:rPr>
          <w:rFonts w:ascii="Times New Roman" w:hAnsi="Times New Roman" w:cs="Times New Roman"/>
          <w:position w:val="-34"/>
          <w:sz w:val="20"/>
          <w:szCs w:val="20"/>
        </w:rPr>
        <w:object w:dxaOrig="2180" w:dyaOrig="880">
          <v:shape id="_x0000_i1035" type="#_x0000_t75" style="width:108.75pt;height:44.25pt" o:ole="" fillcolor="window">
            <v:imagedata r:id="rId28" o:title=""/>
          </v:shape>
          <o:OLEObject Type="Embed" ProgID="Equation.3" ShapeID="_x0000_i1035" DrawAspect="Content" ObjectID="_1425036927" r:id="rId29"/>
        </w:object>
      </w:r>
      <w:r w:rsidRPr="001D4010">
        <w:rPr>
          <w:rFonts w:ascii="Times New Roman" w:hAnsi="Times New Roman" w:cs="Times New Roman"/>
          <w:sz w:val="20"/>
          <w:szCs w:val="20"/>
        </w:rPr>
        <w:t>.</w:t>
      </w:r>
    </w:p>
    <w:p w:rsidR="001D4010" w:rsidRPr="001D4010" w:rsidRDefault="001D4010" w:rsidP="001D4010">
      <w:pPr>
        <w:pStyle w:val="a3"/>
        <w:rPr>
          <w:sz w:val="20"/>
        </w:rPr>
      </w:pPr>
      <w:r w:rsidRPr="001D4010">
        <w:rPr>
          <w:sz w:val="20"/>
        </w:rPr>
        <w:t>Порівнявши вирази для роботи через силу та через енергію, маємо вираз для пондеромоторної сили (сили взаємодії пластин)</w:t>
      </w:r>
    </w:p>
    <w:p w:rsidR="001D4010" w:rsidRPr="001D4010" w:rsidRDefault="001D4010" w:rsidP="001D4010">
      <w:pPr>
        <w:spacing w:after="0"/>
        <w:jc w:val="center"/>
        <w:rPr>
          <w:rFonts w:ascii="Times New Roman" w:hAnsi="Times New Roman" w:cs="Times New Roman"/>
          <w:sz w:val="20"/>
          <w:szCs w:val="20"/>
        </w:rPr>
      </w:pPr>
      <w:r w:rsidRPr="001D4010">
        <w:rPr>
          <w:rFonts w:ascii="Times New Roman" w:hAnsi="Times New Roman" w:cs="Times New Roman"/>
          <w:position w:val="-34"/>
          <w:sz w:val="20"/>
          <w:szCs w:val="20"/>
        </w:rPr>
        <w:object w:dxaOrig="1560" w:dyaOrig="780">
          <v:shape id="_x0000_i1036" type="#_x0000_t75" style="width:78pt;height:39pt" o:ole="" o:bordertopcolor="this" o:borderleftcolor="this" o:borderbottomcolor="this" o:borderrightcolor="this" fillcolor="window">
            <v:imagedata r:id="rId30" o:title=""/>
            <w10:bordertop type="single" width="8"/>
            <w10:borderleft type="single" width="8"/>
            <w10:borderbottom type="single" width="8"/>
            <w10:borderright type="single" width="8"/>
          </v:shape>
          <o:OLEObject Type="Embed" ProgID="Equation.3" ShapeID="_x0000_i1036" DrawAspect="Content" ObjectID="_1425036928" r:id="rId31"/>
        </w:object>
      </w:r>
      <w:r w:rsidRPr="001D4010">
        <w:rPr>
          <w:rFonts w:ascii="Times New Roman" w:hAnsi="Times New Roman" w:cs="Times New Roman"/>
          <w:sz w:val="20"/>
          <w:szCs w:val="20"/>
        </w:rPr>
        <w:t>.</w:t>
      </w:r>
    </w:p>
    <w:p w:rsidR="001D4010" w:rsidRPr="001D4010" w:rsidRDefault="001D4010" w:rsidP="001D4010">
      <w:pPr>
        <w:spacing w:after="0"/>
        <w:jc w:val="both"/>
        <w:rPr>
          <w:rFonts w:ascii="Times New Roman" w:hAnsi="Times New Roman" w:cs="Times New Roman"/>
          <w:sz w:val="20"/>
          <w:szCs w:val="20"/>
        </w:rPr>
      </w:pPr>
      <w:r w:rsidRPr="001D4010">
        <w:rPr>
          <w:rFonts w:ascii="Times New Roman" w:hAnsi="Times New Roman" w:cs="Times New Roman"/>
          <w:sz w:val="20"/>
          <w:szCs w:val="20"/>
        </w:rPr>
        <w:t>Сила залежить від розмірів конденсатору (площа пластин, відстань між ними) і прямо пропорційна квадрату прикладеної до пластин напруги.</w:t>
      </w:r>
    </w:p>
    <w:p w:rsidR="001D4010" w:rsidRPr="001D4010" w:rsidRDefault="001D4010" w:rsidP="001D4010">
      <w:pPr>
        <w:spacing w:after="0"/>
        <w:ind w:firstLine="720"/>
        <w:jc w:val="both"/>
        <w:rPr>
          <w:rFonts w:ascii="Times New Roman" w:hAnsi="Times New Roman" w:cs="Times New Roman"/>
          <w:sz w:val="20"/>
          <w:szCs w:val="20"/>
        </w:rPr>
      </w:pPr>
      <w:r w:rsidRPr="001D4010">
        <w:rPr>
          <w:rFonts w:ascii="Times New Roman" w:hAnsi="Times New Roman" w:cs="Times New Roman"/>
          <w:sz w:val="20"/>
          <w:szCs w:val="20"/>
        </w:rPr>
        <w:t xml:space="preserve">Давайте скористаємось тим, що для однорідного електростатичного поля в конденсаторі </w:t>
      </w:r>
      <w:r w:rsidRPr="001D4010">
        <w:rPr>
          <w:rFonts w:ascii="Times New Roman" w:hAnsi="Times New Roman" w:cs="Times New Roman"/>
          <w:position w:val="-6"/>
          <w:sz w:val="20"/>
          <w:szCs w:val="20"/>
        </w:rPr>
        <w:object w:dxaOrig="900" w:dyaOrig="300">
          <v:shape id="_x0000_i1037" type="#_x0000_t75" style="width:45pt;height:15pt" o:ole="" fillcolor="window">
            <v:imagedata r:id="rId32" o:title=""/>
          </v:shape>
          <o:OLEObject Type="Embed" ProgID="Equation.3" ShapeID="_x0000_i1037" DrawAspect="Content" ObjectID="_1425036929" r:id="rId33"/>
        </w:object>
      </w:r>
      <w:r w:rsidRPr="001D4010">
        <w:rPr>
          <w:rFonts w:ascii="Times New Roman" w:hAnsi="Times New Roman" w:cs="Times New Roman"/>
          <w:sz w:val="20"/>
          <w:szCs w:val="20"/>
        </w:rPr>
        <w:t>, і перейдемо до поля у виразі для сили :</w:t>
      </w:r>
    </w:p>
    <w:p w:rsidR="001D4010" w:rsidRPr="001D4010" w:rsidRDefault="001D4010" w:rsidP="001D4010">
      <w:pPr>
        <w:spacing w:after="0"/>
        <w:jc w:val="center"/>
        <w:rPr>
          <w:rFonts w:ascii="Times New Roman" w:hAnsi="Times New Roman" w:cs="Times New Roman"/>
          <w:sz w:val="20"/>
          <w:szCs w:val="20"/>
        </w:rPr>
      </w:pPr>
      <w:r w:rsidRPr="001D4010">
        <w:rPr>
          <w:rFonts w:ascii="Times New Roman" w:hAnsi="Times New Roman" w:cs="Times New Roman"/>
          <w:position w:val="-28"/>
          <w:sz w:val="20"/>
          <w:szCs w:val="20"/>
        </w:rPr>
        <w:object w:dxaOrig="1160" w:dyaOrig="820">
          <v:shape id="_x0000_i1038" type="#_x0000_t75" style="width:57.75pt;height:41.25pt" o:ole="" fillcolor="window">
            <v:imagedata r:id="rId34" o:title=""/>
          </v:shape>
          <o:OLEObject Type="Embed" ProgID="Equation.3" ShapeID="_x0000_i1038" DrawAspect="Content" ObjectID="_1425036930" r:id="rId35"/>
        </w:object>
      </w:r>
      <w:r w:rsidRPr="001D4010">
        <w:rPr>
          <w:rFonts w:ascii="Times New Roman" w:hAnsi="Times New Roman" w:cs="Times New Roman"/>
          <w:sz w:val="20"/>
          <w:szCs w:val="20"/>
        </w:rPr>
        <w:t>.</w:t>
      </w:r>
    </w:p>
    <w:p w:rsidR="001D4010" w:rsidRPr="001D4010" w:rsidRDefault="001D4010" w:rsidP="001D4010">
      <w:pPr>
        <w:spacing w:after="0"/>
        <w:jc w:val="both"/>
        <w:rPr>
          <w:rFonts w:ascii="Times New Roman" w:hAnsi="Times New Roman" w:cs="Times New Roman"/>
          <w:sz w:val="20"/>
          <w:szCs w:val="20"/>
        </w:rPr>
      </w:pPr>
      <w:r w:rsidRPr="001D4010">
        <w:rPr>
          <w:rFonts w:ascii="Times New Roman" w:hAnsi="Times New Roman" w:cs="Times New Roman"/>
          <w:sz w:val="20"/>
          <w:szCs w:val="20"/>
        </w:rPr>
        <w:lastRenderedPageBreak/>
        <w:t xml:space="preserve">А що таке </w:t>
      </w:r>
      <w:bookmarkEnd w:id="0"/>
      <w:r w:rsidRPr="001D4010">
        <w:rPr>
          <w:rFonts w:ascii="Times New Roman" w:hAnsi="Times New Roman" w:cs="Times New Roman"/>
          <w:position w:val="-28"/>
          <w:sz w:val="20"/>
          <w:szCs w:val="20"/>
        </w:rPr>
        <w:object w:dxaOrig="480" w:dyaOrig="820">
          <v:shape id="_x0000_i1039" type="#_x0000_t75" style="width:24pt;height:41.25pt" o:ole="" fillcolor="window">
            <v:imagedata r:id="rId36" o:title=""/>
          </v:shape>
          <o:OLEObject Type="Embed" ProgID="Equation.3" ShapeID="_x0000_i1039" DrawAspect="Content" ObjectID="_1425036931" r:id="rId37"/>
        </w:object>
      </w:r>
      <w:r w:rsidRPr="001D4010">
        <w:rPr>
          <w:rFonts w:ascii="Times New Roman" w:hAnsi="Times New Roman" w:cs="Times New Roman"/>
          <w:sz w:val="20"/>
          <w:szCs w:val="20"/>
        </w:rPr>
        <w:fldChar w:fldCharType="begin"/>
      </w:r>
      <w:r w:rsidRPr="001D4010">
        <w:rPr>
          <w:rFonts w:ascii="Times New Roman" w:hAnsi="Times New Roman" w:cs="Times New Roman"/>
          <w:sz w:val="20"/>
          <w:szCs w:val="20"/>
        </w:rPr>
        <w:instrText>PRIVATE "TYPE=PICT;ALT="</w:instrText>
      </w:r>
      <w:r w:rsidRPr="001D4010">
        <w:rPr>
          <w:rFonts w:ascii="Times New Roman" w:hAnsi="Times New Roman" w:cs="Times New Roman"/>
          <w:sz w:val="20"/>
          <w:szCs w:val="20"/>
        </w:rPr>
        <w:fldChar w:fldCharType="end"/>
      </w:r>
      <w:r w:rsidRPr="001D4010">
        <w:rPr>
          <w:rFonts w:ascii="Times New Roman" w:hAnsi="Times New Roman" w:cs="Times New Roman"/>
          <w:sz w:val="20"/>
          <w:szCs w:val="20"/>
        </w:rPr>
        <w:t xml:space="preserve"> ? Це не що інше як об’ємна густина енергії </w:t>
      </w:r>
      <w:r w:rsidRPr="001D4010">
        <w:rPr>
          <w:rFonts w:ascii="Times New Roman" w:hAnsi="Times New Roman" w:cs="Times New Roman"/>
          <w:position w:val="-12"/>
          <w:sz w:val="20"/>
          <w:szCs w:val="20"/>
        </w:rPr>
        <w:object w:dxaOrig="440" w:dyaOrig="380">
          <v:shape id="_x0000_i1040" type="#_x0000_t75" style="width:21.75pt;height:18.75pt" o:ole="" fillcolor="window">
            <v:imagedata r:id="rId38" o:title=""/>
          </v:shape>
          <o:OLEObject Type="Embed" ProgID="Equation.3" ShapeID="_x0000_i1040" DrawAspect="Content" ObjectID="_1425036932" r:id="rId39"/>
        </w:object>
      </w:r>
      <w:r w:rsidRPr="001D4010">
        <w:rPr>
          <w:rFonts w:ascii="Times New Roman" w:hAnsi="Times New Roman" w:cs="Times New Roman"/>
          <w:sz w:val="20"/>
          <w:szCs w:val="20"/>
        </w:rPr>
        <w:t>, яку ми щойно отримали. Тоді силу можна виразити як</w:t>
      </w:r>
    </w:p>
    <w:p w:rsidR="001D4010" w:rsidRPr="001D4010" w:rsidRDefault="001D4010" w:rsidP="001D4010">
      <w:pPr>
        <w:spacing w:after="0"/>
        <w:jc w:val="both"/>
        <w:rPr>
          <w:rFonts w:ascii="Times New Roman" w:hAnsi="Times New Roman" w:cs="Times New Roman"/>
          <w:sz w:val="20"/>
          <w:szCs w:val="20"/>
        </w:rPr>
      </w:pPr>
    </w:p>
    <w:p w:rsidR="001D4010" w:rsidRPr="001D4010" w:rsidRDefault="001D4010" w:rsidP="001D4010">
      <w:pPr>
        <w:spacing w:after="0"/>
        <w:jc w:val="center"/>
        <w:rPr>
          <w:rFonts w:ascii="Times New Roman" w:hAnsi="Times New Roman" w:cs="Times New Roman"/>
          <w:sz w:val="20"/>
          <w:szCs w:val="20"/>
        </w:rPr>
      </w:pPr>
      <w:r w:rsidRPr="001D4010">
        <w:rPr>
          <w:rFonts w:ascii="Times New Roman" w:hAnsi="Times New Roman" w:cs="Times New Roman"/>
          <w:position w:val="-12"/>
          <w:sz w:val="20"/>
          <w:szCs w:val="20"/>
        </w:rPr>
        <w:object w:dxaOrig="1280" w:dyaOrig="380">
          <v:shape id="_x0000_i1041" type="#_x0000_t75" style="width:63.75pt;height:18.75pt" o:ole="" o:bordertopcolor="this" o:borderleftcolor="this" o:borderbottomcolor="this" o:borderrightcolor="this" fillcolor="window">
            <v:imagedata r:id="rId40" o:title=""/>
            <w10:bordertop type="single" width="8"/>
            <w10:borderleft type="single" width="8"/>
            <w10:borderbottom type="single" width="8"/>
            <w10:borderright type="single" width="8"/>
          </v:shape>
          <o:OLEObject Type="Embed" ProgID="Equation.3" ShapeID="_x0000_i1041" DrawAspect="Content" ObjectID="_1425036933" r:id="rId41"/>
        </w:object>
      </w:r>
      <w:r w:rsidRPr="001D4010">
        <w:rPr>
          <w:rFonts w:ascii="Times New Roman" w:hAnsi="Times New Roman" w:cs="Times New Roman"/>
          <w:sz w:val="20"/>
          <w:szCs w:val="20"/>
        </w:rPr>
        <w:t>.</w:t>
      </w:r>
    </w:p>
    <w:p w:rsidR="001D4010" w:rsidRPr="001D4010" w:rsidRDefault="001D4010" w:rsidP="001D4010">
      <w:pPr>
        <w:pStyle w:val="a3"/>
        <w:ind w:firstLine="720"/>
        <w:rPr>
          <w:sz w:val="20"/>
        </w:rPr>
      </w:pPr>
    </w:p>
    <w:p w:rsidR="001D4010" w:rsidRPr="001D4010" w:rsidRDefault="001D4010" w:rsidP="001D4010">
      <w:pPr>
        <w:spacing w:after="0"/>
        <w:ind w:firstLine="720"/>
        <w:jc w:val="both"/>
        <w:rPr>
          <w:rFonts w:ascii="Times New Roman" w:hAnsi="Times New Roman" w:cs="Times New Roman"/>
          <w:sz w:val="20"/>
          <w:szCs w:val="20"/>
        </w:rPr>
      </w:pPr>
      <w:r w:rsidRPr="001D4010">
        <w:rPr>
          <w:rFonts w:ascii="Times New Roman" w:hAnsi="Times New Roman" w:cs="Times New Roman"/>
          <w:sz w:val="20"/>
          <w:szCs w:val="20"/>
        </w:rPr>
        <w:t xml:space="preserve">Подивіться на останню формулу. Маємо, що сила прямо пропорційна площі. А що звичайно є коефіцієнтом пропорційності між силою і площею (згадайте молекулярну фізику)? Тиск. Тобто з одного боку </w:t>
      </w:r>
      <w:r w:rsidRPr="001D4010">
        <w:rPr>
          <w:rFonts w:ascii="Times New Roman" w:hAnsi="Times New Roman" w:cs="Times New Roman"/>
          <w:position w:val="-12"/>
          <w:sz w:val="20"/>
          <w:szCs w:val="20"/>
        </w:rPr>
        <w:object w:dxaOrig="440" w:dyaOrig="380">
          <v:shape id="_x0000_i1042" type="#_x0000_t75" style="width:21.75pt;height:18.75pt" o:ole="" fillcolor="window">
            <v:imagedata r:id="rId38" o:title=""/>
          </v:shape>
          <o:OLEObject Type="Embed" ProgID="Equation.3" ShapeID="_x0000_i1042" DrawAspect="Content" ObjectID="_1425036934" r:id="rId42"/>
        </w:object>
      </w:r>
      <w:r w:rsidRPr="001D4010">
        <w:rPr>
          <w:rFonts w:ascii="Times New Roman" w:hAnsi="Times New Roman" w:cs="Times New Roman"/>
          <w:sz w:val="20"/>
          <w:szCs w:val="20"/>
        </w:rPr>
        <w:t xml:space="preserve"> є густиною енергії, а з іншої – тиском у електростатичному полі. У останньому випадку можемо позначити його </w:t>
      </w:r>
      <w:r w:rsidRPr="001D4010">
        <w:rPr>
          <w:rFonts w:ascii="Times New Roman" w:hAnsi="Times New Roman" w:cs="Times New Roman"/>
          <w:position w:val="-12"/>
          <w:sz w:val="20"/>
          <w:szCs w:val="20"/>
        </w:rPr>
        <w:object w:dxaOrig="420" w:dyaOrig="380">
          <v:shape id="_x0000_i1043" type="#_x0000_t75" style="width:21pt;height:18.75pt" o:ole="" fillcolor="window">
            <v:imagedata r:id="rId43" o:title=""/>
          </v:shape>
          <o:OLEObject Type="Embed" ProgID="Equation.3" ShapeID="_x0000_i1043" DrawAspect="Content" ObjectID="_1425036935" r:id="rId44"/>
        </w:object>
      </w:r>
      <w:r w:rsidRPr="001D4010">
        <w:rPr>
          <w:rFonts w:ascii="Times New Roman" w:hAnsi="Times New Roman" w:cs="Times New Roman"/>
          <w:sz w:val="20"/>
          <w:szCs w:val="20"/>
        </w:rPr>
        <w:t>. Тобто сила, яка діє на одиницю площі поверхні з боку електростатичного поля, дорівнює густині енергії цього поля.</w:t>
      </w:r>
    </w:p>
    <w:p w:rsidR="001D4010" w:rsidRPr="001D4010" w:rsidRDefault="001D4010" w:rsidP="001D4010">
      <w:pPr>
        <w:pStyle w:val="a3"/>
        <w:ind w:firstLine="720"/>
        <w:rPr>
          <w:sz w:val="20"/>
        </w:rPr>
      </w:pPr>
    </w:p>
    <w:p w:rsidR="001D4010" w:rsidRPr="001D4010" w:rsidRDefault="001D4010" w:rsidP="001D4010">
      <w:pPr>
        <w:spacing w:after="0"/>
        <w:rPr>
          <w:rFonts w:ascii="Times New Roman" w:hAnsi="Times New Roman" w:cs="Times New Roman"/>
          <w:sz w:val="20"/>
          <w:szCs w:val="20"/>
        </w:rPr>
      </w:pPr>
    </w:p>
    <w:p w:rsidR="001D4010" w:rsidRPr="001D4010" w:rsidRDefault="001D4010" w:rsidP="001D4010">
      <w:pPr>
        <w:pStyle w:val="31"/>
        <w:rPr>
          <w:sz w:val="20"/>
        </w:rPr>
      </w:pPr>
      <w:r w:rsidRPr="001D4010">
        <w:rPr>
          <w:sz w:val="20"/>
        </w:rPr>
        <w:t>Абсолютний вольтметр</w:t>
      </w:r>
    </w:p>
    <w:p w:rsidR="001D4010" w:rsidRPr="001D4010" w:rsidRDefault="001D4010" w:rsidP="001D4010">
      <w:pPr>
        <w:spacing w:after="0"/>
        <w:rPr>
          <w:rFonts w:ascii="Times New Roman" w:hAnsi="Times New Roman" w:cs="Times New Roman"/>
          <w:sz w:val="20"/>
          <w:szCs w:val="20"/>
        </w:rPr>
      </w:pPr>
    </w:p>
    <w:p w:rsidR="001D4010" w:rsidRPr="001D4010" w:rsidRDefault="006A3282" w:rsidP="001D4010">
      <w:pPr>
        <w:spacing w:after="0"/>
        <w:ind w:firstLine="720"/>
        <w:jc w:val="both"/>
        <w:rPr>
          <w:rFonts w:ascii="Times New Roman" w:hAnsi="Times New Roman" w:cs="Times New Roman"/>
          <w:sz w:val="20"/>
          <w:szCs w:val="20"/>
        </w:rPr>
      </w:pPr>
      <w:r>
        <w:rPr>
          <w:rFonts w:ascii="Times New Roman" w:hAnsi="Times New Roman" w:cs="Times New Roman"/>
          <w:sz w:val="20"/>
          <w:szCs w:val="20"/>
        </w:rPr>
        <w:pict>
          <v:shape id="_x0000_s1027" type="#_x0000_t202" style="position:absolute;left:0;text-align:left;margin-left:-6.55pt;margin-top:107.2pt;width:316.2pt;height:79.3pt;z-index:251661312" o:allowincell="f" stroked="f">
            <v:textbox style="mso-next-textbox:#_x0000_s1027">
              <w:txbxContent>
                <w:p w:rsidR="001D4010" w:rsidRDefault="001D4010" w:rsidP="001D4010">
                  <w:r>
                    <w:rPr>
                      <w:noProof/>
                    </w:rPr>
                    <w:drawing>
                      <wp:inline distT="0" distB="0" distL="0" distR="0">
                        <wp:extent cx="3829050" cy="904875"/>
                        <wp:effectExtent l="19050" t="0" r="0" b="0"/>
                        <wp:docPr id="31" name="Рисунок 31" descr="1_5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1_52.bmp"/>
                                <pic:cNvPicPr>
                                  <a:picLocks noChangeAspect="1" noChangeArrowheads="1"/>
                                </pic:cNvPicPr>
                              </pic:nvPicPr>
                              <pic:blipFill>
                                <a:blip r:embed="rId45"/>
                                <a:srcRect/>
                                <a:stretch>
                                  <a:fillRect/>
                                </a:stretch>
                              </pic:blipFill>
                              <pic:spPr bwMode="auto">
                                <a:xfrm>
                                  <a:off x="0" y="0"/>
                                  <a:ext cx="3829050" cy="904875"/>
                                </a:xfrm>
                                <a:prstGeom prst="rect">
                                  <a:avLst/>
                                </a:prstGeom>
                                <a:noFill/>
                                <a:ln w="9525">
                                  <a:noFill/>
                                  <a:miter lim="800000"/>
                                  <a:headEnd/>
                                  <a:tailEnd/>
                                </a:ln>
                              </pic:spPr>
                            </pic:pic>
                          </a:graphicData>
                        </a:graphic>
                      </wp:inline>
                    </w:drawing>
                  </w:r>
                </w:p>
              </w:txbxContent>
            </v:textbox>
            <w10:wrap type="square"/>
          </v:shape>
        </w:pict>
      </w:r>
      <w:r w:rsidR="001D4010" w:rsidRPr="001D4010">
        <w:rPr>
          <w:rFonts w:ascii="Times New Roman" w:hAnsi="Times New Roman" w:cs="Times New Roman"/>
          <w:sz w:val="20"/>
          <w:szCs w:val="20"/>
        </w:rPr>
        <w:t>Використовуючи отриману формулу зв’язку між силою і напругою, можна запропонувати конструкцію абсолютного вольтметра, тобто такого, який не потребує градуювання. (До речі, можна створити і абсолютний амперметр, що використовує протікання струму через електроліт.)</w:t>
      </w:r>
    </w:p>
    <w:p w:rsidR="001D4010" w:rsidRPr="001D4010" w:rsidRDefault="001D4010" w:rsidP="001D4010">
      <w:pPr>
        <w:spacing w:after="0"/>
        <w:ind w:firstLine="720"/>
        <w:jc w:val="both"/>
        <w:rPr>
          <w:rFonts w:ascii="Times New Roman" w:hAnsi="Times New Roman" w:cs="Times New Roman"/>
          <w:sz w:val="20"/>
          <w:szCs w:val="20"/>
        </w:rPr>
      </w:pPr>
      <w:r w:rsidRPr="001D4010">
        <w:rPr>
          <w:rFonts w:ascii="Times New Roman" w:hAnsi="Times New Roman" w:cs="Times New Roman"/>
          <w:sz w:val="20"/>
          <w:szCs w:val="20"/>
        </w:rPr>
        <w:t xml:space="preserve">Абсолютний вольтметр являє собою важільні терези, на одну чашу яких можна покласти вантаж масою </w:t>
      </w:r>
      <w:r w:rsidRPr="001D4010">
        <w:rPr>
          <w:rFonts w:ascii="Times New Roman" w:hAnsi="Times New Roman" w:cs="Times New Roman"/>
          <w:position w:val="-6"/>
          <w:sz w:val="20"/>
          <w:szCs w:val="20"/>
        </w:rPr>
        <w:object w:dxaOrig="279" w:dyaOrig="240">
          <v:shape id="_x0000_i1044" type="#_x0000_t75" style="width:14.25pt;height:12pt" o:ole="" fillcolor="window">
            <v:imagedata r:id="rId46" o:title=""/>
          </v:shape>
          <o:OLEObject Type="Embed" ProgID="Equation.3" ShapeID="_x0000_i1044" DrawAspect="Content" ObjectID="_1425036936" r:id="rId47"/>
        </w:object>
      </w:r>
      <w:r w:rsidRPr="001D4010">
        <w:rPr>
          <w:rFonts w:ascii="Times New Roman" w:hAnsi="Times New Roman" w:cs="Times New Roman"/>
          <w:sz w:val="20"/>
          <w:szCs w:val="20"/>
        </w:rPr>
        <w:t xml:space="preserve">, а друга чаша замінена пласким конденсатором. Конструкція такого вольтметру наведена на рисунку. Щоб крайові ефекти не впливали на виміри, одна з пластин складається з центральної частини з площею </w:t>
      </w:r>
      <w:r w:rsidRPr="001D4010">
        <w:rPr>
          <w:rFonts w:ascii="Times New Roman" w:hAnsi="Times New Roman" w:cs="Times New Roman"/>
          <w:position w:val="-6"/>
          <w:sz w:val="20"/>
          <w:szCs w:val="20"/>
        </w:rPr>
        <w:object w:dxaOrig="240" w:dyaOrig="300">
          <v:shape id="_x0000_i1045" type="#_x0000_t75" style="width:12pt;height:15pt" o:ole="" fillcolor="window">
            <v:imagedata r:id="rId48" o:title=""/>
          </v:shape>
          <o:OLEObject Type="Embed" ProgID="Equation.3" ShapeID="_x0000_i1045" DrawAspect="Content" ObjectID="_1425036937" r:id="rId49"/>
        </w:object>
      </w:r>
      <w:r w:rsidRPr="001D4010">
        <w:rPr>
          <w:rFonts w:ascii="Times New Roman" w:hAnsi="Times New Roman" w:cs="Times New Roman"/>
          <w:sz w:val="20"/>
          <w:szCs w:val="20"/>
        </w:rPr>
        <w:t xml:space="preserve"> </w:t>
      </w:r>
      <w:r w:rsidRPr="001D4010">
        <w:rPr>
          <w:rFonts w:ascii="Times New Roman" w:hAnsi="Times New Roman" w:cs="Times New Roman"/>
          <w:sz w:val="20"/>
          <w:szCs w:val="20"/>
        </w:rPr>
        <w:fldChar w:fldCharType="begin"/>
      </w:r>
      <w:r w:rsidRPr="001D4010">
        <w:rPr>
          <w:rFonts w:ascii="Times New Roman" w:hAnsi="Times New Roman" w:cs="Times New Roman"/>
          <w:sz w:val="20"/>
          <w:szCs w:val="20"/>
        </w:rPr>
        <w:instrText>PRIVATE "TYPE=PICT;ALT="</w:instrText>
      </w:r>
      <w:r w:rsidRPr="001D4010">
        <w:rPr>
          <w:rFonts w:ascii="Times New Roman" w:hAnsi="Times New Roman" w:cs="Times New Roman"/>
          <w:sz w:val="20"/>
          <w:szCs w:val="20"/>
        </w:rPr>
        <w:fldChar w:fldCharType="end"/>
      </w:r>
      <w:r w:rsidRPr="001D4010">
        <w:rPr>
          <w:rFonts w:ascii="Times New Roman" w:hAnsi="Times New Roman" w:cs="Times New Roman"/>
          <w:sz w:val="20"/>
          <w:szCs w:val="20"/>
        </w:rPr>
        <w:t>і охоронного кільця, яке жорстко закріплене і має електричний зв’язок із центром. Такий пристрій забезпечує однорідне поле у</w:t>
      </w:r>
      <w:r w:rsidRPr="001D4010">
        <w:rPr>
          <w:rFonts w:ascii="Times New Roman" w:hAnsi="Times New Roman" w:cs="Times New Roman"/>
          <w:sz w:val="20"/>
          <w:szCs w:val="20"/>
        </w:rPr>
        <w:fldChar w:fldCharType="begin"/>
      </w:r>
      <w:r w:rsidRPr="001D4010">
        <w:rPr>
          <w:rFonts w:ascii="Times New Roman" w:hAnsi="Times New Roman" w:cs="Times New Roman"/>
          <w:sz w:val="20"/>
          <w:szCs w:val="20"/>
        </w:rPr>
        <w:instrText>PRIVATE "TYPE=PICT;ALT="</w:instrText>
      </w:r>
      <w:r w:rsidRPr="001D4010">
        <w:rPr>
          <w:rFonts w:ascii="Times New Roman" w:hAnsi="Times New Roman" w:cs="Times New Roman"/>
          <w:sz w:val="20"/>
          <w:szCs w:val="20"/>
        </w:rPr>
        <w:fldChar w:fldCharType="end"/>
      </w:r>
      <w:r w:rsidRPr="001D4010">
        <w:rPr>
          <w:rFonts w:ascii="Times New Roman" w:hAnsi="Times New Roman" w:cs="Times New Roman"/>
          <w:sz w:val="20"/>
          <w:szCs w:val="20"/>
        </w:rPr>
        <w:t xml:space="preserve"> центрі конденсатору. </w:t>
      </w:r>
    </w:p>
    <w:p w:rsidR="001D4010" w:rsidRPr="001D4010" w:rsidRDefault="001D4010" w:rsidP="001D4010">
      <w:pPr>
        <w:spacing w:after="0"/>
        <w:jc w:val="both"/>
        <w:rPr>
          <w:rFonts w:ascii="Times New Roman" w:hAnsi="Times New Roman" w:cs="Times New Roman"/>
          <w:sz w:val="20"/>
          <w:szCs w:val="20"/>
        </w:rPr>
      </w:pPr>
      <w:r w:rsidRPr="001D4010">
        <w:rPr>
          <w:rFonts w:ascii="Times New Roman" w:hAnsi="Times New Roman" w:cs="Times New Roman"/>
          <w:sz w:val="20"/>
          <w:szCs w:val="20"/>
        </w:rPr>
        <w:tab/>
        <w:t xml:space="preserve">Подавши на конденсатор вимірювану різницю потенціалів </w:t>
      </w:r>
      <w:r w:rsidRPr="001D4010">
        <w:rPr>
          <w:rFonts w:ascii="Times New Roman" w:hAnsi="Times New Roman" w:cs="Times New Roman"/>
          <w:position w:val="-6"/>
          <w:sz w:val="20"/>
          <w:szCs w:val="20"/>
        </w:rPr>
        <w:object w:dxaOrig="279" w:dyaOrig="300">
          <v:shape id="_x0000_i1046" type="#_x0000_t75" style="width:14.25pt;height:15pt" o:ole="" fillcolor="window">
            <v:imagedata r:id="rId50" o:title=""/>
          </v:shape>
          <o:OLEObject Type="Embed" ProgID="Equation.3" ShapeID="_x0000_i1046" DrawAspect="Content" ObjectID="_1425036938" r:id="rId51"/>
        </w:object>
      </w:r>
      <w:r w:rsidRPr="001D4010">
        <w:rPr>
          <w:rFonts w:ascii="Times New Roman" w:hAnsi="Times New Roman" w:cs="Times New Roman"/>
          <w:sz w:val="20"/>
          <w:szCs w:val="20"/>
        </w:rPr>
        <w:t xml:space="preserve"> </w:t>
      </w:r>
      <w:r w:rsidRPr="001D4010">
        <w:rPr>
          <w:rFonts w:ascii="Times New Roman" w:hAnsi="Times New Roman" w:cs="Times New Roman"/>
          <w:sz w:val="20"/>
          <w:szCs w:val="20"/>
        </w:rPr>
        <w:fldChar w:fldCharType="begin"/>
      </w:r>
      <w:r w:rsidRPr="001D4010">
        <w:rPr>
          <w:rFonts w:ascii="Times New Roman" w:hAnsi="Times New Roman" w:cs="Times New Roman"/>
          <w:sz w:val="20"/>
          <w:szCs w:val="20"/>
        </w:rPr>
        <w:instrText>PRIVATE "TYPE=PICT;ALT="</w:instrText>
      </w:r>
      <w:r w:rsidRPr="001D4010">
        <w:rPr>
          <w:rFonts w:ascii="Times New Roman" w:hAnsi="Times New Roman" w:cs="Times New Roman"/>
          <w:sz w:val="20"/>
          <w:szCs w:val="20"/>
        </w:rPr>
        <w:fldChar w:fldCharType="end"/>
      </w:r>
      <w:r w:rsidRPr="001D4010">
        <w:rPr>
          <w:rFonts w:ascii="Times New Roman" w:hAnsi="Times New Roman" w:cs="Times New Roman"/>
          <w:sz w:val="20"/>
          <w:szCs w:val="20"/>
        </w:rPr>
        <w:t>і врівноваживши терези, маємо</w:t>
      </w:r>
    </w:p>
    <w:p w:rsidR="001D4010" w:rsidRPr="001D4010" w:rsidRDefault="001D4010" w:rsidP="001D4010">
      <w:pPr>
        <w:spacing w:after="0"/>
        <w:jc w:val="center"/>
        <w:rPr>
          <w:rFonts w:ascii="Times New Roman" w:hAnsi="Times New Roman" w:cs="Times New Roman"/>
          <w:sz w:val="20"/>
          <w:szCs w:val="20"/>
        </w:rPr>
      </w:pPr>
      <w:r w:rsidRPr="001D4010">
        <w:rPr>
          <w:rFonts w:ascii="Times New Roman" w:hAnsi="Times New Roman" w:cs="Times New Roman"/>
          <w:position w:val="-34"/>
          <w:sz w:val="20"/>
          <w:szCs w:val="20"/>
        </w:rPr>
        <w:object w:dxaOrig="1719" w:dyaOrig="780">
          <v:shape id="_x0000_i1047" type="#_x0000_t75" style="width:86.25pt;height:39pt" o:ole="" fillcolor="window">
            <v:imagedata r:id="rId52" o:title=""/>
          </v:shape>
          <o:OLEObject Type="Embed" ProgID="Equation.3" ShapeID="_x0000_i1047" DrawAspect="Content" ObjectID="_1425036939" r:id="rId53"/>
        </w:object>
      </w:r>
      <w:r w:rsidRPr="001D4010">
        <w:rPr>
          <w:rFonts w:ascii="Times New Roman" w:hAnsi="Times New Roman" w:cs="Times New Roman"/>
          <w:sz w:val="20"/>
          <w:szCs w:val="20"/>
        </w:rPr>
        <w:fldChar w:fldCharType="begin"/>
      </w:r>
      <w:r w:rsidRPr="001D4010">
        <w:rPr>
          <w:rFonts w:ascii="Times New Roman" w:hAnsi="Times New Roman" w:cs="Times New Roman"/>
          <w:sz w:val="20"/>
          <w:szCs w:val="20"/>
        </w:rPr>
        <w:instrText>PRIVATE "TYPE=PICT;ALT="</w:instrText>
      </w:r>
      <w:r w:rsidRPr="001D4010">
        <w:rPr>
          <w:rFonts w:ascii="Times New Roman" w:hAnsi="Times New Roman" w:cs="Times New Roman"/>
          <w:sz w:val="20"/>
          <w:szCs w:val="20"/>
        </w:rPr>
        <w:fldChar w:fldCharType="end"/>
      </w:r>
      <w:r w:rsidRPr="001D4010">
        <w:rPr>
          <w:rFonts w:ascii="Times New Roman" w:hAnsi="Times New Roman" w:cs="Times New Roman"/>
          <w:sz w:val="20"/>
          <w:szCs w:val="20"/>
        </w:rPr>
        <w:t>,</w:t>
      </w:r>
    </w:p>
    <w:p w:rsidR="001D4010" w:rsidRPr="001D4010" w:rsidRDefault="001D4010" w:rsidP="001D4010">
      <w:pPr>
        <w:spacing w:after="0"/>
        <w:jc w:val="both"/>
        <w:rPr>
          <w:rFonts w:ascii="Times New Roman" w:hAnsi="Times New Roman" w:cs="Times New Roman"/>
          <w:sz w:val="20"/>
          <w:szCs w:val="20"/>
        </w:rPr>
      </w:pPr>
      <w:r w:rsidRPr="001D4010">
        <w:rPr>
          <w:rFonts w:ascii="Times New Roman" w:hAnsi="Times New Roman" w:cs="Times New Roman"/>
          <w:sz w:val="20"/>
          <w:szCs w:val="20"/>
        </w:rPr>
        <w:t>звідки знаходимо напругу</w:t>
      </w:r>
    </w:p>
    <w:p w:rsidR="001D4010" w:rsidRPr="001D4010" w:rsidRDefault="001D4010" w:rsidP="001D4010">
      <w:pPr>
        <w:spacing w:after="0"/>
        <w:jc w:val="center"/>
        <w:rPr>
          <w:rFonts w:ascii="Times New Roman" w:hAnsi="Times New Roman" w:cs="Times New Roman"/>
          <w:sz w:val="20"/>
          <w:szCs w:val="20"/>
        </w:rPr>
      </w:pPr>
      <w:r w:rsidRPr="001D4010">
        <w:rPr>
          <w:rFonts w:ascii="Times New Roman" w:hAnsi="Times New Roman" w:cs="Times New Roman"/>
          <w:position w:val="-30"/>
          <w:sz w:val="20"/>
          <w:szCs w:val="20"/>
        </w:rPr>
        <w:object w:dxaOrig="1740" w:dyaOrig="880">
          <v:shape id="_x0000_i1048" type="#_x0000_t75" style="width:87pt;height:44.25pt" o:ole="" o:bordertopcolor="this" o:borderleftcolor="this" o:borderbottomcolor="this" o:borderrightcolor="this" fillcolor="window">
            <v:imagedata r:id="rId54" o:title=""/>
            <w10:bordertop type="single" width="8"/>
            <w10:borderleft type="single" width="8"/>
            <w10:borderbottom type="single" width="8"/>
            <w10:borderright type="single" width="8"/>
          </v:shape>
          <o:OLEObject Type="Embed" ProgID="Equation.3" ShapeID="_x0000_i1048" DrawAspect="Content" ObjectID="_1425036940" r:id="rId55"/>
        </w:object>
      </w:r>
      <w:r w:rsidRPr="001D4010">
        <w:rPr>
          <w:rFonts w:ascii="Times New Roman" w:hAnsi="Times New Roman" w:cs="Times New Roman"/>
          <w:sz w:val="20"/>
          <w:szCs w:val="20"/>
        </w:rPr>
        <w:t>.</w:t>
      </w:r>
      <w:r w:rsidRPr="001D4010">
        <w:rPr>
          <w:rFonts w:ascii="Times New Roman" w:hAnsi="Times New Roman" w:cs="Times New Roman"/>
          <w:sz w:val="20"/>
          <w:szCs w:val="20"/>
        </w:rPr>
        <w:fldChar w:fldCharType="begin"/>
      </w:r>
      <w:r w:rsidRPr="001D4010">
        <w:rPr>
          <w:rFonts w:ascii="Times New Roman" w:hAnsi="Times New Roman" w:cs="Times New Roman"/>
          <w:sz w:val="20"/>
          <w:szCs w:val="20"/>
        </w:rPr>
        <w:instrText>PRIVATE "TYPE=PICT;ALT="</w:instrText>
      </w:r>
      <w:r w:rsidRPr="001D4010">
        <w:rPr>
          <w:rFonts w:ascii="Times New Roman" w:hAnsi="Times New Roman" w:cs="Times New Roman"/>
          <w:sz w:val="20"/>
          <w:szCs w:val="20"/>
        </w:rPr>
        <w:fldChar w:fldCharType="end"/>
      </w:r>
    </w:p>
    <w:p w:rsidR="001D4010" w:rsidRPr="001D4010" w:rsidRDefault="001D4010" w:rsidP="001D4010">
      <w:pPr>
        <w:spacing w:after="0"/>
        <w:ind w:firstLine="720"/>
        <w:jc w:val="both"/>
        <w:rPr>
          <w:rFonts w:ascii="Times New Roman" w:hAnsi="Times New Roman" w:cs="Times New Roman"/>
          <w:sz w:val="20"/>
          <w:szCs w:val="20"/>
        </w:rPr>
      </w:pPr>
      <w:r w:rsidRPr="001D4010">
        <w:rPr>
          <w:rFonts w:ascii="Times New Roman" w:hAnsi="Times New Roman" w:cs="Times New Roman"/>
          <w:sz w:val="20"/>
          <w:szCs w:val="20"/>
        </w:rPr>
        <w:t xml:space="preserve">Красива ідея ? Чому ж ми її не використовуємо ? Тому, що конструкція абсолютного вольтметру дозволяє проілюструвати ще одну особливість електростатичного поля. Легко переконатись, що рівновага, яку можна отримати в цьому вольтметрі, не є стійкою: достатньо пластинам конденсатору зблизитись за рахунок малих коливань або флуктуації </w:t>
      </w:r>
      <w:r w:rsidRPr="001D4010">
        <w:rPr>
          <w:rFonts w:ascii="Times New Roman" w:hAnsi="Times New Roman" w:cs="Times New Roman"/>
          <w:position w:val="-10"/>
          <w:sz w:val="20"/>
          <w:szCs w:val="20"/>
        </w:rPr>
        <w:object w:dxaOrig="600" w:dyaOrig="400">
          <v:shape id="_x0000_i1049" type="#_x0000_t75" style="width:30pt;height:20.25pt" o:ole="" fillcolor="window">
            <v:imagedata r:id="rId56" o:title=""/>
          </v:shape>
          <o:OLEObject Type="Embed" ProgID="Equation.3" ShapeID="_x0000_i1049" DrawAspect="Content" ObjectID="_1425036941" r:id="rId57"/>
        </w:object>
      </w:r>
      <w:r w:rsidRPr="001D4010">
        <w:rPr>
          <w:rFonts w:ascii="Times New Roman" w:hAnsi="Times New Roman" w:cs="Times New Roman"/>
          <w:sz w:val="20"/>
          <w:szCs w:val="20"/>
        </w:rPr>
        <w:t xml:space="preserve">, як внаслідок зменшення </w:t>
      </w:r>
      <w:r w:rsidRPr="001D4010">
        <w:rPr>
          <w:rFonts w:ascii="Times New Roman" w:hAnsi="Times New Roman" w:cs="Times New Roman"/>
          <w:position w:val="-6"/>
          <w:sz w:val="20"/>
          <w:szCs w:val="20"/>
        </w:rPr>
        <w:object w:dxaOrig="240" w:dyaOrig="300">
          <v:shape id="_x0000_i1050" type="#_x0000_t75" style="width:12pt;height:15pt" o:ole="" fillcolor="window">
            <v:imagedata r:id="rId58" o:title=""/>
          </v:shape>
          <o:OLEObject Type="Embed" ProgID="Equation.3" ShapeID="_x0000_i1050" DrawAspect="Content" ObjectID="_1425036942" r:id="rId59"/>
        </w:object>
      </w:r>
      <w:r w:rsidRPr="001D4010">
        <w:rPr>
          <w:rFonts w:ascii="Times New Roman" w:hAnsi="Times New Roman" w:cs="Times New Roman"/>
          <w:sz w:val="20"/>
          <w:szCs w:val="20"/>
        </w:rPr>
        <w:t xml:space="preserve"> </w:t>
      </w:r>
      <w:r w:rsidRPr="001D4010">
        <w:rPr>
          <w:rFonts w:ascii="Times New Roman" w:hAnsi="Times New Roman" w:cs="Times New Roman"/>
          <w:sz w:val="20"/>
          <w:szCs w:val="20"/>
        </w:rPr>
        <w:fldChar w:fldCharType="begin"/>
      </w:r>
      <w:r w:rsidRPr="001D4010">
        <w:rPr>
          <w:rFonts w:ascii="Times New Roman" w:hAnsi="Times New Roman" w:cs="Times New Roman"/>
          <w:sz w:val="20"/>
          <w:szCs w:val="20"/>
        </w:rPr>
        <w:instrText>PRIVATE "TYPE=PICT;ALT="</w:instrText>
      </w:r>
      <w:r w:rsidRPr="001D4010">
        <w:rPr>
          <w:rFonts w:ascii="Times New Roman" w:hAnsi="Times New Roman" w:cs="Times New Roman"/>
          <w:sz w:val="20"/>
          <w:szCs w:val="20"/>
        </w:rPr>
        <w:fldChar w:fldCharType="end"/>
      </w:r>
      <w:r w:rsidRPr="001D4010">
        <w:rPr>
          <w:rFonts w:ascii="Times New Roman" w:hAnsi="Times New Roman" w:cs="Times New Roman"/>
          <w:sz w:val="20"/>
          <w:szCs w:val="20"/>
        </w:rPr>
        <w:t xml:space="preserve">сила притягання </w:t>
      </w:r>
      <w:r w:rsidRPr="001D4010">
        <w:rPr>
          <w:rFonts w:ascii="Times New Roman" w:hAnsi="Times New Roman" w:cs="Times New Roman"/>
          <w:position w:val="-28"/>
          <w:sz w:val="20"/>
          <w:szCs w:val="20"/>
        </w:rPr>
        <w:object w:dxaOrig="760" w:dyaOrig="720">
          <v:shape id="_x0000_i1051" type="#_x0000_t75" style="width:38.25pt;height:36pt" o:ole="" fillcolor="window">
            <v:imagedata r:id="rId60" o:title=""/>
          </v:shape>
          <o:OLEObject Type="Embed" ProgID="Equation.3" ShapeID="_x0000_i1051" DrawAspect="Content" ObjectID="_1425036943" r:id="rId61"/>
        </w:object>
      </w:r>
      <w:r w:rsidRPr="001D4010">
        <w:rPr>
          <w:rFonts w:ascii="Times New Roman" w:hAnsi="Times New Roman" w:cs="Times New Roman"/>
          <w:sz w:val="20"/>
          <w:szCs w:val="20"/>
        </w:rPr>
        <w:t xml:space="preserve"> зростає </w:t>
      </w:r>
      <w:r w:rsidRPr="001D4010">
        <w:rPr>
          <w:rFonts w:ascii="Times New Roman" w:hAnsi="Times New Roman" w:cs="Times New Roman"/>
          <w:position w:val="-10"/>
          <w:sz w:val="20"/>
          <w:szCs w:val="20"/>
        </w:rPr>
        <w:object w:dxaOrig="639" w:dyaOrig="400">
          <v:shape id="_x0000_i1052" type="#_x0000_t75" style="width:32.25pt;height:20.25pt" o:ole="" fillcolor="window">
            <v:imagedata r:id="rId62" o:title=""/>
          </v:shape>
          <o:OLEObject Type="Embed" ProgID="Equation.3" ShapeID="_x0000_i1052" DrawAspect="Content" ObjectID="_1425036944" r:id="rId63"/>
        </w:object>
      </w:r>
      <w:r w:rsidRPr="001D4010">
        <w:rPr>
          <w:rFonts w:ascii="Times New Roman" w:hAnsi="Times New Roman" w:cs="Times New Roman"/>
          <w:sz w:val="20"/>
          <w:szCs w:val="20"/>
        </w:rPr>
        <w:t xml:space="preserve">, і система стає неврівноваженою. Те ж саме відбувається і при зростанні </w:t>
      </w:r>
      <w:r w:rsidRPr="001D4010">
        <w:rPr>
          <w:rFonts w:ascii="Times New Roman" w:hAnsi="Times New Roman" w:cs="Times New Roman"/>
          <w:sz w:val="20"/>
          <w:szCs w:val="20"/>
        </w:rPr>
        <w:fldChar w:fldCharType="begin"/>
      </w:r>
      <w:r w:rsidRPr="001D4010">
        <w:rPr>
          <w:rFonts w:ascii="Times New Roman" w:hAnsi="Times New Roman" w:cs="Times New Roman"/>
          <w:sz w:val="20"/>
          <w:szCs w:val="20"/>
        </w:rPr>
        <w:instrText>PRIVATE "TYPE=PICT;ALT="</w:instrText>
      </w:r>
      <w:r w:rsidRPr="001D4010">
        <w:rPr>
          <w:rFonts w:ascii="Times New Roman" w:hAnsi="Times New Roman" w:cs="Times New Roman"/>
          <w:sz w:val="20"/>
          <w:szCs w:val="20"/>
        </w:rPr>
        <w:fldChar w:fldCharType="end"/>
      </w:r>
      <w:r w:rsidRPr="001D4010">
        <w:rPr>
          <w:rFonts w:ascii="Times New Roman" w:hAnsi="Times New Roman" w:cs="Times New Roman"/>
          <w:position w:val="-6"/>
          <w:sz w:val="20"/>
          <w:szCs w:val="20"/>
        </w:rPr>
        <w:object w:dxaOrig="240" w:dyaOrig="300">
          <v:shape id="_x0000_i1053" type="#_x0000_t75" style="width:12pt;height:15pt" o:ole="" fillcolor="window">
            <v:imagedata r:id="rId58" o:title=""/>
          </v:shape>
          <o:OLEObject Type="Embed" ProgID="Equation.3" ShapeID="_x0000_i1053" DrawAspect="Content" ObjectID="_1425036945" r:id="rId64"/>
        </w:object>
      </w:r>
      <w:r w:rsidRPr="001D4010">
        <w:rPr>
          <w:rFonts w:ascii="Times New Roman" w:hAnsi="Times New Roman" w:cs="Times New Roman"/>
          <w:sz w:val="20"/>
          <w:szCs w:val="20"/>
        </w:rPr>
        <w:t xml:space="preserve"> : сила зменшується, і відстань продовжуватиме збільшуватись. </w:t>
      </w:r>
    </w:p>
    <w:p w:rsidR="001D4010" w:rsidRPr="001D4010" w:rsidRDefault="001D4010" w:rsidP="001D4010">
      <w:pPr>
        <w:pBdr>
          <w:bottom w:val="single" w:sz="6" w:space="1" w:color="auto"/>
        </w:pBdr>
        <w:spacing w:after="0"/>
        <w:ind w:firstLine="720"/>
        <w:jc w:val="both"/>
        <w:rPr>
          <w:rFonts w:ascii="Times New Roman" w:hAnsi="Times New Roman" w:cs="Times New Roman"/>
          <w:sz w:val="20"/>
          <w:szCs w:val="20"/>
        </w:rPr>
      </w:pPr>
      <w:r w:rsidRPr="001D4010">
        <w:rPr>
          <w:rFonts w:ascii="Times New Roman" w:hAnsi="Times New Roman" w:cs="Times New Roman"/>
          <w:sz w:val="20"/>
          <w:szCs w:val="20"/>
        </w:rPr>
        <w:t>Як бачите, конструкція дуже проста, ідея красива, а використовувати – дзуськи. З технічної точки зору це утруднення можна усунути, якщо поставити два обмежувача та фіксувати вагу, яка переводить важіль терезів від одного обмежувача до другого. Момент відриву важеля від обмежувача можна вважати станом рівноваги. Але чомусь цим шляхом не йдуть, використовуючи зовсім неабсолютні вольтметри.</w:t>
      </w:r>
    </w:p>
    <w:p w:rsidR="001D4010" w:rsidRPr="001D4010" w:rsidRDefault="001D4010" w:rsidP="001D4010">
      <w:pPr>
        <w:spacing w:after="0"/>
        <w:jc w:val="center"/>
        <w:rPr>
          <w:rFonts w:ascii="Times New Roman" w:hAnsi="Times New Roman" w:cs="Times New Roman"/>
          <w:b/>
          <w:sz w:val="20"/>
          <w:szCs w:val="20"/>
        </w:rPr>
      </w:pPr>
      <w:r w:rsidRPr="001D4010">
        <w:rPr>
          <w:rFonts w:ascii="Times New Roman" w:hAnsi="Times New Roman" w:cs="Times New Roman"/>
          <w:b/>
          <w:sz w:val="20"/>
          <w:szCs w:val="20"/>
        </w:rPr>
        <w:t>Вектор магнітної індукції. Вектор напруженості магнітного поля.</w:t>
      </w:r>
    </w:p>
    <w:p w:rsidR="001D4010" w:rsidRPr="001D4010" w:rsidRDefault="001D4010" w:rsidP="001D4010">
      <w:pPr>
        <w:spacing w:after="0"/>
        <w:jc w:val="center"/>
        <w:rPr>
          <w:rFonts w:ascii="Times New Roman" w:hAnsi="Times New Roman" w:cs="Times New Roman"/>
          <w:b/>
          <w:sz w:val="20"/>
          <w:szCs w:val="20"/>
        </w:rPr>
      </w:pPr>
      <w:r w:rsidRPr="001D4010">
        <w:rPr>
          <w:rFonts w:ascii="Times New Roman" w:hAnsi="Times New Roman" w:cs="Times New Roman"/>
          <w:b/>
          <w:sz w:val="20"/>
          <w:szCs w:val="20"/>
        </w:rPr>
        <w:t>Закон Біо-Савара-Лапласа</w:t>
      </w:r>
    </w:p>
    <w:p w:rsidR="001D4010" w:rsidRPr="001D4010" w:rsidRDefault="001D4010" w:rsidP="001D4010">
      <w:pPr>
        <w:spacing w:after="0"/>
        <w:jc w:val="both"/>
        <w:rPr>
          <w:rFonts w:ascii="Times New Roman" w:hAnsi="Times New Roman" w:cs="Times New Roman"/>
          <w:sz w:val="20"/>
          <w:szCs w:val="20"/>
        </w:rPr>
      </w:pPr>
    </w:p>
    <w:p w:rsidR="001D4010" w:rsidRPr="001D4010" w:rsidRDefault="001D4010" w:rsidP="001D4010">
      <w:pPr>
        <w:spacing w:after="0"/>
        <w:ind w:firstLine="720"/>
        <w:jc w:val="both"/>
        <w:rPr>
          <w:rFonts w:ascii="Times New Roman" w:hAnsi="Times New Roman" w:cs="Times New Roman"/>
          <w:sz w:val="20"/>
          <w:szCs w:val="20"/>
        </w:rPr>
      </w:pPr>
      <w:r w:rsidRPr="001D4010">
        <w:rPr>
          <w:rFonts w:ascii="Times New Roman" w:hAnsi="Times New Roman" w:cs="Times New Roman"/>
          <w:sz w:val="20"/>
          <w:szCs w:val="20"/>
        </w:rPr>
        <w:lastRenderedPageBreak/>
        <w:t xml:space="preserve">В електростатиці, записавши за законом Кулона силу, яка діє на заряд </w:t>
      </w:r>
      <w:r w:rsidRPr="001D4010">
        <w:rPr>
          <w:rFonts w:ascii="Times New Roman" w:hAnsi="Times New Roman" w:cs="Times New Roman"/>
          <w:position w:val="-12"/>
          <w:sz w:val="20"/>
          <w:szCs w:val="20"/>
        </w:rPr>
        <w:object w:dxaOrig="320" w:dyaOrig="380">
          <v:shape id="_x0000_i1054" type="#_x0000_t75" style="width:15.75pt;height:18.75pt" o:ole="" fillcolor="window">
            <v:imagedata r:id="rId65" o:title=""/>
          </v:shape>
          <o:OLEObject Type="Embed" ProgID="Equation.3" ShapeID="_x0000_i1054" DrawAspect="Content" ObjectID="_1425036946" r:id="rId66"/>
        </w:object>
      </w:r>
      <w:r w:rsidRPr="001D4010">
        <w:rPr>
          <w:rFonts w:ascii="Times New Roman" w:hAnsi="Times New Roman" w:cs="Times New Roman"/>
          <w:sz w:val="20"/>
          <w:szCs w:val="20"/>
        </w:rPr>
        <w:t xml:space="preserve"> </w:t>
      </w:r>
      <w:r w:rsidRPr="001D4010">
        <w:rPr>
          <w:rFonts w:ascii="Times New Roman" w:hAnsi="Times New Roman" w:cs="Times New Roman"/>
          <w:sz w:val="20"/>
          <w:szCs w:val="20"/>
        </w:rPr>
        <w:fldChar w:fldCharType="begin"/>
      </w:r>
      <w:r w:rsidRPr="001D4010">
        <w:rPr>
          <w:rFonts w:ascii="Times New Roman" w:hAnsi="Times New Roman" w:cs="Times New Roman"/>
          <w:sz w:val="20"/>
          <w:szCs w:val="20"/>
        </w:rPr>
        <w:instrText>PRIVATE "TYPE=PICT;ALT="</w:instrText>
      </w:r>
      <w:r w:rsidRPr="001D4010">
        <w:rPr>
          <w:rFonts w:ascii="Times New Roman" w:hAnsi="Times New Roman" w:cs="Times New Roman"/>
          <w:sz w:val="20"/>
          <w:szCs w:val="20"/>
        </w:rPr>
        <w:fldChar w:fldCharType="end"/>
      </w:r>
      <w:r w:rsidRPr="001D4010">
        <w:rPr>
          <w:rFonts w:ascii="Times New Roman" w:hAnsi="Times New Roman" w:cs="Times New Roman"/>
          <w:sz w:val="20"/>
          <w:szCs w:val="20"/>
        </w:rPr>
        <w:t xml:space="preserve">з боку заряду </w:t>
      </w:r>
      <w:r w:rsidRPr="001D4010">
        <w:rPr>
          <w:rFonts w:ascii="Times New Roman" w:hAnsi="Times New Roman" w:cs="Times New Roman"/>
          <w:position w:val="-12"/>
          <w:sz w:val="20"/>
          <w:szCs w:val="20"/>
        </w:rPr>
        <w:object w:dxaOrig="260" w:dyaOrig="380">
          <v:shape id="_x0000_i1055" type="#_x0000_t75" style="width:12.75pt;height:18.75pt" o:ole="" fillcolor="window">
            <v:imagedata r:id="rId67" o:title=""/>
          </v:shape>
          <o:OLEObject Type="Embed" ProgID="Equation.3" ShapeID="_x0000_i1055" DrawAspect="Content" ObjectID="_1425036947" r:id="rId68"/>
        </w:object>
      </w:r>
      <w:r w:rsidRPr="001D4010">
        <w:rPr>
          <w:rFonts w:ascii="Times New Roman" w:hAnsi="Times New Roman" w:cs="Times New Roman"/>
          <w:sz w:val="20"/>
          <w:szCs w:val="20"/>
        </w:rPr>
        <w:fldChar w:fldCharType="begin"/>
      </w:r>
      <w:r w:rsidRPr="001D4010">
        <w:rPr>
          <w:rFonts w:ascii="Times New Roman" w:hAnsi="Times New Roman" w:cs="Times New Roman"/>
          <w:sz w:val="20"/>
          <w:szCs w:val="20"/>
        </w:rPr>
        <w:instrText>PRIVATE "TYPE=PICT;ALT="</w:instrText>
      </w:r>
      <w:r w:rsidRPr="001D4010">
        <w:rPr>
          <w:rFonts w:ascii="Times New Roman" w:hAnsi="Times New Roman" w:cs="Times New Roman"/>
          <w:sz w:val="20"/>
          <w:szCs w:val="20"/>
        </w:rPr>
        <w:fldChar w:fldCharType="end"/>
      </w:r>
      <w:r w:rsidRPr="001D4010">
        <w:rPr>
          <w:rFonts w:ascii="Times New Roman" w:hAnsi="Times New Roman" w:cs="Times New Roman"/>
          <w:sz w:val="20"/>
          <w:szCs w:val="20"/>
        </w:rPr>
        <w:t xml:space="preserve">, ми далі виділили те, що відноситься до </w:t>
      </w:r>
      <w:r w:rsidRPr="001D4010">
        <w:rPr>
          <w:rFonts w:ascii="Times New Roman" w:hAnsi="Times New Roman" w:cs="Times New Roman"/>
          <w:position w:val="-12"/>
          <w:sz w:val="20"/>
          <w:szCs w:val="20"/>
        </w:rPr>
        <w:object w:dxaOrig="260" w:dyaOrig="380">
          <v:shape id="_x0000_i1056" type="#_x0000_t75" style="width:12.75pt;height:18.75pt" o:ole="" fillcolor="window">
            <v:imagedata r:id="rId67" o:title=""/>
          </v:shape>
          <o:OLEObject Type="Embed" ProgID="Equation.3" ShapeID="_x0000_i1056" DrawAspect="Content" ObjectID="_1425036948" r:id="rId69"/>
        </w:object>
      </w:r>
      <w:r w:rsidRPr="001D4010">
        <w:rPr>
          <w:rFonts w:ascii="Times New Roman" w:hAnsi="Times New Roman" w:cs="Times New Roman"/>
          <w:sz w:val="20"/>
          <w:szCs w:val="20"/>
        </w:rPr>
        <w:t xml:space="preserve"> (тобто до заряду, що створює електростатичне поле) </w:t>
      </w:r>
      <w:r w:rsidRPr="001D4010">
        <w:rPr>
          <w:rFonts w:ascii="Times New Roman" w:hAnsi="Times New Roman" w:cs="Times New Roman"/>
          <w:sz w:val="20"/>
          <w:szCs w:val="20"/>
        </w:rPr>
        <w:fldChar w:fldCharType="begin"/>
      </w:r>
      <w:r w:rsidRPr="001D4010">
        <w:rPr>
          <w:rFonts w:ascii="Times New Roman" w:hAnsi="Times New Roman" w:cs="Times New Roman"/>
          <w:sz w:val="20"/>
          <w:szCs w:val="20"/>
        </w:rPr>
        <w:instrText>PRIVATE "TYPE=PICT;ALT="</w:instrText>
      </w:r>
      <w:r w:rsidRPr="001D4010">
        <w:rPr>
          <w:rFonts w:ascii="Times New Roman" w:hAnsi="Times New Roman" w:cs="Times New Roman"/>
          <w:sz w:val="20"/>
          <w:szCs w:val="20"/>
        </w:rPr>
        <w:fldChar w:fldCharType="end"/>
      </w:r>
      <w:r w:rsidRPr="001D4010">
        <w:rPr>
          <w:rFonts w:ascii="Times New Roman" w:hAnsi="Times New Roman" w:cs="Times New Roman"/>
          <w:sz w:val="20"/>
          <w:szCs w:val="20"/>
        </w:rPr>
        <w:t>і ввели вектор напруженості електричного поля як</w:t>
      </w:r>
    </w:p>
    <w:p w:rsidR="001D4010" w:rsidRPr="001D4010" w:rsidRDefault="001D4010" w:rsidP="001D4010">
      <w:pPr>
        <w:spacing w:after="0"/>
        <w:jc w:val="center"/>
        <w:rPr>
          <w:rFonts w:ascii="Times New Roman" w:hAnsi="Times New Roman" w:cs="Times New Roman"/>
          <w:sz w:val="20"/>
          <w:szCs w:val="20"/>
        </w:rPr>
      </w:pPr>
      <w:r w:rsidRPr="001D4010">
        <w:rPr>
          <w:rFonts w:ascii="Times New Roman" w:hAnsi="Times New Roman" w:cs="Times New Roman"/>
          <w:position w:val="-44"/>
          <w:sz w:val="20"/>
          <w:szCs w:val="20"/>
        </w:rPr>
        <w:object w:dxaOrig="3580" w:dyaOrig="880">
          <v:shape id="_x0000_i1057" type="#_x0000_t75" style="width:179.25pt;height:44.25pt" o:ole="" fillcolor="window">
            <v:imagedata r:id="rId70" o:title=""/>
          </v:shape>
          <o:OLEObject Type="Embed" ProgID="Equation.3" ShapeID="_x0000_i1057" DrawAspect="Content" ObjectID="_1425036949" r:id="rId71"/>
        </w:object>
      </w:r>
      <w:r w:rsidRPr="001D4010">
        <w:rPr>
          <w:rFonts w:ascii="Times New Roman" w:hAnsi="Times New Roman" w:cs="Times New Roman"/>
          <w:sz w:val="20"/>
          <w:szCs w:val="20"/>
        </w:rPr>
        <w:t>.</w:t>
      </w:r>
    </w:p>
    <w:p w:rsidR="001D4010" w:rsidRPr="001D4010" w:rsidRDefault="001D4010" w:rsidP="001D4010">
      <w:pPr>
        <w:spacing w:after="0"/>
        <w:ind w:firstLine="720"/>
        <w:jc w:val="both"/>
        <w:rPr>
          <w:rFonts w:ascii="Times New Roman" w:hAnsi="Times New Roman" w:cs="Times New Roman"/>
          <w:sz w:val="20"/>
          <w:szCs w:val="20"/>
        </w:rPr>
      </w:pPr>
      <w:r w:rsidRPr="001D4010">
        <w:rPr>
          <w:rFonts w:ascii="Times New Roman" w:hAnsi="Times New Roman" w:cs="Times New Roman"/>
          <w:sz w:val="20"/>
          <w:szCs w:val="20"/>
        </w:rPr>
        <w:fldChar w:fldCharType="begin"/>
      </w:r>
      <w:r w:rsidRPr="001D4010">
        <w:rPr>
          <w:rFonts w:ascii="Times New Roman" w:hAnsi="Times New Roman" w:cs="Times New Roman"/>
          <w:sz w:val="20"/>
          <w:szCs w:val="20"/>
        </w:rPr>
        <w:instrText>PRIVATE "TYPE=PICT;ALT="</w:instrText>
      </w:r>
      <w:r w:rsidRPr="001D4010">
        <w:rPr>
          <w:rFonts w:ascii="Times New Roman" w:hAnsi="Times New Roman" w:cs="Times New Roman"/>
          <w:sz w:val="20"/>
          <w:szCs w:val="20"/>
        </w:rPr>
        <w:fldChar w:fldCharType="end"/>
      </w:r>
      <w:r w:rsidRPr="001D4010">
        <w:rPr>
          <w:rFonts w:ascii="Times New Roman" w:hAnsi="Times New Roman" w:cs="Times New Roman"/>
          <w:sz w:val="20"/>
          <w:szCs w:val="20"/>
        </w:rPr>
        <w:t>Оскілька певна аналогія проглядається і у законі Ампера, аналогічно поступаємо із законом Ампера</w:t>
      </w:r>
    </w:p>
    <w:p w:rsidR="001D4010" w:rsidRPr="001D4010" w:rsidRDefault="001D4010" w:rsidP="001D4010">
      <w:pPr>
        <w:spacing w:after="0"/>
        <w:jc w:val="center"/>
        <w:rPr>
          <w:rFonts w:ascii="Times New Roman" w:hAnsi="Times New Roman" w:cs="Times New Roman"/>
          <w:sz w:val="20"/>
          <w:szCs w:val="20"/>
        </w:rPr>
      </w:pPr>
      <w:r w:rsidRPr="001D4010">
        <w:rPr>
          <w:rFonts w:ascii="Times New Roman" w:hAnsi="Times New Roman" w:cs="Times New Roman"/>
          <w:position w:val="-84"/>
          <w:sz w:val="20"/>
          <w:szCs w:val="20"/>
        </w:rPr>
        <w:object w:dxaOrig="3440" w:dyaOrig="1820">
          <v:shape id="_x0000_i1058" type="#_x0000_t75" style="width:171.75pt;height:90.75pt" o:ole="" fillcolor="window">
            <v:imagedata r:id="rId72" o:title=""/>
          </v:shape>
          <o:OLEObject Type="Embed" ProgID="Equation.3" ShapeID="_x0000_i1058" DrawAspect="Content" ObjectID="_1425036950" r:id="rId73"/>
        </w:object>
      </w:r>
      <w:r w:rsidRPr="001D4010">
        <w:rPr>
          <w:rFonts w:ascii="Times New Roman" w:hAnsi="Times New Roman" w:cs="Times New Roman"/>
          <w:sz w:val="20"/>
          <w:szCs w:val="20"/>
        </w:rPr>
        <w:t>.</w:t>
      </w:r>
    </w:p>
    <w:p w:rsidR="001D4010" w:rsidRPr="001D4010" w:rsidRDefault="001D4010" w:rsidP="001D4010">
      <w:pPr>
        <w:spacing w:after="0"/>
        <w:jc w:val="both"/>
        <w:rPr>
          <w:rFonts w:ascii="Times New Roman" w:hAnsi="Times New Roman" w:cs="Times New Roman"/>
          <w:sz w:val="20"/>
          <w:szCs w:val="20"/>
        </w:rPr>
      </w:pPr>
      <w:r w:rsidRPr="001D4010">
        <w:rPr>
          <w:rFonts w:ascii="Times New Roman" w:hAnsi="Times New Roman" w:cs="Times New Roman"/>
          <w:sz w:val="20"/>
          <w:szCs w:val="20"/>
        </w:rPr>
        <w:t xml:space="preserve">За аналогією </w:t>
      </w:r>
      <w:r w:rsidRPr="001D4010">
        <w:rPr>
          <w:rFonts w:ascii="Times New Roman" w:hAnsi="Times New Roman" w:cs="Times New Roman"/>
          <w:position w:val="-12"/>
          <w:sz w:val="20"/>
          <w:szCs w:val="20"/>
        </w:rPr>
        <w:object w:dxaOrig="1340" w:dyaOrig="440">
          <v:shape id="_x0000_i1059" type="#_x0000_t75" style="width:66.75pt;height:21.75pt" o:ole="" fillcolor="window">
            <v:imagedata r:id="rId74" o:title=""/>
          </v:shape>
          <o:OLEObject Type="Embed" ProgID="Equation.3" ShapeID="_x0000_i1059" DrawAspect="Content" ObjectID="_1425036951" r:id="rId75"/>
        </w:object>
      </w:r>
      <w:r w:rsidRPr="001D4010">
        <w:rPr>
          <w:rFonts w:ascii="Times New Roman" w:hAnsi="Times New Roman" w:cs="Times New Roman"/>
          <w:sz w:val="20"/>
          <w:szCs w:val="20"/>
        </w:rPr>
        <w:t xml:space="preserve"> (замість заряду </w:t>
      </w:r>
      <w:r w:rsidRPr="001D4010">
        <w:rPr>
          <w:rFonts w:ascii="Times New Roman" w:hAnsi="Times New Roman" w:cs="Times New Roman"/>
          <w:position w:val="-12"/>
          <w:sz w:val="20"/>
          <w:szCs w:val="20"/>
        </w:rPr>
        <w:object w:dxaOrig="320" w:dyaOrig="380">
          <v:shape id="_x0000_i1060" type="#_x0000_t75" style="width:15.75pt;height:18.75pt" o:ole="" fillcolor="window">
            <v:imagedata r:id="rId76" o:title=""/>
          </v:shape>
          <o:OLEObject Type="Embed" ProgID="Equation.3" ShapeID="_x0000_i1060" DrawAspect="Content" ObjectID="_1425036952" r:id="rId77"/>
        </w:object>
      </w:r>
      <w:r w:rsidRPr="001D4010">
        <w:rPr>
          <w:rFonts w:ascii="Times New Roman" w:hAnsi="Times New Roman" w:cs="Times New Roman"/>
          <w:sz w:val="20"/>
          <w:szCs w:val="20"/>
        </w:rPr>
        <w:t xml:space="preserve"> беремо елемент струму </w:t>
      </w:r>
      <w:r w:rsidRPr="001D4010">
        <w:rPr>
          <w:rFonts w:ascii="Times New Roman" w:hAnsi="Times New Roman" w:cs="Times New Roman"/>
          <w:position w:val="-12"/>
          <w:sz w:val="20"/>
          <w:szCs w:val="20"/>
        </w:rPr>
        <w:object w:dxaOrig="680" w:dyaOrig="440">
          <v:shape id="_x0000_i1061" type="#_x0000_t75" style="width:33.75pt;height:21.75pt" o:ole="" fillcolor="window">
            <v:imagedata r:id="rId78" o:title=""/>
          </v:shape>
          <o:OLEObject Type="Embed" ProgID="Equation.3" ShapeID="_x0000_i1061" DrawAspect="Content" ObjectID="_1425036953" r:id="rId79"/>
        </w:object>
      </w:r>
      <w:r w:rsidRPr="001D4010">
        <w:rPr>
          <w:rFonts w:ascii="Times New Roman" w:hAnsi="Times New Roman" w:cs="Times New Roman"/>
          <w:sz w:val="20"/>
          <w:szCs w:val="20"/>
        </w:rPr>
        <w:t xml:space="preserve">), решта за аналогією має бути напруженістю магнітного поля </w:t>
      </w:r>
      <w:r w:rsidRPr="001D4010">
        <w:rPr>
          <w:rFonts w:ascii="Times New Roman" w:hAnsi="Times New Roman" w:cs="Times New Roman"/>
          <w:position w:val="-12"/>
          <w:sz w:val="20"/>
          <w:szCs w:val="20"/>
        </w:rPr>
        <w:object w:dxaOrig="1200" w:dyaOrig="420">
          <v:shape id="_x0000_i1062" type="#_x0000_t75" style="width:60pt;height:21pt" o:ole="" fillcolor="window">
            <v:imagedata r:id="rId80" o:title=""/>
          </v:shape>
          <o:OLEObject Type="Embed" ProgID="Equation.3" ShapeID="_x0000_i1062" DrawAspect="Content" ObjectID="_1425036954" r:id="rId81"/>
        </w:object>
      </w:r>
      <w:r w:rsidRPr="001D4010">
        <w:rPr>
          <w:rFonts w:ascii="Times New Roman" w:hAnsi="Times New Roman" w:cs="Times New Roman"/>
          <w:sz w:val="20"/>
          <w:szCs w:val="20"/>
        </w:rPr>
        <w:t xml:space="preserve">. </w:t>
      </w:r>
    </w:p>
    <w:p w:rsidR="001D4010" w:rsidRPr="001D4010" w:rsidRDefault="001D4010" w:rsidP="001D4010">
      <w:pPr>
        <w:spacing w:after="0"/>
        <w:ind w:firstLine="720"/>
        <w:jc w:val="both"/>
        <w:rPr>
          <w:rFonts w:ascii="Times New Roman" w:hAnsi="Times New Roman" w:cs="Times New Roman"/>
          <w:sz w:val="20"/>
          <w:szCs w:val="20"/>
        </w:rPr>
      </w:pPr>
      <w:r w:rsidRPr="001D4010">
        <w:rPr>
          <w:rFonts w:ascii="Times New Roman" w:hAnsi="Times New Roman" w:cs="Times New Roman"/>
          <w:sz w:val="20"/>
          <w:szCs w:val="20"/>
        </w:rPr>
        <w:t xml:space="preserve">Тобто, введемо нову фізичну величину </w:t>
      </w:r>
    </w:p>
    <w:p w:rsidR="001D4010" w:rsidRPr="001D4010" w:rsidRDefault="001D4010" w:rsidP="001D4010">
      <w:pPr>
        <w:spacing w:after="0"/>
        <w:ind w:firstLine="720"/>
        <w:jc w:val="both"/>
        <w:rPr>
          <w:rFonts w:ascii="Times New Roman" w:hAnsi="Times New Roman" w:cs="Times New Roman"/>
          <w:sz w:val="20"/>
          <w:szCs w:val="20"/>
        </w:rPr>
      </w:pPr>
    </w:p>
    <w:p w:rsidR="001D4010" w:rsidRPr="001D4010" w:rsidRDefault="001D4010" w:rsidP="001D4010">
      <w:pPr>
        <w:spacing w:after="0"/>
        <w:jc w:val="center"/>
        <w:rPr>
          <w:rFonts w:ascii="Times New Roman" w:hAnsi="Times New Roman" w:cs="Times New Roman"/>
          <w:sz w:val="20"/>
          <w:szCs w:val="20"/>
        </w:rPr>
      </w:pPr>
      <w:r w:rsidRPr="001D4010">
        <w:rPr>
          <w:rFonts w:ascii="Times New Roman" w:hAnsi="Times New Roman" w:cs="Times New Roman"/>
          <w:position w:val="-44"/>
          <w:sz w:val="20"/>
          <w:szCs w:val="20"/>
        </w:rPr>
        <w:object w:dxaOrig="2260" w:dyaOrig="880">
          <v:shape id="_x0000_i1063" type="#_x0000_t75" style="width:113.25pt;height:44.25pt" o:ole="" o:bordertopcolor="this" o:borderleftcolor="this" o:borderbottomcolor="this" o:borderrightcolor="this" fillcolor="window">
            <v:imagedata r:id="rId82" o:title=""/>
            <w10:bordertop type="single" width="8"/>
            <w10:borderleft type="single" width="8"/>
            <w10:borderbottom type="single" width="8"/>
            <w10:borderright type="single" width="8"/>
          </v:shape>
          <o:OLEObject Type="Embed" ProgID="Equation.3" ShapeID="_x0000_i1063" DrawAspect="Content" ObjectID="_1425036955" r:id="rId83"/>
        </w:object>
      </w:r>
      <w:r w:rsidRPr="001D4010">
        <w:rPr>
          <w:rFonts w:ascii="Times New Roman" w:hAnsi="Times New Roman" w:cs="Times New Roman"/>
          <w:sz w:val="20"/>
          <w:szCs w:val="20"/>
        </w:rPr>
        <w:fldChar w:fldCharType="begin"/>
      </w:r>
      <w:r w:rsidRPr="001D4010">
        <w:rPr>
          <w:rFonts w:ascii="Times New Roman" w:hAnsi="Times New Roman" w:cs="Times New Roman"/>
          <w:sz w:val="20"/>
          <w:szCs w:val="20"/>
        </w:rPr>
        <w:instrText>PRIVATE "TYPE=PICT;ALT="</w:instrText>
      </w:r>
      <w:r w:rsidRPr="001D4010">
        <w:rPr>
          <w:rFonts w:ascii="Times New Roman" w:hAnsi="Times New Roman" w:cs="Times New Roman"/>
          <w:sz w:val="20"/>
          <w:szCs w:val="20"/>
        </w:rPr>
        <w:fldChar w:fldCharType="end"/>
      </w:r>
      <w:r w:rsidRPr="001D4010">
        <w:rPr>
          <w:rFonts w:ascii="Times New Roman" w:hAnsi="Times New Roman" w:cs="Times New Roman"/>
          <w:sz w:val="20"/>
          <w:szCs w:val="20"/>
        </w:rPr>
        <w:t xml:space="preserve">, </w:t>
      </w:r>
      <w:r w:rsidRPr="001D4010">
        <w:rPr>
          <w:rFonts w:ascii="Times New Roman" w:hAnsi="Times New Roman" w:cs="Times New Roman"/>
          <w:sz w:val="20"/>
          <w:szCs w:val="20"/>
        </w:rPr>
        <w:tab/>
        <w:t xml:space="preserve">    CGSM</w:t>
      </w:r>
    </w:p>
    <w:p w:rsidR="001D4010" w:rsidRPr="001D4010" w:rsidRDefault="001D4010" w:rsidP="001D4010">
      <w:pPr>
        <w:spacing w:after="0"/>
        <w:jc w:val="center"/>
        <w:rPr>
          <w:rFonts w:ascii="Times New Roman" w:hAnsi="Times New Roman" w:cs="Times New Roman"/>
          <w:sz w:val="20"/>
          <w:szCs w:val="20"/>
        </w:rPr>
      </w:pPr>
    </w:p>
    <w:p w:rsidR="001D4010" w:rsidRPr="001D4010" w:rsidRDefault="001D4010" w:rsidP="001D4010">
      <w:pPr>
        <w:spacing w:after="0"/>
        <w:jc w:val="center"/>
        <w:rPr>
          <w:rFonts w:ascii="Times New Roman" w:hAnsi="Times New Roman" w:cs="Times New Roman"/>
          <w:sz w:val="20"/>
          <w:szCs w:val="20"/>
        </w:rPr>
      </w:pPr>
      <w:r w:rsidRPr="001D4010">
        <w:rPr>
          <w:rFonts w:ascii="Times New Roman" w:hAnsi="Times New Roman" w:cs="Times New Roman"/>
          <w:position w:val="-44"/>
          <w:sz w:val="20"/>
          <w:szCs w:val="20"/>
        </w:rPr>
        <w:object w:dxaOrig="2540" w:dyaOrig="880">
          <v:shape id="_x0000_i1064" type="#_x0000_t75" style="width:126.75pt;height:44.25pt" o:ole="" o:bordertopcolor="this" o:borderleftcolor="this" o:borderbottomcolor="this" o:borderrightcolor="this" fillcolor="window">
            <v:imagedata r:id="rId84" o:title=""/>
            <w10:bordertop type="single" width="8"/>
            <w10:borderleft type="single" width="8"/>
            <w10:borderbottom type="single" width="8"/>
            <w10:borderright type="single" width="8"/>
          </v:shape>
          <o:OLEObject Type="Embed" ProgID="Equation.3" ShapeID="_x0000_i1064" DrawAspect="Content" ObjectID="_1425036956" r:id="rId85"/>
        </w:object>
      </w:r>
      <w:r w:rsidRPr="001D4010">
        <w:rPr>
          <w:rFonts w:ascii="Times New Roman" w:hAnsi="Times New Roman" w:cs="Times New Roman"/>
          <w:sz w:val="20"/>
          <w:szCs w:val="20"/>
        </w:rPr>
        <w:fldChar w:fldCharType="begin"/>
      </w:r>
      <w:r w:rsidRPr="001D4010">
        <w:rPr>
          <w:rFonts w:ascii="Times New Roman" w:hAnsi="Times New Roman" w:cs="Times New Roman"/>
          <w:sz w:val="20"/>
          <w:szCs w:val="20"/>
        </w:rPr>
        <w:instrText>PRIVATE "TYPE=PICT;ALT="</w:instrText>
      </w:r>
      <w:r w:rsidRPr="001D4010">
        <w:rPr>
          <w:rFonts w:ascii="Times New Roman" w:hAnsi="Times New Roman" w:cs="Times New Roman"/>
          <w:sz w:val="20"/>
          <w:szCs w:val="20"/>
        </w:rPr>
        <w:fldChar w:fldCharType="end"/>
      </w:r>
      <w:r w:rsidRPr="001D4010">
        <w:rPr>
          <w:rFonts w:ascii="Times New Roman" w:hAnsi="Times New Roman" w:cs="Times New Roman"/>
          <w:sz w:val="20"/>
          <w:szCs w:val="20"/>
        </w:rPr>
        <w:t xml:space="preserve">, </w:t>
      </w:r>
      <w:r w:rsidRPr="001D4010">
        <w:rPr>
          <w:rFonts w:ascii="Times New Roman" w:hAnsi="Times New Roman" w:cs="Times New Roman"/>
          <w:sz w:val="20"/>
          <w:szCs w:val="20"/>
        </w:rPr>
        <w:tab/>
        <w:t xml:space="preserve">   CGSE</w:t>
      </w:r>
    </w:p>
    <w:p w:rsidR="001D4010" w:rsidRPr="001D4010" w:rsidRDefault="001D4010" w:rsidP="001D4010">
      <w:pPr>
        <w:spacing w:after="0"/>
        <w:jc w:val="center"/>
        <w:rPr>
          <w:rFonts w:ascii="Times New Roman" w:hAnsi="Times New Roman" w:cs="Times New Roman"/>
          <w:sz w:val="20"/>
          <w:szCs w:val="20"/>
        </w:rPr>
      </w:pPr>
    </w:p>
    <w:p w:rsidR="001D4010" w:rsidRPr="001D4010" w:rsidRDefault="001D4010" w:rsidP="001D4010">
      <w:pPr>
        <w:spacing w:after="0"/>
        <w:jc w:val="center"/>
        <w:rPr>
          <w:rFonts w:ascii="Times New Roman" w:hAnsi="Times New Roman" w:cs="Times New Roman"/>
          <w:sz w:val="20"/>
          <w:szCs w:val="20"/>
        </w:rPr>
      </w:pPr>
      <w:r w:rsidRPr="001D4010">
        <w:rPr>
          <w:rFonts w:ascii="Times New Roman" w:hAnsi="Times New Roman" w:cs="Times New Roman"/>
          <w:position w:val="-44"/>
          <w:sz w:val="20"/>
          <w:szCs w:val="20"/>
        </w:rPr>
        <w:object w:dxaOrig="2740" w:dyaOrig="880">
          <v:shape id="_x0000_i1065" type="#_x0000_t75" style="width:137.25pt;height:44.25pt" o:ole="" o:bordertopcolor="this" o:borderleftcolor="this" o:borderbottomcolor="this" o:borderrightcolor="this" fillcolor="window">
            <v:imagedata r:id="rId86" o:title=""/>
            <w10:bordertop type="single" width="8"/>
            <w10:borderleft type="single" width="8"/>
            <w10:borderbottom type="single" width="8"/>
            <w10:borderright type="single" width="8"/>
          </v:shape>
          <o:OLEObject Type="Embed" ProgID="Equation.3" ShapeID="_x0000_i1065" DrawAspect="Content" ObjectID="_1425036957" r:id="rId87"/>
        </w:object>
      </w:r>
      <w:r w:rsidRPr="001D4010">
        <w:rPr>
          <w:rFonts w:ascii="Times New Roman" w:hAnsi="Times New Roman" w:cs="Times New Roman"/>
          <w:sz w:val="20"/>
          <w:szCs w:val="20"/>
        </w:rPr>
        <w:fldChar w:fldCharType="begin"/>
      </w:r>
      <w:r w:rsidRPr="001D4010">
        <w:rPr>
          <w:rFonts w:ascii="Times New Roman" w:hAnsi="Times New Roman" w:cs="Times New Roman"/>
          <w:sz w:val="20"/>
          <w:szCs w:val="20"/>
        </w:rPr>
        <w:instrText>PRIVATE "TYPE=PICT;ALT="</w:instrText>
      </w:r>
      <w:r w:rsidRPr="001D4010">
        <w:rPr>
          <w:rFonts w:ascii="Times New Roman" w:hAnsi="Times New Roman" w:cs="Times New Roman"/>
          <w:sz w:val="20"/>
          <w:szCs w:val="20"/>
        </w:rPr>
        <w:fldChar w:fldCharType="end"/>
      </w:r>
      <w:r w:rsidRPr="001D4010">
        <w:rPr>
          <w:rFonts w:ascii="Times New Roman" w:hAnsi="Times New Roman" w:cs="Times New Roman"/>
          <w:sz w:val="20"/>
          <w:szCs w:val="20"/>
        </w:rPr>
        <w:t>,           CI</w:t>
      </w:r>
    </w:p>
    <w:p w:rsidR="001D4010" w:rsidRPr="001D4010" w:rsidRDefault="001D4010" w:rsidP="001D4010">
      <w:pPr>
        <w:spacing w:after="0"/>
        <w:jc w:val="center"/>
        <w:rPr>
          <w:rFonts w:ascii="Times New Roman" w:hAnsi="Times New Roman" w:cs="Times New Roman"/>
          <w:sz w:val="20"/>
          <w:szCs w:val="20"/>
        </w:rPr>
      </w:pPr>
    </w:p>
    <w:p w:rsidR="001D4010" w:rsidRPr="001D4010" w:rsidRDefault="001D4010" w:rsidP="001D4010">
      <w:pPr>
        <w:spacing w:after="0"/>
        <w:jc w:val="both"/>
        <w:rPr>
          <w:rFonts w:ascii="Times New Roman" w:hAnsi="Times New Roman" w:cs="Times New Roman"/>
          <w:sz w:val="20"/>
          <w:szCs w:val="20"/>
        </w:rPr>
      </w:pPr>
      <w:r w:rsidRPr="001D4010">
        <w:rPr>
          <w:rFonts w:ascii="Times New Roman" w:hAnsi="Times New Roman" w:cs="Times New Roman"/>
          <w:sz w:val="20"/>
          <w:szCs w:val="20"/>
        </w:rPr>
        <w:t xml:space="preserve">яку назвемо </w:t>
      </w:r>
      <w:r w:rsidRPr="001D4010">
        <w:rPr>
          <w:rFonts w:ascii="Times New Roman" w:hAnsi="Times New Roman" w:cs="Times New Roman"/>
          <w:b/>
          <w:sz w:val="20"/>
          <w:szCs w:val="20"/>
          <w:u w:val="single"/>
        </w:rPr>
        <w:t>напруженістю магнітного поля</w:t>
      </w:r>
      <w:r w:rsidRPr="001D4010">
        <w:rPr>
          <w:rFonts w:ascii="Times New Roman" w:hAnsi="Times New Roman" w:cs="Times New Roman"/>
          <w:sz w:val="20"/>
          <w:szCs w:val="20"/>
        </w:rPr>
        <w:t xml:space="preserve">. Наведені формули були отримані незалежно французькими фізиком Жаном Батістом Біо, військовим лікарем за освітою, що захопився фізикою, Феліксом Саваром і видатним астрономом, фізиком, математиком П’єром Сімоном Лапласом і мають назву – </w:t>
      </w:r>
      <w:r w:rsidRPr="001D4010">
        <w:rPr>
          <w:rFonts w:ascii="Times New Roman" w:hAnsi="Times New Roman" w:cs="Times New Roman"/>
          <w:b/>
          <w:sz w:val="20"/>
          <w:szCs w:val="20"/>
          <w:u w:val="single"/>
        </w:rPr>
        <w:t>закон Біо-Савара-Лапласа</w:t>
      </w:r>
      <w:r w:rsidRPr="001D4010">
        <w:rPr>
          <w:rFonts w:ascii="Times New Roman" w:hAnsi="Times New Roman" w:cs="Times New Roman"/>
          <w:sz w:val="20"/>
          <w:szCs w:val="20"/>
        </w:rPr>
        <w:t>. Тоді закон Ампера у розглянутих системах одиниць має вигляд</w:t>
      </w:r>
    </w:p>
    <w:p w:rsidR="001D4010" w:rsidRPr="001D4010" w:rsidRDefault="001D4010" w:rsidP="001D4010">
      <w:pPr>
        <w:spacing w:after="0"/>
        <w:ind w:firstLine="720"/>
        <w:jc w:val="both"/>
        <w:rPr>
          <w:rFonts w:ascii="Times New Roman" w:hAnsi="Times New Roman" w:cs="Times New Roman"/>
          <w:sz w:val="20"/>
          <w:szCs w:val="20"/>
        </w:rPr>
      </w:pPr>
    </w:p>
    <w:p w:rsidR="001D4010" w:rsidRPr="001D4010" w:rsidRDefault="001D4010" w:rsidP="001D4010">
      <w:pPr>
        <w:spacing w:after="0"/>
        <w:jc w:val="center"/>
        <w:rPr>
          <w:rFonts w:ascii="Times New Roman" w:hAnsi="Times New Roman" w:cs="Times New Roman"/>
          <w:sz w:val="20"/>
          <w:szCs w:val="20"/>
        </w:rPr>
      </w:pPr>
      <w:r w:rsidRPr="001D4010">
        <w:rPr>
          <w:rFonts w:ascii="Times New Roman" w:hAnsi="Times New Roman" w:cs="Times New Roman"/>
          <w:position w:val="-12"/>
          <w:sz w:val="20"/>
          <w:szCs w:val="20"/>
        </w:rPr>
        <w:object w:dxaOrig="2280" w:dyaOrig="440">
          <v:shape id="_x0000_i1066" type="#_x0000_t75" style="width:114pt;height:21.75pt" o:ole="" o:bordertopcolor="this" o:borderleftcolor="this" o:borderbottomcolor="this" o:borderrightcolor="this" fillcolor="window">
            <v:imagedata r:id="rId88" o:title=""/>
            <w10:bordertop type="single" width="8"/>
            <w10:borderleft type="single" width="8"/>
            <w10:borderbottom type="single" width="8"/>
            <w10:borderright type="single" width="8"/>
          </v:shape>
          <o:OLEObject Type="Embed" ProgID="Equation.3" ShapeID="_x0000_i1066" DrawAspect="Content" ObjectID="_1425036958" r:id="rId89"/>
        </w:object>
      </w:r>
      <w:r w:rsidRPr="001D4010">
        <w:rPr>
          <w:rFonts w:ascii="Times New Roman" w:hAnsi="Times New Roman" w:cs="Times New Roman"/>
          <w:sz w:val="20"/>
          <w:szCs w:val="20"/>
        </w:rPr>
        <w:fldChar w:fldCharType="begin"/>
      </w:r>
      <w:r w:rsidRPr="001D4010">
        <w:rPr>
          <w:rFonts w:ascii="Times New Roman" w:hAnsi="Times New Roman" w:cs="Times New Roman"/>
          <w:sz w:val="20"/>
          <w:szCs w:val="20"/>
        </w:rPr>
        <w:instrText>PRIVATE "TYPE=PICT;ALT="</w:instrText>
      </w:r>
      <w:r w:rsidRPr="001D4010">
        <w:rPr>
          <w:rFonts w:ascii="Times New Roman" w:hAnsi="Times New Roman" w:cs="Times New Roman"/>
          <w:sz w:val="20"/>
          <w:szCs w:val="20"/>
        </w:rPr>
        <w:fldChar w:fldCharType="end"/>
      </w:r>
      <w:r w:rsidRPr="001D4010">
        <w:rPr>
          <w:rFonts w:ascii="Times New Roman" w:hAnsi="Times New Roman" w:cs="Times New Roman"/>
          <w:sz w:val="20"/>
          <w:szCs w:val="20"/>
        </w:rPr>
        <w:t xml:space="preserve">, </w:t>
      </w:r>
      <w:r w:rsidRPr="001D4010">
        <w:rPr>
          <w:rFonts w:ascii="Times New Roman" w:hAnsi="Times New Roman" w:cs="Times New Roman"/>
          <w:sz w:val="20"/>
          <w:szCs w:val="20"/>
        </w:rPr>
        <w:tab/>
        <w:t xml:space="preserve">    CGSM</w:t>
      </w:r>
    </w:p>
    <w:p w:rsidR="001D4010" w:rsidRPr="001D4010" w:rsidRDefault="001D4010" w:rsidP="001D4010">
      <w:pPr>
        <w:spacing w:after="0"/>
        <w:jc w:val="center"/>
        <w:rPr>
          <w:rFonts w:ascii="Times New Roman" w:hAnsi="Times New Roman" w:cs="Times New Roman"/>
          <w:sz w:val="20"/>
          <w:szCs w:val="20"/>
        </w:rPr>
      </w:pPr>
    </w:p>
    <w:p w:rsidR="001D4010" w:rsidRPr="001D4010" w:rsidRDefault="001D4010" w:rsidP="001D4010">
      <w:pPr>
        <w:spacing w:after="0"/>
        <w:jc w:val="center"/>
        <w:rPr>
          <w:rFonts w:ascii="Times New Roman" w:hAnsi="Times New Roman" w:cs="Times New Roman"/>
          <w:sz w:val="20"/>
          <w:szCs w:val="20"/>
        </w:rPr>
      </w:pPr>
      <w:r w:rsidRPr="001D4010">
        <w:rPr>
          <w:rFonts w:ascii="Times New Roman" w:hAnsi="Times New Roman" w:cs="Times New Roman"/>
          <w:position w:val="-28"/>
          <w:sz w:val="20"/>
          <w:szCs w:val="20"/>
        </w:rPr>
        <w:object w:dxaOrig="2340" w:dyaOrig="720">
          <v:shape id="_x0000_i1067" type="#_x0000_t75" style="width:117pt;height:36pt" o:ole="" o:bordertopcolor="this" o:borderleftcolor="this" o:borderbottomcolor="this" o:borderrightcolor="this" fillcolor="window">
            <v:imagedata r:id="rId90" o:title=""/>
            <w10:bordertop type="single" width="8"/>
            <w10:borderleft type="single" width="8"/>
            <w10:borderbottom type="single" width="8"/>
            <w10:borderright type="single" width="8"/>
          </v:shape>
          <o:OLEObject Type="Embed" ProgID="Equation.3" ShapeID="_x0000_i1067" DrawAspect="Content" ObjectID="_1425036959" r:id="rId91"/>
        </w:object>
      </w:r>
      <w:r w:rsidRPr="001D4010">
        <w:rPr>
          <w:rFonts w:ascii="Times New Roman" w:hAnsi="Times New Roman" w:cs="Times New Roman"/>
          <w:sz w:val="20"/>
          <w:szCs w:val="20"/>
        </w:rPr>
        <w:fldChar w:fldCharType="begin"/>
      </w:r>
      <w:r w:rsidRPr="001D4010">
        <w:rPr>
          <w:rFonts w:ascii="Times New Roman" w:hAnsi="Times New Roman" w:cs="Times New Roman"/>
          <w:sz w:val="20"/>
          <w:szCs w:val="20"/>
        </w:rPr>
        <w:instrText>PRIVATE "TYPE=PICT;ALT="</w:instrText>
      </w:r>
      <w:r w:rsidRPr="001D4010">
        <w:rPr>
          <w:rFonts w:ascii="Times New Roman" w:hAnsi="Times New Roman" w:cs="Times New Roman"/>
          <w:sz w:val="20"/>
          <w:szCs w:val="20"/>
        </w:rPr>
        <w:fldChar w:fldCharType="end"/>
      </w:r>
      <w:r w:rsidRPr="001D4010">
        <w:rPr>
          <w:rFonts w:ascii="Times New Roman" w:hAnsi="Times New Roman" w:cs="Times New Roman"/>
          <w:sz w:val="20"/>
          <w:szCs w:val="20"/>
        </w:rPr>
        <w:t xml:space="preserve">, </w:t>
      </w:r>
      <w:r w:rsidRPr="001D4010">
        <w:rPr>
          <w:rFonts w:ascii="Times New Roman" w:hAnsi="Times New Roman" w:cs="Times New Roman"/>
          <w:sz w:val="20"/>
          <w:szCs w:val="20"/>
        </w:rPr>
        <w:tab/>
        <w:t xml:space="preserve">   CGSE</w:t>
      </w:r>
    </w:p>
    <w:p w:rsidR="001D4010" w:rsidRPr="001D4010" w:rsidRDefault="001D4010" w:rsidP="001D4010">
      <w:pPr>
        <w:spacing w:after="0"/>
        <w:jc w:val="center"/>
        <w:rPr>
          <w:rFonts w:ascii="Times New Roman" w:hAnsi="Times New Roman" w:cs="Times New Roman"/>
          <w:sz w:val="20"/>
          <w:szCs w:val="20"/>
        </w:rPr>
      </w:pPr>
    </w:p>
    <w:p w:rsidR="001D4010" w:rsidRPr="001D4010" w:rsidRDefault="001D4010" w:rsidP="001D4010">
      <w:pPr>
        <w:spacing w:after="0"/>
        <w:jc w:val="center"/>
        <w:rPr>
          <w:rFonts w:ascii="Times New Roman" w:hAnsi="Times New Roman" w:cs="Times New Roman"/>
          <w:sz w:val="20"/>
          <w:szCs w:val="20"/>
        </w:rPr>
      </w:pPr>
      <w:r w:rsidRPr="001D4010">
        <w:rPr>
          <w:rFonts w:ascii="Times New Roman" w:hAnsi="Times New Roman" w:cs="Times New Roman"/>
          <w:position w:val="-12"/>
          <w:sz w:val="20"/>
          <w:szCs w:val="20"/>
        </w:rPr>
        <w:object w:dxaOrig="2600" w:dyaOrig="440">
          <v:shape id="_x0000_i1068" type="#_x0000_t75" style="width:129.75pt;height:21.75pt" o:ole="" o:bordertopcolor="this" o:borderleftcolor="this" o:borderbottomcolor="this" o:borderrightcolor="this" fillcolor="window">
            <v:imagedata r:id="rId92" o:title=""/>
            <w10:bordertop type="single" width="8"/>
            <w10:borderleft type="single" width="8"/>
            <w10:borderbottom type="single" width="8"/>
            <w10:borderright type="single" width="8"/>
          </v:shape>
          <o:OLEObject Type="Embed" ProgID="Equation.3" ShapeID="_x0000_i1068" DrawAspect="Content" ObjectID="_1425036960" r:id="rId93"/>
        </w:object>
      </w:r>
      <w:r w:rsidRPr="001D4010">
        <w:rPr>
          <w:rFonts w:ascii="Times New Roman" w:hAnsi="Times New Roman" w:cs="Times New Roman"/>
          <w:sz w:val="20"/>
          <w:szCs w:val="20"/>
        </w:rPr>
        <w:fldChar w:fldCharType="begin"/>
      </w:r>
      <w:r w:rsidRPr="001D4010">
        <w:rPr>
          <w:rFonts w:ascii="Times New Roman" w:hAnsi="Times New Roman" w:cs="Times New Roman"/>
          <w:sz w:val="20"/>
          <w:szCs w:val="20"/>
        </w:rPr>
        <w:instrText>PRIVATE "TYPE=PICT;ALT="</w:instrText>
      </w:r>
      <w:r w:rsidRPr="001D4010">
        <w:rPr>
          <w:rFonts w:ascii="Times New Roman" w:hAnsi="Times New Roman" w:cs="Times New Roman"/>
          <w:sz w:val="20"/>
          <w:szCs w:val="20"/>
        </w:rPr>
        <w:fldChar w:fldCharType="end"/>
      </w:r>
      <w:r w:rsidRPr="001D4010">
        <w:rPr>
          <w:rFonts w:ascii="Times New Roman" w:hAnsi="Times New Roman" w:cs="Times New Roman"/>
          <w:sz w:val="20"/>
          <w:szCs w:val="20"/>
        </w:rPr>
        <w:t>,           CI.</w:t>
      </w:r>
    </w:p>
    <w:p w:rsidR="001D4010" w:rsidRPr="001D4010" w:rsidRDefault="001D4010" w:rsidP="001D4010">
      <w:pPr>
        <w:spacing w:after="0"/>
        <w:rPr>
          <w:rFonts w:ascii="Times New Roman" w:hAnsi="Times New Roman" w:cs="Times New Roman"/>
          <w:sz w:val="20"/>
          <w:szCs w:val="20"/>
        </w:rPr>
      </w:pPr>
    </w:p>
    <w:p w:rsidR="001D4010" w:rsidRPr="001D4010" w:rsidRDefault="001D4010" w:rsidP="001D4010">
      <w:pPr>
        <w:pStyle w:val="a3"/>
        <w:rPr>
          <w:sz w:val="20"/>
        </w:rPr>
      </w:pPr>
      <w:r w:rsidRPr="001D4010">
        <w:rPr>
          <w:sz w:val="20"/>
        </w:rPr>
        <w:tab/>
        <w:t xml:space="preserve">Тепер давайте розберемось із неймовірною плутаниною у підручниках із термінологією і позначеннями. Приблизно у половині підручників у законі Біо-Савара-Лапласа фігурує, як і у нас, напруженість магнітного поля </w:t>
      </w:r>
      <w:r w:rsidRPr="001D4010">
        <w:rPr>
          <w:position w:val="-6"/>
          <w:sz w:val="20"/>
        </w:rPr>
        <w:object w:dxaOrig="460" w:dyaOrig="300">
          <v:shape id="_x0000_i1069" type="#_x0000_t75" style="width:23.25pt;height:15pt" o:ole="" fillcolor="window">
            <v:imagedata r:id="rId94" o:title=""/>
          </v:shape>
          <o:OLEObject Type="Embed" ProgID="Equation.3" ShapeID="_x0000_i1069" DrawAspect="Content" ObjectID="_1425036961" r:id="rId95"/>
        </w:object>
      </w:r>
      <w:r w:rsidRPr="001D4010">
        <w:rPr>
          <w:sz w:val="20"/>
        </w:rPr>
        <w:t xml:space="preserve">, а у половині – вектор магнітної індукції </w:t>
      </w:r>
      <w:r w:rsidRPr="001D4010">
        <w:rPr>
          <w:position w:val="-6"/>
          <w:sz w:val="20"/>
        </w:rPr>
        <w:object w:dxaOrig="400" w:dyaOrig="300">
          <v:shape id="_x0000_i1070" type="#_x0000_t75" style="width:20.25pt;height:15pt" o:ole="" fillcolor="window">
            <v:imagedata r:id="rId96" o:title=""/>
          </v:shape>
          <o:OLEObject Type="Embed" ProgID="Equation.3" ShapeID="_x0000_i1070" DrawAspect="Content" ObjectID="_1425036962" r:id="rId97"/>
        </w:object>
      </w:r>
      <w:r w:rsidRPr="001D4010">
        <w:rPr>
          <w:sz w:val="20"/>
        </w:rPr>
        <w:t xml:space="preserve"> (пам’ятаєте, трохи раніше ми його вводили як </w:t>
      </w:r>
      <w:r w:rsidRPr="001D4010">
        <w:rPr>
          <w:position w:val="-28"/>
          <w:sz w:val="20"/>
        </w:rPr>
        <w:object w:dxaOrig="1060" w:dyaOrig="720">
          <v:shape id="_x0000_i1071" type="#_x0000_t75" style="width:53.25pt;height:36pt" o:ole="" fillcolor="window">
            <v:imagedata r:id="rId98" o:title=""/>
          </v:shape>
          <o:OLEObject Type="Embed" ProgID="Equation.3" ShapeID="_x0000_i1071" DrawAspect="Content" ObjectID="_1425036963" r:id="rId99"/>
        </w:object>
      </w:r>
      <w:r w:rsidRPr="001D4010">
        <w:rPr>
          <w:sz w:val="20"/>
        </w:rPr>
        <w:t xml:space="preserve">силову характеристику магнітного поля). Сивухін з цього приводу каже наступне. Вектор </w:t>
      </w:r>
      <w:r w:rsidRPr="001D4010">
        <w:rPr>
          <w:position w:val="-4"/>
          <w:sz w:val="20"/>
        </w:rPr>
        <w:object w:dxaOrig="320" w:dyaOrig="340">
          <v:shape id="_x0000_i1072" type="#_x0000_t75" style="width:15.75pt;height:17.25pt" o:ole="" fillcolor="window">
            <v:imagedata r:id="rId100" o:title=""/>
          </v:shape>
          <o:OLEObject Type="Embed" ProgID="Equation.3" ShapeID="_x0000_i1072" DrawAspect="Content" ObjectID="_1425036964" r:id="rId101"/>
        </w:object>
      </w:r>
      <w:r w:rsidRPr="001D4010">
        <w:rPr>
          <w:sz w:val="20"/>
        </w:rPr>
        <w:t xml:space="preserve"> </w:t>
      </w:r>
      <w:r w:rsidRPr="001D4010">
        <w:rPr>
          <w:sz w:val="20"/>
        </w:rPr>
        <w:lastRenderedPageBreak/>
        <w:t xml:space="preserve">грає у вченні про магнетизм таку ж допоміжну роль, що й вектор електричної індукції </w:t>
      </w:r>
      <w:r w:rsidRPr="001D4010">
        <w:rPr>
          <w:position w:val="-4"/>
          <w:sz w:val="20"/>
        </w:rPr>
        <w:object w:dxaOrig="300" w:dyaOrig="340">
          <v:shape id="_x0000_i1073" type="#_x0000_t75" style="width:15pt;height:17.25pt" o:ole="" fillcolor="window">
            <v:imagedata r:id="rId102" o:title=""/>
          </v:shape>
          <o:OLEObject Type="Embed" ProgID="Equation.3" ShapeID="_x0000_i1073" DrawAspect="Content" ObjectID="_1425036965" r:id="rId103"/>
        </w:object>
      </w:r>
      <w:r w:rsidRPr="001D4010">
        <w:rPr>
          <w:sz w:val="20"/>
        </w:rPr>
        <w:t xml:space="preserve"> у вченні про діелектрики. Основним вектором є вектор </w:t>
      </w:r>
      <w:r w:rsidRPr="001D4010">
        <w:rPr>
          <w:position w:val="-4"/>
          <w:sz w:val="20"/>
        </w:rPr>
        <w:object w:dxaOrig="260" w:dyaOrig="340">
          <v:shape id="_x0000_i1074" type="#_x0000_t75" style="width:12.75pt;height:17.25pt" o:ole="" fillcolor="window">
            <v:imagedata r:id="rId104" o:title=""/>
          </v:shape>
          <o:OLEObject Type="Embed" ProgID="Equation.3" ShapeID="_x0000_i1074" DrawAspect="Content" ObjectID="_1425036966" r:id="rId105"/>
        </w:object>
      </w:r>
      <w:r w:rsidRPr="001D4010">
        <w:rPr>
          <w:sz w:val="20"/>
        </w:rPr>
        <w:t xml:space="preserve">, і його треба було б назвати напруженістю магнітного поля. Але з історичних причин, напруженістю магнітного поля називають вектор </w:t>
      </w:r>
      <w:r w:rsidRPr="001D4010">
        <w:rPr>
          <w:position w:val="-4"/>
          <w:sz w:val="20"/>
        </w:rPr>
        <w:object w:dxaOrig="320" w:dyaOrig="340">
          <v:shape id="_x0000_i1075" type="#_x0000_t75" style="width:15.75pt;height:17.25pt" o:ole="" fillcolor="window">
            <v:imagedata r:id="rId100" o:title=""/>
          </v:shape>
          <o:OLEObject Type="Embed" ProgID="Equation.3" ShapeID="_x0000_i1075" DrawAspect="Content" ObjectID="_1425036967" r:id="rId106"/>
        </w:object>
      </w:r>
      <w:r w:rsidRPr="001D4010">
        <w:rPr>
          <w:sz w:val="20"/>
        </w:rPr>
        <w:t xml:space="preserve">, а вектор </w:t>
      </w:r>
      <w:r w:rsidRPr="001D4010">
        <w:rPr>
          <w:position w:val="-4"/>
          <w:sz w:val="20"/>
        </w:rPr>
        <w:object w:dxaOrig="260" w:dyaOrig="340">
          <v:shape id="_x0000_i1076" type="#_x0000_t75" style="width:12.75pt;height:17.25pt" o:ole="" fillcolor="window">
            <v:imagedata r:id="rId104" o:title=""/>
          </v:shape>
          <o:OLEObject Type="Embed" ProgID="Equation.3" ShapeID="_x0000_i1076" DrawAspect="Content" ObjectID="_1425036968" r:id="rId107"/>
        </w:object>
      </w:r>
      <w:r w:rsidRPr="001D4010">
        <w:rPr>
          <w:sz w:val="20"/>
        </w:rPr>
        <w:t xml:space="preserve"> отримав невдалу назву вектора магнітної індукції. Така невдала термінологія виникла тому, що історично вчення про магнетизм розвивалось по аналогії із електростатикою. Джерелами магнітного поля вважались магнітні заряди, яких (як потім довели) в природі не існує. Але таку невдалу термінологію ми бідемо використовувати і надалі, оскільки вона загальновживана. І слід зазначити, що в системах </w:t>
      </w:r>
      <w:r w:rsidRPr="001D4010">
        <w:rPr>
          <w:sz w:val="20"/>
          <w:lang w:val="en-US"/>
        </w:rPr>
        <w:t>CGSM</w:t>
      </w:r>
      <w:r w:rsidRPr="001D4010">
        <w:rPr>
          <w:sz w:val="20"/>
          <w:lang w:val="ru-RU"/>
        </w:rPr>
        <w:t xml:space="preserve"> і </w:t>
      </w:r>
      <w:r w:rsidRPr="001D4010">
        <w:rPr>
          <w:sz w:val="20"/>
          <w:lang w:val="en-US"/>
        </w:rPr>
        <w:t>CGSE</w:t>
      </w:r>
      <w:r w:rsidRPr="001D4010">
        <w:rPr>
          <w:sz w:val="20"/>
          <w:lang w:val="ru-RU"/>
        </w:rPr>
        <w:t xml:space="preserve"> у вакуумі вектори </w:t>
      </w:r>
      <w:r w:rsidRPr="001D4010">
        <w:rPr>
          <w:position w:val="-4"/>
          <w:sz w:val="20"/>
        </w:rPr>
        <w:object w:dxaOrig="320" w:dyaOrig="340">
          <v:shape id="_x0000_i1077" type="#_x0000_t75" style="width:15.75pt;height:17.25pt" o:ole="" fillcolor="window">
            <v:imagedata r:id="rId100" o:title=""/>
          </v:shape>
          <o:OLEObject Type="Embed" ProgID="Equation.3" ShapeID="_x0000_i1077" DrawAspect="Content" ObjectID="_1425036969" r:id="rId108"/>
        </w:object>
      </w:r>
      <w:r w:rsidRPr="001D4010">
        <w:rPr>
          <w:sz w:val="20"/>
        </w:rPr>
        <w:t xml:space="preserve"> і </w:t>
      </w:r>
      <w:r w:rsidRPr="001D4010">
        <w:rPr>
          <w:position w:val="-4"/>
          <w:sz w:val="20"/>
        </w:rPr>
        <w:object w:dxaOrig="260" w:dyaOrig="340">
          <v:shape id="_x0000_i1078" type="#_x0000_t75" style="width:12.75pt;height:17.25pt" o:ole="" fillcolor="window">
            <v:imagedata r:id="rId104" o:title=""/>
          </v:shape>
          <o:OLEObject Type="Embed" ProgID="Equation.3" ShapeID="_x0000_i1078" DrawAspect="Content" ObjectID="_1425036970" r:id="rId109"/>
        </w:object>
      </w:r>
      <w:r w:rsidRPr="001D4010">
        <w:rPr>
          <w:sz w:val="20"/>
        </w:rPr>
        <w:t xml:space="preserve"> співпадають, а в системі СІ </w:t>
      </w:r>
      <w:r w:rsidRPr="001D4010">
        <w:rPr>
          <w:position w:val="-12"/>
          <w:sz w:val="20"/>
        </w:rPr>
        <w:object w:dxaOrig="1100" w:dyaOrig="420">
          <v:shape id="_x0000_i1079" type="#_x0000_t75" style="width:54.75pt;height:21pt" o:ole="" fillcolor="window">
            <v:imagedata r:id="rId110" o:title=""/>
          </v:shape>
          <o:OLEObject Type="Embed" ProgID="Equation.3" ShapeID="_x0000_i1079" DrawAspect="Content" ObjectID="_1425036971" r:id="rId111"/>
        </w:object>
      </w:r>
      <w:r w:rsidRPr="001D4010">
        <w:rPr>
          <w:sz w:val="20"/>
        </w:rPr>
        <w:t>. Тоді закон Ампера в системі СІ набуває вигляду</w:t>
      </w:r>
    </w:p>
    <w:p w:rsidR="001D4010" w:rsidRPr="001D4010" w:rsidRDefault="001D4010" w:rsidP="001D4010">
      <w:pPr>
        <w:pStyle w:val="a3"/>
        <w:jc w:val="center"/>
        <w:rPr>
          <w:sz w:val="20"/>
        </w:rPr>
      </w:pPr>
      <w:r w:rsidRPr="001D4010">
        <w:rPr>
          <w:position w:val="-12"/>
          <w:sz w:val="20"/>
        </w:rPr>
        <w:object w:dxaOrig="2340" w:dyaOrig="540">
          <v:shape id="_x0000_i1080" type="#_x0000_t75" style="width:117pt;height:27pt" o:ole="" fillcolor="window">
            <v:imagedata r:id="rId112" o:title=""/>
          </v:shape>
          <o:OLEObject Type="Embed" ProgID="Equation.3" ShapeID="_x0000_i1080" DrawAspect="Content" ObjectID="_1425036972" r:id="rId113"/>
        </w:object>
      </w:r>
      <w:r w:rsidRPr="001D4010">
        <w:rPr>
          <w:sz w:val="20"/>
        </w:rPr>
        <w:t>.</w:t>
      </w:r>
    </w:p>
    <w:p w:rsidR="001D4010" w:rsidRPr="001D4010" w:rsidRDefault="001D4010" w:rsidP="001D4010">
      <w:pPr>
        <w:pStyle w:val="a3"/>
        <w:rPr>
          <w:sz w:val="20"/>
          <w:lang w:val="ru-RU"/>
        </w:rPr>
      </w:pPr>
      <w:r w:rsidRPr="001D4010">
        <w:rPr>
          <w:sz w:val="20"/>
        </w:rPr>
        <w:tab/>
        <w:t xml:space="preserve">Справді, давайте згадаємо електростатику. У системі </w:t>
      </w:r>
      <w:r w:rsidRPr="001D4010">
        <w:rPr>
          <w:sz w:val="20"/>
          <w:lang w:val="en-US"/>
        </w:rPr>
        <w:t>CGSE</w:t>
      </w:r>
      <w:r w:rsidRPr="001D4010">
        <w:rPr>
          <w:sz w:val="20"/>
        </w:rPr>
        <w:t xml:space="preserve"> у вакуумі ми користувались тільки напруженістю електростатичного поля </w:t>
      </w:r>
      <w:r w:rsidRPr="001D4010">
        <w:rPr>
          <w:position w:val="-4"/>
          <w:sz w:val="20"/>
          <w:lang w:val="en-US"/>
        </w:rPr>
        <w:object w:dxaOrig="260" w:dyaOrig="340">
          <v:shape id="_x0000_i1081" type="#_x0000_t75" style="width:12.75pt;height:17.25pt" o:ole="" fillcolor="window">
            <v:imagedata r:id="rId114" o:title=""/>
          </v:shape>
          <o:OLEObject Type="Embed" ProgID="Equation.3" ShapeID="_x0000_i1081" DrawAspect="Content" ObjectID="_1425036973" r:id="rId115"/>
        </w:object>
      </w:r>
      <w:r w:rsidRPr="001D4010">
        <w:rPr>
          <w:sz w:val="20"/>
        </w:rPr>
        <w:t xml:space="preserve">, в системі СІ ми (дещо штучно) ввели вектор електричної індукції </w:t>
      </w:r>
      <w:r w:rsidRPr="001D4010">
        <w:rPr>
          <w:position w:val="-12"/>
          <w:sz w:val="20"/>
          <w:lang w:val="en-US"/>
        </w:rPr>
        <w:object w:dxaOrig="1020" w:dyaOrig="420">
          <v:shape id="_x0000_i1082" type="#_x0000_t75" style="width:51pt;height:21pt" o:ole="" fillcolor="window">
            <v:imagedata r:id="rId116" o:title=""/>
          </v:shape>
          <o:OLEObject Type="Embed" ProgID="Equation.3" ShapeID="_x0000_i1082" DrawAspect="Content" ObjectID="_1425036974" r:id="rId117"/>
        </w:object>
      </w:r>
      <w:r w:rsidRPr="001D4010">
        <w:rPr>
          <w:sz w:val="20"/>
        </w:rPr>
        <w:t xml:space="preserve">, приказуючи, що в системі </w:t>
      </w:r>
      <w:r w:rsidRPr="001D4010">
        <w:rPr>
          <w:sz w:val="20"/>
          <w:lang w:val="en-US"/>
        </w:rPr>
        <w:t>CGSE</w:t>
      </w:r>
      <w:r w:rsidRPr="001D4010">
        <w:rPr>
          <w:sz w:val="20"/>
        </w:rPr>
        <w:t xml:space="preserve"> вектори </w:t>
      </w:r>
      <w:r w:rsidRPr="001D4010">
        <w:rPr>
          <w:position w:val="-4"/>
          <w:sz w:val="20"/>
          <w:lang w:val="en-US"/>
        </w:rPr>
        <w:object w:dxaOrig="300" w:dyaOrig="340">
          <v:shape id="_x0000_i1083" type="#_x0000_t75" style="width:15pt;height:17.25pt" o:ole="" fillcolor="window">
            <v:imagedata r:id="rId118" o:title=""/>
          </v:shape>
          <o:OLEObject Type="Embed" ProgID="Equation.3" ShapeID="_x0000_i1083" DrawAspect="Content" ObjectID="_1425036975" r:id="rId119"/>
        </w:object>
      </w:r>
      <w:r w:rsidRPr="001D4010">
        <w:rPr>
          <w:sz w:val="20"/>
        </w:rPr>
        <w:t xml:space="preserve"> і </w:t>
      </w:r>
      <w:r w:rsidRPr="001D4010">
        <w:rPr>
          <w:position w:val="-4"/>
          <w:sz w:val="20"/>
          <w:lang w:val="en-US"/>
        </w:rPr>
        <w:object w:dxaOrig="260" w:dyaOrig="340">
          <v:shape id="_x0000_i1084" type="#_x0000_t75" style="width:12.75pt;height:17.25pt" o:ole="" fillcolor="window">
            <v:imagedata r:id="rId120" o:title=""/>
          </v:shape>
          <o:OLEObject Type="Embed" ProgID="Equation.3" ShapeID="_x0000_i1084" DrawAspect="Content" ObjectID="_1425036976" r:id="rId121"/>
        </w:object>
      </w:r>
      <w:r w:rsidRPr="001D4010">
        <w:rPr>
          <w:sz w:val="20"/>
        </w:rPr>
        <w:t xml:space="preserve"> співпадають, отже немає сенсу користуватись обома. </w:t>
      </w:r>
      <w:r w:rsidRPr="001D4010">
        <w:rPr>
          <w:sz w:val="20"/>
          <w:lang w:val="ru-RU"/>
        </w:rPr>
        <w:t xml:space="preserve">В діелектриках ми ввели вектор електричної індукції </w:t>
      </w:r>
      <w:r w:rsidRPr="001D4010">
        <w:rPr>
          <w:position w:val="-6"/>
          <w:sz w:val="20"/>
          <w:lang w:val="en-US"/>
        </w:rPr>
        <w:object w:dxaOrig="2060" w:dyaOrig="360">
          <v:shape id="_x0000_i1085" type="#_x0000_t75" style="width:102.75pt;height:18pt" o:ole="" fillcolor="window">
            <v:imagedata r:id="rId122" o:title=""/>
          </v:shape>
          <o:OLEObject Type="Embed" ProgID="Equation.3" ShapeID="_x0000_i1085" DrawAspect="Content" ObjectID="_1425036977" r:id="rId123"/>
        </w:object>
      </w:r>
      <w:r w:rsidRPr="001D4010">
        <w:rPr>
          <w:sz w:val="20"/>
          <w:lang w:val="ru-RU"/>
        </w:rPr>
        <w:t xml:space="preserve"> в системі </w:t>
      </w:r>
      <w:r w:rsidRPr="001D4010">
        <w:rPr>
          <w:sz w:val="20"/>
          <w:lang w:val="en-US"/>
        </w:rPr>
        <w:t>CGSE</w:t>
      </w:r>
      <w:r w:rsidRPr="001D4010">
        <w:rPr>
          <w:sz w:val="20"/>
          <w:lang w:val="ru-RU"/>
        </w:rPr>
        <w:t xml:space="preserve"> та </w:t>
      </w:r>
      <w:r w:rsidRPr="001D4010">
        <w:rPr>
          <w:position w:val="-12"/>
          <w:sz w:val="20"/>
          <w:lang w:val="en-US"/>
        </w:rPr>
        <w:object w:dxaOrig="1160" w:dyaOrig="420">
          <v:shape id="_x0000_i1086" type="#_x0000_t75" style="width:57.75pt;height:21pt" o:ole="" fillcolor="window">
            <v:imagedata r:id="rId124" o:title=""/>
          </v:shape>
          <o:OLEObject Type="Embed" ProgID="Equation.3" ShapeID="_x0000_i1086" DrawAspect="Content" ObjectID="_1425036978" r:id="rId125"/>
        </w:object>
      </w:r>
      <w:r w:rsidRPr="001D4010">
        <w:rPr>
          <w:sz w:val="20"/>
          <w:lang w:val="ru-RU"/>
        </w:rPr>
        <w:t xml:space="preserve"> в системі СІ.</w:t>
      </w:r>
    </w:p>
    <w:p w:rsidR="001D4010" w:rsidRPr="001D4010" w:rsidRDefault="001D4010" w:rsidP="001D4010">
      <w:pPr>
        <w:pStyle w:val="a3"/>
        <w:rPr>
          <w:sz w:val="20"/>
        </w:rPr>
      </w:pPr>
      <w:r w:rsidRPr="001D4010">
        <w:rPr>
          <w:sz w:val="20"/>
          <w:lang w:val="ru-RU"/>
        </w:rPr>
        <w:tab/>
        <w:t xml:space="preserve">Аналогічно поступимо і у магнетизмі. У системі </w:t>
      </w:r>
      <w:r w:rsidRPr="001D4010">
        <w:rPr>
          <w:sz w:val="20"/>
          <w:lang w:val="en-US"/>
        </w:rPr>
        <w:t>CGSM</w:t>
      </w:r>
      <w:r w:rsidRPr="001D4010">
        <w:rPr>
          <w:sz w:val="20"/>
        </w:rPr>
        <w:t xml:space="preserve"> у вакуумі будемо користуватись напруженістю магнітного поля </w:t>
      </w:r>
      <w:r w:rsidRPr="001D4010">
        <w:rPr>
          <w:position w:val="-4"/>
          <w:sz w:val="20"/>
        </w:rPr>
        <w:object w:dxaOrig="320" w:dyaOrig="340">
          <v:shape id="_x0000_i1087" type="#_x0000_t75" style="width:15.75pt;height:17.25pt" o:ole="" fillcolor="window">
            <v:imagedata r:id="rId100" o:title=""/>
          </v:shape>
          <o:OLEObject Type="Embed" ProgID="Equation.3" ShapeID="_x0000_i1087" DrawAspect="Content" ObjectID="_1425036979" r:id="rId126"/>
        </w:object>
      </w:r>
      <w:r w:rsidRPr="001D4010">
        <w:rPr>
          <w:sz w:val="20"/>
        </w:rPr>
        <w:t xml:space="preserve">, а в системі СІ – вектором магнітної індукції </w:t>
      </w:r>
      <w:r w:rsidRPr="001D4010">
        <w:rPr>
          <w:position w:val="-12"/>
          <w:sz w:val="20"/>
        </w:rPr>
        <w:object w:dxaOrig="1100" w:dyaOrig="420">
          <v:shape id="_x0000_i1088" type="#_x0000_t75" style="width:54.75pt;height:21pt" o:ole="" fillcolor="window">
            <v:imagedata r:id="rId110" o:title=""/>
          </v:shape>
          <o:OLEObject Type="Embed" ProgID="Equation.3" ShapeID="_x0000_i1088" DrawAspect="Content" ObjectID="_1425036980" r:id="rId127"/>
        </w:object>
      </w:r>
      <w:r w:rsidRPr="001D4010">
        <w:rPr>
          <w:sz w:val="20"/>
        </w:rPr>
        <w:t>. При вивченні магнетиків аналогічно електростатиці буде введений і вектор магнітної індукції у обох системах одиниць.</w:t>
      </w:r>
    </w:p>
    <w:p w:rsidR="001D4010" w:rsidRPr="001D4010" w:rsidRDefault="001D4010" w:rsidP="001D4010">
      <w:pPr>
        <w:pStyle w:val="a3"/>
        <w:rPr>
          <w:sz w:val="20"/>
        </w:rPr>
      </w:pPr>
      <w:r w:rsidRPr="001D4010">
        <w:rPr>
          <w:sz w:val="20"/>
        </w:rPr>
        <w:tab/>
        <w:t xml:space="preserve">Із формули, за якою ми вводили напруженість магнітного поля (незалежно від системи одиниць, давайте візьмемо </w:t>
      </w:r>
      <w:r w:rsidRPr="001D4010">
        <w:rPr>
          <w:sz w:val="20"/>
          <w:lang w:val="en-US"/>
        </w:rPr>
        <w:t>CGSM</w:t>
      </w:r>
      <w:r w:rsidRPr="001D4010">
        <w:rPr>
          <w:sz w:val="20"/>
        </w:rPr>
        <w:t xml:space="preserve">), </w:t>
      </w:r>
    </w:p>
    <w:p w:rsidR="001D4010" w:rsidRPr="001D4010" w:rsidRDefault="001D4010" w:rsidP="001D4010">
      <w:pPr>
        <w:pStyle w:val="a3"/>
        <w:jc w:val="center"/>
        <w:rPr>
          <w:sz w:val="20"/>
        </w:rPr>
      </w:pPr>
      <w:r w:rsidRPr="001D4010">
        <w:rPr>
          <w:position w:val="-44"/>
          <w:sz w:val="20"/>
        </w:rPr>
        <w:object w:dxaOrig="2260" w:dyaOrig="880">
          <v:shape id="_x0000_i1089" type="#_x0000_t75" style="width:113.25pt;height:44.25pt" o:ole="" fillcolor="window">
            <v:imagedata r:id="rId82" o:title=""/>
          </v:shape>
          <o:OLEObject Type="Embed" ProgID="Equation.3" ShapeID="_x0000_i1089" DrawAspect="Content" ObjectID="_1425036981" r:id="rId128"/>
        </w:object>
      </w:r>
    </w:p>
    <w:p w:rsidR="001D4010" w:rsidRPr="001D4010" w:rsidRDefault="001D4010" w:rsidP="001D4010">
      <w:pPr>
        <w:pStyle w:val="a3"/>
        <w:rPr>
          <w:sz w:val="20"/>
        </w:rPr>
      </w:pPr>
      <w:r w:rsidRPr="001D4010">
        <w:rPr>
          <w:sz w:val="20"/>
        </w:rPr>
        <w:t xml:space="preserve">визначимо напрямок вектора напруженості магнітного поля, створеного струмом. Вектор </w:t>
      </w:r>
      <w:r w:rsidRPr="001D4010">
        <w:rPr>
          <w:position w:val="-12"/>
          <w:sz w:val="20"/>
        </w:rPr>
        <w:object w:dxaOrig="520" w:dyaOrig="420">
          <v:shape id="_x0000_i1090" type="#_x0000_t75" style="width:26.25pt;height:21pt" o:ole="" fillcolor="window">
            <v:imagedata r:id="rId129" o:title=""/>
          </v:shape>
          <o:OLEObject Type="Embed" ProgID="Equation.3" ShapeID="_x0000_i1090" DrawAspect="Content" ObjectID="_1425036982" r:id="rId130"/>
        </w:object>
      </w:r>
      <w:r w:rsidRPr="001D4010">
        <w:rPr>
          <w:sz w:val="20"/>
        </w:rPr>
        <w:t xml:space="preserve"> буде перпендикулярним до площини, в якій лежать вектори </w:t>
      </w:r>
      <w:r w:rsidRPr="001D4010">
        <w:rPr>
          <w:position w:val="-12"/>
          <w:sz w:val="20"/>
        </w:rPr>
        <w:object w:dxaOrig="380" w:dyaOrig="440">
          <v:shape id="_x0000_i1091" type="#_x0000_t75" style="width:18.75pt;height:21.75pt" o:ole="" fillcolor="window">
            <v:imagedata r:id="rId131" o:title=""/>
          </v:shape>
          <o:OLEObject Type="Embed" ProgID="Equation.3" ShapeID="_x0000_i1091" DrawAspect="Content" ObjectID="_1425036983" r:id="rId132"/>
        </w:object>
      </w:r>
      <w:r w:rsidRPr="001D4010">
        <w:rPr>
          <w:sz w:val="20"/>
        </w:rPr>
        <w:t xml:space="preserve"> і </w:t>
      </w:r>
      <w:r w:rsidRPr="001D4010">
        <w:rPr>
          <w:position w:val="-12"/>
          <w:sz w:val="20"/>
        </w:rPr>
        <w:object w:dxaOrig="380" w:dyaOrig="380">
          <v:shape id="_x0000_i1092" type="#_x0000_t75" style="width:18.75pt;height:18.75pt" o:ole="" fillcolor="window">
            <v:imagedata r:id="rId133" o:title=""/>
          </v:shape>
          <o:OLEObject Type="Embed" ProgID="Equation.3" ShapeID="_x0000_i1092" DrawAspect="Content" ObjectID="_1425036984" r:id="rId134"/>
        </w:object>
      </w:r>
      <w:r w:rsidRPr="001D4010">
        <w:rPr>
          <w:sz w:val="20"/>
        </w:rPr>
        <w:t xml:space="preserve">, і напрямок його буде визначатись за правилом свердлика : напрямок просування свердлика з правою нарізкою при обертанні його від </w:t>
      </w:r>
      <w:r w:rsidRPr="001D4010">
        <w:rPr>
          <w:position w:val="-12"/>
          <w:sz w:val="20"/>
        </w:rPr>
        <w:object w:dxaOrig="380" w:dyaOrig="440">
          <v:shape id="_x0000_i1093" type="#_x0000_t75" style="width:18.75pt;height:21.75pt" o:ole="" fillcolor="window">
            <v:imagedata r:id="rId131" o:title=""/>
          </v:shape>
          <o:OLEObject Type="Embed" ProgID="Equation.3" ShapeID="_x0000_i1093" DrawAspect="Content" ObjectID="_1425036985" r:id="rId135"/>
        </w:object>
      </w:r>
      <w:r w:rsidRPr="001D4010">
        <w:rPr>
          <w:sz w:val="20"/>
        </w:rPr>
        <w:t xml:space="preserve"> до </w:t>
      </w:r>
      <w:r w:rsidRPr="001D4010">
        <w:rPr>
          <w:position w:val="-12"/>
          <w:sz w:val="20"/>
        </w:rPr>
        <w:object w:dxaOrig="380" w:dyaOrig="380">
          <v:shape id="_x0000_i1094" type="#_x0000_t75" style="width:18.75pt;height:18.75pt" o:ole="" fillcolor="window">
            <v:imagedata r:id="rId133" o:title=""/>
          </v:shape>
          <o:OLEObject Type="Embed" ProgID="Equation.3" ShapeID="_x0000_i1094" DrawAspect="Content" ObjectID="_1425036986" r:id="rId136"/>
        </w:object>
      </w:r>
      <w:r w:rsidRPr="001D4010">
        <w:rPr>
          <w:sz w:val="20"/>
        </w:rPr>
        <w:t xml:space="preserve"> є напрямком магнітного поля. </w:t>
      </w:r>
    </w:p>
    <w:p w:rsidR="001D4010" w:rsidRPr="001D4010" w:rsidRDefault="001D4010" w:rsidP="001D4010">
      <w:pPr>
        <w:spacing w:after="0"/>
        <w:ind w:firstLine="720"/>
        <w:jc w:val="both"/>
        <w:rPr>
          <w:rFonts w:ascii="Times New Roman" w:hAnsi="Times New Roman" w:cs="Times New Roman"/>
          <w:sz w:val="20"/>
          <w:szCs w:val="20"/>
        </w:rPr>
      </w:pPr>
      <w:r w:rsidRPr="001D4010">
        <w:rPr>
          <w:rFonts w:ascii="Times New Roman" w:hAnsi="Times New Roman" w:cs="Times New Roman"/>
          <w:sz w:val="20"/>
          <w:szCs w:val="20"/>
        </w:rPr>
        <w:fldChar w:fldCharType="begin"/>
      </w:r>
      <w:r w:rsidRPr="001D4010">
        <w:rPr>
          <w:rFonts w:ascii="Times New Roman" w:hAnsi="Times New Roman" w:cs="Times New Roman"/>
          <w:sz w:val="20"/>
          <w:szCs w:val="20"/>
        </w:rPr>
        <w:instrText>PRIVATE "TYPE=PICT;ALT="</w:instrText>
      </w:r>
      <w:r w:rsidRPr="001D4010">
        <w:rPr>
          <w:rFonts w:ascii="Times New Roman" w:hAnsi="Times New Roman" w:cs="Times New Roman"/>
          <w:sz w:val="20"/>
          <w:szCs w:val="20"/>
        </w:rPr>
        <w:fldChar w:fldCharType="end"/>
      </w:r>
      <w:r w:rsidRPr="001D4010">
        <w:rPr>
          <w:rFonts w:ascii="Times New Roman" w:hAnsi="Times New Roman" w:cs="Times New Roman"/>
          <w:sz w:val="20"/>
          <w:szCs w:val="20"/>
        </w:rPr>
        <w:t xml:space="preserve">Отже, задача знаходження сили, що діє на елемент струму </w:t>
      </w:r>
      <w:r w:rsidRPr="001D4010">
        <w:rPr>
          <w:rFonts w:ascii="Times New Roman" w:hAnsi="Times New Roman" w:cs="Times New Roman"/>
          <w:position w:val="-12"/>
          <w:sz w:val="20"/>
          <w:szCs w:val="20"/>
        </w:rPr>
        <w:object w:dxaOrig="680" w:dyaOrig="440">
          <v:shape id="_x0000_i1095" type="#_x0000_t75" style="width:33.75pt;height:21.75pt" o:ole="" fillcolor="window">
            <v:imagedata r:id="rId137" o:title=""/>
          </v:shape>
          <o:OLEObject Type="Embed" ProgID="Equation.3" ShapeID="_x0000_i1095" DrawAspect="Content" ObjectID="_1425036987" r:id="rId138"/>
        </w:object>
      </w:r>
      <w:r w:rsidRPr="001D4010">
        <w:rPr>
          <w:rFonts w:ascii="Times New Roman" w:hAnsi="Times New Roman" w:cs="Times New Roman"/>
          <w:sz w:val="20"/>
          <w:szCs w:val="20"/>
        </w:rPr>
        <w:fldChar w:fldCharType="begin"/>
      </w:r>
      <w:r w:rsidRPr="001D4010">
        <w:rPr>
          <w:rFonts w:ascii="Times New Roman" w:hAnsi="Times New Roman" w:cs="Times New Roman"/>
          <w:sz w:val="20"/>
          <w:szCs w:val="20"/>
        </w:rPr>
        <w:instrText>PRIVATE "TYPE=PICT;ALT="</w:instrText>
      </w:r>
      <w:r w:rsidRPr="001D4010">
        <w:rPr>
          <w:rFonts w:ascii="Times New Roman" w:hAnsi="Times New Roman" w:cs="Times New Roman"/>
          <w:sz w:val="20"/>
          <w:szCs w:val="20"/>
        </w:rPr>
        <w:fldChar w:fldCharType="end"/>
      </w:r>
      <w:r w:rsidRPr="001D4010">
        <w:rPr>
          <w:rFonts w:ascii="Times New Roman" w:hAnsi="Times New Roman" w:cs="Times New Roman"/>
          <w:sz w:val="20"/>
          <w:szCs w:val="20"/>
        </w:rPr>
        <w:t xml:space="preserve">, розбивається на дві: 1) знайти напруженість магнітного поля </w:t>
      </w:r>
      <w:r w:rsidRPr="001D4010">
        <w:rPr>
          <w:rFonts w:ascii="Times New Roman" w:hAnsi="Times New Roman" w:cs="Times New Roman"/>
          <w:position w:val="-6"/>
          <w:sz w:val="20"/>
          <w:szCs w:val="20"/>
        </w:rPr>
        <w:object w:dxaOrig="460" w:dyaOrig="360">
          <v:shape id="_x0000_i1096" type="#_x0000_t75" style="width:23.25pt;height:18pt" o:ole="" fillcolor="window">
            <v:imagedata r:id="rId139" o:title=""/>
          </v:shape>
          <o:OLEObject Type="Embed" ProgID="Equation.3" ShapeID="_x0000_i1096" DrawAspect="Content" ObjectID="_1425036988" r:id="rId140"/>
        </w:object>
      </w:r>
      <w:r w:rsidRPr="001D4010">
        <w:rPr>
          <w:rFonts w:ascii="Times New Roman" w:hAnsi="Times New Roman" w:cs="Times New Roman"/>
          <w:sz w:val="20"/>
          <w:szCs w:val="20"/>
        </w:rPr>
        <w:t xml:space="preserve"> </w:t>
      </w:r>
      <w:r w:rsidRPr="001D4010">
        <w:rPr>
          <w:rFonts w:ascii="Times New Roman" w:hAnsi="Times New Roman" w:cs="Times New Roman"/>
          <w:sz w:val="20"/>
          <w:szCs w:val="20"/>
        </w:rPr>
        <w:fldChar w:fldCharType="begin"/>
      </w:r>
      <w:r w:rsidRPr="001D4010">
        <w:rPr>
          <w:rFonts w:ascii="Times New Roman" w:hAnsi="Times New Roman" w:cs="Times New Roman"/>
          <w:sz w:val="20"/>
          <w:szCs w:val="20"/>
        </w:rPr>
        <w:instrText>PRIVATE "TYPE=PICT;ALT="</w:instrText>
      </w:r>
      <w:r w:rsidRPr="001D4010">
        <w:rPr>
          <w:rFonts w:ascii="Times New Roman" w:hAnsi="Times New Roman" w:cs="Times New Roman"/>
          <w:sz w:val="20"/>
          <w:szCs w:val="20"/>
        </w:rPr>
        <w:fldChar w:fldCharType="end"/>
      </w:r>
      <w:r w:rsidRPr="001D4010">
        <w:rPr>
          <w:rFonts w:ascii="Times New Roman" w:hAnsi="Times New Roman" w:cs="Times New Roman"/>
          <w:sz w:val="20"/>
          <w:szCs w:val="20"/>
        </w:rPr>
        <w:t xml:space="preserve">в точці, де знаходиться наш елемент струму </w:t>
      </w:r>
      <w:r w:rsidRPr="001D4010">
        <w:rPr>
          <w:rFonts w:ascii="Times New Roman" w:hAnsi="Times New Roman" w:cs="Times New Roman"/>
          <w:position w:val="-12"/>
          <w:sz w:val="20"/>
          <w:szCs w:val="20"/>
        </w:rPr>
        <w:object w:dxaOrig="680" w:dyaOrig="440">
          <v:shape id="_x0000_i1097" type="#_x0000_t75" style="width:33.75pt;height:21.75pt" o:ole="" fillcolor="window">
            <v:imagedata r:id="rId137" o:title=""/>
          </v:shape>
          <o:OLEObject Type="Embed" ProgID="Equation.3" ShapeID="_x0000_i1097" DrawAspect="Content" ObjectID="_1425036989" r:id="rId141"/>
        </w:object>
      </w:r>
      <w:r w:rsidRPr="001D4010">
        <w:rPr>
          <w:rFonts w:ascii="Times New Roman" w:hAnsi="Times New Roman" w:cs="Times New Roman"/>
          <w:sz w:val="20"/>
          <w:szCs w:val="20"/>
        </w:rPr>
        <w:t xml:space="preserve">, 2) векторно помножити елемент струму </w:t>
      </w:r>
      <w:r w:rsidRPr="001D4010">
        <w:rPr>
          <w:rFonts w:ascii="Times New Roman" w:hAnsi="Times New Roman" w:cs="Times New Roman"/>
          <w:position w:val="-12"/>
          <w:sz w:val="20"/>
          <w:szCs w:val="20"/>
        </w:rPr>
        <w:object w:dxaOrig="680" w:dyaOrig="440">
          <v:shape id="_x0000_i1098" type="#_x0000_t75" style="width:33.75pt;height:21.75pt" o:ole="" fillcolor="window">
            <v:imagedata r:id="rId137" o:title=""/>
          </v:shape>
          <o:OLEObject Type="Embed" ProgID="Equation.3" ShapeID="_x0000_i1098" DrawAspect="Content" ObjectID="_1425036990" r:id="rId142"/>
        </w:object>
      </w:r>
      <w:r w:rsidRPr="001D4010">
        <w:rPr>
          <w:rFonts w:ascii="Times New Roman" w:hAnsi="Times New Roman" w:cs="Times New Roman"/>
          <w:sz w:val="20"/>
          <w:szCs w:val="20"/>
        </w:rPr>
        <w:t xml:space="preserve"> </w:t>
      </w:r>
      <w:r w:rsidRPr="001D4010">
        <w:rPr>
          <w:rFonts w:ascii="Times New Roman" w:hAnsi="Times New Roman" w:cs="Times New Roman"/>
          <w:sz w:val="20"/>
          <w:szCs w:val="20"/>
        </w:rPr>
        <w:fldChar w:fldCharType="begin"/>
      </w:r>
      <w:r w:rsidRPr="001D4010">
        <w:rPr>
          <w:rFonts w:ascii="Times New Roman" w:hAnsi="Times New Roman" w:cs="Times New Roman"/>
          <w:sz w:val="20"/>
          <w:szCs w:val="20"/>
        </w:rPr>
        <w:instrText>PRIVATE "TYPE=PICT;ALT="</w:instrText>
      </w:r>
      <w:r w:rsidRPr="001D4010">
        <w:rPr>
          <w:rFonts w:ascii="Times New Roman" w:hAnsi="Times New Roman" w:cs="Times New Roman"/>
          <w:sz w:val="20"/>
          <w:szCs w:val="20"/>
        </w:rPr>
        <w:fldChar w:fldCharType="end"/>
      </w:r>
      <w:r w:rsidRPr="001D4010">
        <w:rPr>
          <w:rFonts w:ascii="Times New Roman" w:hAnsi="Times New Roman" w:cs="Times New Roman"/>
          <w:sz w:val="20"/>
          <w:szCs w:val="20"/>
        </w:rPr>
        <w:t xml:space="preserve">на знайдену напруженість магнітного поля </w:t>
      </w:r>
      <w:r w:rsidRPr="001D4010">
        <w:rPr>
          <w:rFonts w:ascii="Times New Roman" w:hAnsi="Times New Roman" w:cs="Times New Roman"/>
          <w:position w:val="-6"/>
          <w:sz w:val="20"/>
          <w:szCs w:val="20"/>
        </w:rPr>
        <w:object w:dxaOrig="460" w:dyaOrig="360">
          <v:shape id="_x0000_i1099" type="#_x0000_t75" style="width:23.25pt;height:18pt" o:ole="" fillcolor="window">
            <v:imagedata r:id="rId139" o:title=""/>
          </v:shape>
          <o:OLEObject Type="Embed" ProgID="Equation.3" ShapeID="_x0000_i1099" DrawAspect="Content" ObjectID="_1425036991" r:id="rId143"/>
        </w:object>
      </w:r>
      <w:r w:rsidRPr="001D4010">
        <w:rPr>
          <w:rFonts w:ascii="Times New Roman" w:hAnsi="Times New Roman" w:cs="Times New Roman"/>
          <w:sz w:val="20"/>
          <w:szCs w:val="20"/>
        </w:rPr>
        <w:t>.</w:t>
      </w:r>
    </w:p>
    <w:p w:rsidR="001D4010" w:rsidRPr="001D4010" w:rsidRDefault="001D4010" w:rsidP="001D4010">
      <w:pPr>
        <w:pStyle w:val="a3"/>
        <w:rPr>
          <w:sz w:val="20"/>
        </w:rPr>
      </w:pPr>
      <w:r w:rsidRPr="001D4010">
        <w:rPr>
          <w:sz w:val="20"/>
        </w:rPr>
        <w:tab/>
        <w:t>Дослід показав, що для магнітних полів, як і для електростатичних, працює принцип суперпозиції</w:t>
      </w:r>
    </w:p>
    <w:p w:rsidR="001D4010" w:rsidRPr="001D4010" w:rsidRDefault="001D4010" w:rsidP="001D4010">
      <w:pPr>
        <w:pStyle w:val="a3"/>
        <w:jc w:val="center"/>
        <w:rPr>
          <w:sz w:val="20"/>
        </w:rPr>
      </w:pPr>
      <w:r w:rsidRPr="001D4010">
        <w:rPr>
          <w:position w:val="-40"/>
          <w:sz w:val="20"/>
        </w:rPr>
        <w:object w:dxaOrig="1300" w:dyaOrig="700">
          <v:shape id="_x0000_i1100" type="#_x0000_t75" style="width:65.25pt;height:35.25pt" o:ole="" fillcolor="window">
            <v:imagedata r:id="rId144" o:title=""/>
          </v:shape>
          <o:OLEObject Type="Embed" ProgID="Equation.3" ShapeID="_x0000_i1100" DrawAspect="Content" ObjectID="_1425036992" r:id="rId145"/>
        </w:object>
      </w:r>
      <w:r w:rsidRPr="001D4010">
        <w:rPr>
          <w:sz w:val="20"/>
        </w:rPr>
        <w:t>.</w:t>
      </w:r>
    </w:p>
    <w:p w:rsidR="001D4010" w:rsidRPr="001D4010" w:rsidRDefault="001D4010" w:rsidP="001D4010">
      <w:pPr>
        <w:spacing w:after="0"/>
        <w:jc w:val="both"/>
        <w:rPr>
          <w:rFonts w:ascii="Times New Roman" w:hAnsi="Times New Roman" w:cs="Times New Roman"/>
          <w:sz w:val="20"/>
          <w:szCs w:val="20"/>
        </w:rPr>
      </w:pPr>
      <w:r w:rsidRPr="001D4010">
        <w:rPr>
          <w:rFonts w:ascii="Times New Roman" w:hAnsi="Times New Roman" w:cs="Times New Roman"/>
          <w:sz w:val="20"/>
          <w:szCs w:val="20"/>
        </w:rPr>
        <w:t>Визначаючи напруженість поля в певній точці, створеного струмом складної конфігурації, ми повинні розбивати його на елементарні струми, а потім інтегрувати по всьому провіднику. Відповідно, для замкнутого струму треба визначати</w:t>
      </w:r>
    </w:p>
    <w:p w:rsidR="001D4010" w:rsidRPr="001D4010" w:rsidRDefault="001D4010" w:rsidP="001D4010">
      <w:pPr>
        <w:pBdr>
          <w:bottom w:val="single" w:sz="6" w:space="1" w:color="auto"/>
        </w:pBdr>
        <w:spacing w:after="0"/>
        <w:jc w:val="center"/>
        <w:rPr>
          <w:rFonts w:ascii="Times New Roman" w:hAnsi="Times New Roman" w:cs="Times New Roman"/>
          <w:sz w:val="20"/>
          <w:szCs w:val="20"/>
        </w:rPr>
      </w:pPr>
      <w:r w:rsidRPr="001D4010">
        <w:rPr>
          <w:rFonts w:ascii="Times New Roman" w:hAnsi="Times New Roman" w:cs="Times New Roman"/>
          <w:position w:val="-32"/>
          <w:sz w:val="20"/>
          <w:szCs w:val="20"/>
        </w:rPr>
        <w:object w:dxaOrig="1719" w:dyaOrig="820">
          <v:shape id="_x0000_i1101" type="#_x0000_t75" style="width:86.25pt;height:41.25pt" o:ole="" fillcolor="window">
            <v:imagedata r:id="rId146" o:title=""/>
          </v:shape>
          <o:OLEObject Type="Embed" ProgID="Equation.3" ShapeID="_x0000_i1101" DrawAspect="Content" ObjectID="_1425036993" r:id="rId147"/>
        </w:object>
      </w:r>
      <w:r w:rsidRPr="001D4010">
        <w:rPr>
          <w:rFonts w:ascii="Times New Roman" w:hAnsi="Times New Roman" w:cs="Times New Roman"/>
          <w:sz w:val="20"/>
          <w:szCs w:val="20"/>
        </w:rPr>
        <w:t>.</w:t>
      </w:r>
    </w:p>
    <w:p w:rsidR="001D4010" w:rsidRPr="001D4010" w:rsidRDefault="001D4010" w:rsidP="001D4010">
      <w:pPr>
        <w:pStyle w:val="3"/>
        <w:rPr>
          <w:rFonts w:ascii="Times New Roman" w:hAnsi="Times New Roman"/>
          <w:sz w:val="20"/>
          <w:szCs w:val="20"/>
        </w:rPr>
      </w:pPr>
      <w:r w:rsidRPr="001D4010">
        <w:rPr>
          <w:rFonts w:ascii="Times New Roman" w:hAnsi="Times New Roman"/>
          <w:sz w:val="20"/>
          <w:szCs w:val="20"/>
        </w:rPr>
        <w:t>Закон термоелектронної емісії Річардсона-Дешмана</w:t>
      </w:r>
    </w:p>
    <w:p w:rsidR="001D4010" w:rsidRPr="001D4010" w:rsidRDefault="001D4010" w:rsidP="001D4010">
      <w:pPr>
        <w:spacing w:after="0"/>
        <w:ind w:firstLine="284"/>
        <w:rPr>
          <w:rFonts w:ascii="Times New Roman" w:hAnsi="Times New Roman" w:cs="Times New Roman"/>
          <w:b/>
          <w:i/>
          <w:sz w:val="20"/>
          <w:szCs w:val="20"/>
        </w:rPr>
      </w:pPr>
    </w:p>
    <w:p w:rsidR="001D4010" w:rsidRPr="001D4010" w:rsidRDefault="001D4010" w:rsidP="001D4010">
      <w:pPr>
        <w:spacing w:after="0"/>
        <w:ind w:firstLine="284"/>
        <w:jc w:val="both"/>
        <w:rPr>
          <w:rFonts w:ascii="Times New Roman" w:hAnsi="Times New Roman" w:cs="Times New Roman"/>
          <w:sz w:val="20"/>
          <w:szCs w:val="20"/>
        </w:rPr>
      </w:pPr>
      <w:r w:rsidRPr="001D4010">
        <w:rPr>
          <w:rFonts w:ascii="Times New Roman" w:hAnsi="Times New Roman" w:cs="Times New Roman"/>
          <w:sz w:val="20"/>
          <w:szCs w:val="20"/>
        </w:rPr>
        <w:t>Цей закон встановлює зв’язок між струмом термоелектронної емісії, температурою металу та роботою виходу.</w:t>
      </w:r>
    </w:p>
    <w:p w:rsidR="001D4010" w:rsidRPr="001D4010" w:rsidRDefault="001D4010" w:rsidP="001D4010">
      <w:pPr>
        <w:spacing w:after="0"/>
        <w:ind w:firstLine="284"/>
        <w:jc w:val="both"/>
        <w:rPr>
          <w:rFonts w:ascii="Times New Roman" w:hAnsi="Times New Roman" w:cs="Times New Roman"/>
          <w:sz w:val="20"/>
          <w:szCs w:val="20"/>
        </w:rPr>
      </w:pPr>
      <w:r w:rsidRPr="001D4010">
        <w:rPr>
          <w:rFonts w:ascii="Times New Roman" w:hAnsi="Times New Roman" w:cs="Times New Roman"/>
          <w:sz w:val="20"/>
          <w:szCs w:val="20"/>
        </w:rPr>
        <w:t xml:space="preserve">Нехай вісь </w:t>
      </w:r>
      <w:r w:rsidRPr="001D4010">
        <w:rPr>
          <w:rFonts w:ascii="Times New Roman" w:hAnsi="Times New Roman" w:cs="Times New Roman"/>
          <w:position w:val="-4"/>
          <w:sz w:val="20"/>
          <w:szCs w:val="20"/>
        </w:rPr>
        <w:object w:dxaOrig="180" w:dyaOrig="180">
          <v:shape id="_x0000_i1102" type="#_x0000_t75" style="width:9pt;height:9pt" o:ole="" fillcolor="window">
            <v:imagedata r:id="rId148" o:title=""/>
          </v:shape>
          <o:OLEObject Type="Embed" ProgID="Equation.3" ShapeID="_x0000_i1102" DrawAspect="Content" ObjectID="_1425036994" r:id="rId149"/>
        </w:object>
      </w:r>
      <w:r w:rsidRPr="001D4010">
        <w:rPr>
          <w:rFonts w:ascii="Times New Roman" w:hAnsi="Times New Roman" w:cs="Times New Roman"/>
          <w:sz w:val="20"/>
          <w:szCs w:val="20"/>
        </w:rPr>
        <w:t xml:space="preserve"> – нормаль до поверхні зразка, тоді зразок можуть покинути лише ті електрони, які мають компоненту швидкості </w:t>
      </w:r>
      <w:r w:rsidRPr="001D4010">
        <w:rPr>
          <w:rFonts w:ascii="Times New Roman" w:hAnsi="Times New Roman" w:cs="Times New Roman"/>
          <w:position w:val="-10"/>
          <w:sz w:val="20"/>
          <w:szCs w:val="20"/>
        </w:rPr>
        <w:object w:dxaOrig="279" w:dyaOrig="300">
          <v:shape id="_x0000_i1103" type="#_x0000_t75" style="width:14.25pt;height:15pt" o:ole="" fillcolor="window">
            <v:imagedata r:id="rId150" o:title=""/>
          </v:shape>
          <o:OLEObject Type="Embed" ProgID="Equation.3" ShapeID="_x0000_i1103" DrawAspect="Content" ObjectID="_1425036995" r:id="rId151"/>
        </w:object>
      </w:r>
      <w:r w:rsidRPr="001D4010">
        <w:rPr>
          <w:rFonts w:ascii="Times New Roman" w:hAnsi="Times New Roman" w:cs="Times New Roman"/>
          <w:sz w:val="20"/>
          <w:szCs w:val="20"/>
        </w:rPr>
        <w:t xml:space="preserve"> вздовж цього напряму, достатню для виходу електронів у вакуум. Як видно з рис.1в, ці електрони повинні мати кінетичну енергію більшу, ніж висота потенціального бар’єру метал-вакуум</w:t>
      </w:r>
    </w:p>
    <w:p w:rsidR="001D4010" w:rsidRPr="001D4010" w:rsidRDefault="001D4010" w:rsidP="001D4010">
      <w:pPr>
        <w:spacing w:after="0"/>
        <w:jc w:val="right"/>
        <w:rPr>
          <w:rFonts w:ascii="Times New Roman" w:hAnsi="Times New Roman" w:cs="Times New Roman"/>
          <w:sz w:val="20"/>
          <w:szCs w:val="20"/>
        </w:rPr>
      </w:pPr>
      <w:r w:rsidRPr="001D4010">
        <w:rPr>
          <w:rFonts w:ascii="Times New Roman" w:hAnsi="Times New Roman" w:cs="Times New Roman"/>
          <w:position w:val="-22"/>
          <w:sz w:val="20"/>
          <w:szCs w:val="20"/>
        </w:rPr>
        <w:object w:dxaOrig="1540" w:dyaOrig="620">
          <v:shape id="_x0000_i1104" type="#_x0000_t75" style="width:77.25pt;height:30.75pt" o:ole="" fillcolor="window">
            <v:imagedata r:id="rId152" o:title=""/>
          </v:shape>
          <o:OLEObject Type="Embed" ProgID="Equation.3" ShapeID="_x0000_i1104" DrawAspect="Content" ObjectID="_1425036996" r:id="rId153"/>
        </w:object>
      </w:r>
      <w:r w:rsidRPr="001D4010">
        <w:rPr>
          <w:rFonts w:ascii="Times New Roman" w:hAnsi="Times New Roman" w:cs="Times New Roman"/>
          <w:sz w:val="20"/>
          <w:szCs w:val="20"/>
        </w:rPr>
        <w:t>.                                           (3)</w:t>
      </w:r>
    </w:p>
    <w:p w:rsidR="001D4010" w:rsidRPr="001D4010" w:rsidRDefault="001D4010" w:rsidP="001D4010">
      <w:pPr>
        <w:spacing w:after="0"/>
        <w:ind w:firstLine="284"/>
        <w:jc w:val="both"/>
        <w:rPr>
          <w:rFonts w:ascii="Times New Roman" w:hAnsi="Times New Roman" w:cs="Times New Roman"/>
          <w:sz w:val="20"/>
          <w:szCs w:val="20"/>
        </w:rPr>
      </w:pPr>
      <w:r w:rsidRPr="001D4010">
        <w:rPr>
          <w:rFonts w:ascii="Times New Roman" w:hAnsi="Times New Roman" w:cs="Times New Roman"/>
          <w:sz w:val="20"/>
          <w:szCs w:val="20"/>
        </w:rPr>
        <w:t xml:space="preserve">Тільки такі електрони грають роль при обчисленні струму насичення вакуумного діода. Наявність струму насичення має вельми просте пояснення. Його величина визначається кількістю термоелектронів, яка  може “випаруватися” з поверхні катоду за одиницю часу. Якщо електричне поле настільки сильне, що відводить усі електрони, які випаровуються з поверхні катоду, то подальше збільшення напруженості поля вже не може привести до збільшення термоелектронного струму. З цим і пов’язане явище насичення струму. Густина </w:t>
      </w:r>
      <w:r w:rsidRPr="001D4010">
        <w:rPr>
          <w:rFonts w:ascii="Times New Roman" w:hAnsi="Times New Roman" w:cs="Times New Roman"/>
          <w:sz w:val="20"/>
          <w:szCs w:val="20"/>
        </w:rPr>
        <w:lastRenderedPageBreak/>
        <w:t xml:space="preserve">термоелектронного струму насичення </w:t>
      </w:r>
      <w:r w:rsidRPr="001D4010">
        <w:rPr>
          <w:rFonts w:ascii="Times New Roman" w:hAnsi="Times New Roman" w:cs="Times New Roman"/>
          <w:position w:val="-10"/>
          <w:sz w:val="20"/>
          <w:szCs w:val="20"/>
        </w:rPr>
        <w:object w:dxaOrig="240" w:dyaOrig="300">
          <v:shape id="_x0000_i1105" type="#_x0000_t75" style="width:12pt;height:15pt" o:ole="" fillcolor="window">
            <v:imagedata r:id="rId154" o:title=""/>
          </v:shape>
          <o:OLEObject Type="Embed" ProgID="Equation.3" ShapeID="_x0000_i1105" DrawAspect="Content" ObjectID="_1425036997" r:id="rId155"/>
        </w:object>
      </w:r>
      <w:r w:rsidRPr="001D4010">
        <w:rPr>
          <w:rFonts w:ascii="Times New Roman" w:hAnsi="Times New Roman" w:cs="Times New Roman"/>
          <w:sz w:val="20"/>
          <w:szCs w:val="20"/>
        </w:rPr>
        <w:t xml:space="preserve"> визначає емісійну здатність матеріалу катода, тобто максимальну кількість електронів яку може емітувати катод з одиниці поверхні за одиницю часу.</w:t>
      </w:r>
    </w:p>
    <w:p w:rsidR="001D4010" w:rsidRPr="001D4010" w:rsidRDefault="001D4010" w:rsidP="001D4010">
      <w:pPr>
        <w:spacing w:after="0"/>
        <w:ind w:firstLine="284"/>
        <w:jc w:val="both"/>
        <w:rPr>
          <w:rFonts w:ascii="Times New Roman" w:hAnsi="Times New Roman" w:cs="Times New Roman"/>
          <w:sz w:val="20"/>
          <w:szCs w:val="20"/>
        </w:rPr>
      </w:pPr>
      <w:r w:rsidRPr="001D4010">
        <w:rPr>
          <w:rFonts w:ascii="Times New Roman" w:hAnsi="Times New Roman" w:cs="Times New Roman"/>
          <w:sz w:val="20"/>
          <w:szCs w:val="20"/>
        </w:rPr>
        <w:t>Густина термоелектронного струму насичення залежить від матеріалу катода і збільшується зі збільшенням температури останнього. При обчисленні цієї густини будемо користуватися моделлю ідеального електронного газу і використаємо квантову статистику Фермі-Дірака.</w:t>
      </w:r>
    </w:p>
    <w:p w:rsidR="001D4010" w:rsidRPr="001D4010" w:rsidRDefault="001D4010" w:rsidP="001D4010">
      <w:pPr>
        <w:spacing w:after="0"/>
        <w:ind w:firstLine="284"/>
        <w:jc w:val="both"/>
        <w:rPr>
          <w:rFonts w:ascii="Times New Roman" w:hAnsi="Times New Roman" w:cs="Times New Roman"/>
          <w:sz w:val="20"/>
          <w:szCs w:val="20"/>
        </w:rPr>
      </w:pPr>
      <w:r w:rsidRPr="001D4010">
        <w:rPr>
          <w:rFonts w:ascii="Times New Roman" w:hAnsi="Times New Roman" w:cs="Times New Roman"/>
          <w:sz w:val="20"/>
          <w:szCs w:val="20"/>
        </w:rPr>
        <w:t xml:space="preserve">Очевидно, що середня концентрація електронів з імпульсами в інтервалі від </w:t>
      </w:r>
      <w:r w:rsidRPr="001D4010">
        <w:rPr>
          <w:rFonts w:ascii="Times New Roman" w:hAnsi="Times New Roman" w:cs="Times New Roman"/>
          <w:position w:val="-10"/>
          <w:sz w:val="20"/>
          <w:szCs w:val="20"/>
        </w:rPr>
        <w:object w:dxaOrig="279" w:dyaOrig="300">
          <v:shape id="_x0000_i1106" type="#_x0000_t75" style="width:14.25pt;height:15pt" o:ole="" fillcolor="window">
            <v:imagedata r:id="rId156" o:title=""/>
          </v:shape>
          <o:OLEObject Type="Embed" ProgID="Equation.3" ShapeID="_x0000_i1106" DrawAspect="Content" ObjectID="_1425036998" r:id="rId157"/>
        </w:object>
      </w:r>
      <w:r w:rsidRPr="001D4010">
        <w:rPr>
          <w:rFonts w:ascii="Times New Roman" w:hAnsi="Times New Roman" w:cs="Times New Roman"/>
          <w:sz w:val="20"/>
          <w:szCs w:val="20"/>
        </w:rPr>
        <w:t xml:space="preserve"> до  </w:t>
      </w:r>
      <w:r w:rsidRPr="001D4010">
        <w:rPr>
          <w:rFonts w:ascii="Times New Roman" w:hAnsi="Times New Roman" w:cs="Times New Roman"/>
          <w:position w:val="-10"/>
          <w:sz w:val="20"/>
          <w:szCs w:val="20"/>
        </w:rPr>
        <w:object w:dxaOrig="780" w:dyaOrig="300">
          <v:shape id="_x0000_i1107" type="#_x0000_t75" style="width:39pt;height:15pt" o:ole="" fillcolor="window">
            <v:imagedata r:id="rId158" o:title=""/>
          </v:shape>
          <o:OLEObject Type="Embed" ProgID="Equation.3" ShapeID="_x0000_i1107" DrawAspect="Content" ObjectID="_1425036999" r:id="rId159"/>
        </w:object>
      </w:r>
      <w:r w:rsidRPr="001D4010">
        <w:rPr>
          <w:rFonts w:ascii="Times New Roman" w:hAnsi="Times New Roman" w:cs="Times New Roman"/>
          <w:sz w:val="20"/>
          <w:szCs w:val="20"/>
        </w:rPr>
        <w:t xml:space="preserve">, від </w:t>
      </w:r>
      <w:r w:rsidRPr="001D4010">
        <w:rPr>
          <w:rFonts w:ascii="Times New Roman" w:hAnsi="Times New Roman" w:cs="Times New Roman"/>
          <w:position w:val="-14"/>
          <w:sz w:val="20"/>
          <w:szCs w:val="20"/>
        </w:rPr>
        <w:object w:dxaOrig="300" w:dyaOrig="340">
          <v:shape id="_x0000_i1108" type="#_x0000_t75" style="width:15pt;height:17.25pt" o:ole="" fillcolor="window">
            <v:imagedata r:id="rId160" o:title=""/>
          </v:shape>
          <o:OLEObject Type="Embed" ProgID="Equation.3" ShapeID="_x0000_i1108" DrawAspect="Content" ObjectID="_1425037000" r:id="rId161"/>
        </w:object>
      </w:r>
      <w:r w:rsidRPr="001D4010">
        <w:rPr>
          <w:rFonts w:ascii="Times New Roman" w:hAnsi="Times New Roman" w:cs="Times New Roman"/>
          <w:sz w:val="20"/>
          <w:szCs w:val="20"/>
        </w:rPr>
        <w:t xml:space="preserve"> до </w:t>
      </w:r>
      <w:r w:rsidRPr="001D4010">
        <w:rPr>
          <w:rFonts w:ascii="Times New Roman" w:hAnsi="Times New Roman" w:cs="Times New Roman"/>
          <w:position w:val="-14"/>
          <w:sz w:val="20"/>
          <w:szCs w:val="20"/>
        </w:rPr>
        <w:object w:dxaOrig="800" w:dyaOrig="340">
          <v:shape id="_x0000_i1109" type="#_x0000_t75" style="width:39.75pt;height:17.25pt" o:ole="" fillcolor="window">
            <v:imagedata r:id="rId162" o:title=""/>
          </v:shape>
          <o:OLEObject Type="Embed" ProgID="Equation.3" ShapeID="_x0000_i1109" DrawAspect="Content" ObjectID="_1425037001" r:id="rId163"/>
        </w:object>
      </w:r>
      <w:r w:rsidRPr="001D4010">
        <w:rPr>
          <w:rFonts w:ascii="Times New Roman" w:hAnsi="Times New Roman" w:cs="Times New Roman"/>
          <w:sz w:val="20"/>
          <w:szCs w:val="20"/>
        </w:rPr>
        <w:t xml:space="preserve"> і від </w:t>
      </w:r>
      <w:r w:rsidRPr="001D4010">
        <w:rPr>
          <w:rFonts w:ascii="Times New Roman" w:hAnsi="Times New Roman" w:cs="Times New Roman"/>
          <w:position w:val="-10"/>
          <w:sz w:val="20"/>
          <w:szCs w:val="20"/>
        </w:rPr>
        <w:object w:dxaOrig="279" w:dyaOrig="300">
          <v:shape id="_x0000_i1110" type="#_x0000_t75" style="width:14.25pt;height:15pt" o:ole="" fillcolor="window">
            <v:imagedata r:id="rId164" o:title=""/>
          </v:shape>
          <o:OLEObject Type="Embed" ProgID="Equation.3" ShapeID="_x0000_i1110" DrawAspect="Content" ObjectID="_1425037002" r:id="rId165"/>
        </w:object>
      </w:r>
      <w:r w:rsidRPr="001D4010">
        <w:rPr>
          <w:rFonts w:ascii="Times New Roman" w:hAnsi="Times New Roman" w:cs="Times New Roman"/>
          <w:sz w:val="20"/>
          <w:szCs w:val="20"/>
        </w:rPr>
        <w:t xml:space="preserve"> до </w:t>
      </w:r>
      <w:r w:rsidRPr="001D4010">
        <w:rPr>
          <w:rFonts w:ascii="Times New Roman" w:hAnsi="Times New Roman" w:cs="Times New Roman"/>
          <w:position w:val="-10"/>
          <w:sz w:val="20"/>
          <w:szCs w:val="20"/>
        </w:rPr>
        <w:object w:dxaOrig="760" w:dyaOrig="300">
          <v:shape id="_x0000_i1111" type="#_x0000_t75" style="width:38.25pt;height:15pt" o:ole="" fillcolor="window">
            <v:imagedata r:id="rId166" o:title=""/>
          </v:shape>
          <o:OLEObject Type="Embed" ProgID="Equation.3" ShapeID="_x0000_i1111" DrawAspect="Content" ObjectID="_1425037003" r:id="rId167"/>
        </w:object>
      </w:r>
      <w:r w:rsidRPr="001D4010">
        <w:rPr>
          <w:rFonts w:ascii="Times New Roman" w:hAnsi="Times New Roman" w:cs="Times New Roman"/>
          <w:sz w:val="20"/>
          <w:szCs w:val="20"/>
        </w:rPr>
        <w:t xml:space="preserve"> визначається добутком числа станів в імпульсному просторі  </w:t>
      </w:r>
      <w:r w:rsidRPr="001D4010">
        <w:rPr>
          <w:rFonts w:ascii="Times New Roman" w:hAnsi="Times New Roman" w:cs="Times New Roman"/>
          <w:position w:val="-24"/>
          <w:sz w:val="20"/>
          <w:szCs w:val="20"/>
        </w:rPr>
        <w:object w:dxaOrig="1200" w:dyaOrig="580">
          <v:shape id="_x0000_i1112" type="#_x0000_t75" style="width:60pt;height:29.25pt" o:ole="" fillcolor="window">
            <v:imagedata r:id="rId168" o:title=""/>
          </v:shape>
          <o:OLEObject Type="Embed" ProgID="Equation.3" ShapeID="_x0000_i1112" DrawAspect="Content" ObjectID="_1425037004" r:id="rId169"/>
        </w:object>
      </w:r>
      <w:r w:rsidRPr="001D4010">
        <w:rPr>
          <w:rFonts w:ascii="Times New Roman" w:hAnsi="Times New Roman" w:cs="Times New Roman"/>
          <w:sz w:val="20"/>
          <w:szCs w:val="20"/>
        </w:rPr>
        <w:t xml:space="preserve"> (двійка враховує дві орієнтації спіна) на функцію розподілу, тобто</w:t>
      </w:r>
    </w:p>
    <w:p w:rsidR="001D4010" w:rsidRPr="001D4010" w:rsidRDefault="001D4010" w:rsidP="001D4010">
      <w:pPr>
        <w:spacing w:after="0"/>
        <w:jc w:val="right"/>
        <w:rPr>
          <w:rFonts w:ascii="Times New Roman" w:hAnsi="Times New Roman" w:cs="Times New Roman"/>
          <w:sz w:val="20"/>
          <w:szCs w:val="20"/>
        </w:rPr>
      </w:pPr>
      <w:r w:rsidRPr="001D4010">
        <w:rPr>
          <w:rFonts w:ascii="Times New Roman" w:hAnsi="Times New Roman" w:cs="Times New Roman"/>
          <w:position w:val="-52"/>
          <w:sz w:val="20"/>
          <w:szCs w:val="20"/>
        </w:rPr>
        <w:object w:dxaOrig="3580" w:dyaOrig="880">
          <v:shape id="_x0000_i1113" type="#_x0000_t75" style="width:207pt;height:51pt" o:ole="" fillcolor="window">
            <v:imagedata r:id="rId170" o:title=""/>
          </v:shape>
          <o:OLEObject Type="Embed" ProgID="Equation.3" ShapeID="_x0000_i1113" DrawAspect="Content" ObjectID="_1425037005" r:id="rId171"/>
        </w:object>
      </w:r>
      <w:r w:rsidRPr="001D4010">
        <w:rPr>
          <w:rFonts w:ascii="Times New Roman" w:hAnsi="Times New Roman" w:cs="Times New Roman"/>
          <w:sz w:val="20"/>
          <w:szCs w:val="20"/>
        </w:rPr>
        <w:t>,                (4)</w:t>
      </w:r>
    </w:p>
    <w:p w:rsidR="001D4010" w:rsidRPr="001D4010" w:rsidRDefault="001D4010" w:rsidP="001D4010">
      <w:pPr>
        <w:spacing w:after="0"/>
        <w:rPr>
          <w:rFonts w:ascii="Times New Roman" w:hAnsi="Times New Roman" w:cs="Times New Roman"/>
          <w:sz w:val="20"/>
          <w:szCs w:val="20"/>
        </w:rPr>
      </w:pPr>
      <w:r w:rsidRPr="001D4010">
        <w:rPr>
          <w:rFonts w:ascii="Times New Roman" w:hAnsi="Times New Roman" w:cs="Times New Roman"/>
          <w:sz w:val="20"/>
          <w:szCs w:val="20"/>
        </w:rPr>
        <w:t xml:space="preserve">де </w:t>
      </w:r>
      <w:r w:rsidRPr="001D4010">
        <w:rPr>
          <w:rFonts w:ascii="Times New Roman" w:hAnsi="Times New Roman" w:cs="Times New Roman"/>
          <w:position w:val="-22"/>
          <w:sz w:val="20"/>
          <w:szCs w:val="20"/>
        </w:rPr>
        <w:object w:dxaOrig="1840" w:dyaOrig="560">
          <v:shape id="_x0000_i1114" type="#_x0000_t75" style="width:92.25pt;height:27.75pt" o:ole="" fillcolor="window">
            <v:imagedata r:id="rId172" o:title=""/>
          </v:shape>
          <o:OLEObject Type="Embed" ProgID="Equation.3" ShapeID="_x0000_i1114" DrawAspect="Content" ObjectID="_1425037006" r:id="rId173"/>
        </w:object>
      </w:r>
      <w:r w:rsidRPr="001D4010">
        <w:rPr>
          <w:rFonts w:ascii="Times New Roman" w:hAnsi="Times New Roman" w:cs="Times New Roman"/>
          <w:sz w:val="20"/>
          <w:szCs w:val="20"/>
        </w:rPr>
        <w:t>.</w:t>
      </w:r>
    </w:p>
    <w:p w:rsidR="001D4010" w:rsidRPr="001D4010" w:rsidRDefault="001D4010" w:rsidP="001D4010">
      <w:pPr>
        <w:spacing w:after="0"/>
        <w:ind w:firstLine="284"/>
        <w:jc w:val="both"/>
        <w:rPr>
          <w:rFonts w:ascii="Times New Roman" w:hAnsi="Times New Roman" w:cs="Times New Roman"/>
          <w:sz w:val="20"/>
          <w:szCs w:val="20"/>
        </w:rPr>
      </w:pPr>
      <w:r w:rsidRPr="001D4010">
        <w:rPr>
          <w:rFonts w:ascii="Times New Roman" w:hAnsi="Times New Roman" w:cs="Times New Roman"/>
          <w:sz w:val="20"/>
          <w:szCs w:val="20"/>
        </w:rPr>
        <w:t xml:space="preserve">Щоб при емісії електронів кристалічна гратка не руйнувалася, з металу повинна виходити незначна частина електронів. Для цього, як показують формули (1) і (4), повинна виконуватися умова </w:t>
      </w:r>
      <w:r w:rsidRPr="001D4010">
        <w:rPr>
          <w:rFonts w:ascii="Times New Roman" w:hAnsi="Times New Roman" w:cs="Times New Roman"/>
          <w:position w:val="-10"/>
          <w:sz w:val="20"/>
          <w:szCs w:val="20"/>
        </w:rPr>
        <w:object w:dxaOrig="1120" w:dyaOrig="300">
          <v:shape id="_x0000_i1115" type="#_x0000_t75" style="width:56.25pt;height:15pt" o:ole="" fillcolor="window">
            <v:imagedata r:id="rId174" o:title=""/>
          </v:shape>
          <o:OLEObject Type="Embed" ProgID="Equation.3" ShapeID="_x0000_i1115" DrawAspect="Content" ObjectID="_1425037007" r:id="rId175"/>
        </w:object>
      </w:r>
      <w:r w:rsidRPr="001D4010">
        <w:rPr>
          <w:rFonts w:ascii="Times New Roman" w:hAnsi="Times New Roman" w:cs="Times New Roman"/>
          <w:sz w:val="20"/>
          <w:szCs w:val="20"/>
        </w:rPr>
        <w:t>. Це видно і з рис.1в, де „заштриховані” термоелектрони, що знаходяться на експоненціальній ділянці функції розподілу. Для цих електронів у знаменнику формули (4) одиницею можна знехтувати</w:t>
      </w:r>
    </w:p>
    <w:p w:rsidR="001D4010" w:rsidRPr="001D4010" w:rsidRDefault="001D4010" w:rsidP="001D4010">
      <w:pPr>
        <w:spacing w:after="0"/>
        <w:jc w:val="right"/>
        <w:rPr>
          <w:rFonts w:ascii="Times New Roman" w:hAnsi="Times New Roman" w:cs="Times New Roman"/>
          <w:sz w:val="20"/>
          <w:szCs w:val="20"/>
        </w:rPr>
      </w:pPr>
      <w:r w:rsidRPr="001D4010">
        <w:rPr>
          <w:rFonts w:ascii="Times New Roman" w:hAnsi="Times New Roman" w:cs="Times New Roman"/>
          <w:position w:val="-28"/>
          <w:sz w:val="20"/>
          <w:szCs w:val="20"/>
        </w:rPr>
        <w:object w:dxaOrig="4300" w:dyaOrig="660">
          <v:shape id="_x0000_i1116" type="#_x0000_t75" style="width:215.25pt;height:33pt" o:ole="" fillcolor="window">
            <v:imagedata r:id="rId176" o:title=""/>
          </v:shape>
          <o:OLEObject Type="Embed" ProgID="Equation.3" ShapeID="_x0000_i1116" DrawAspect="Content" ObjectID="_1425037008" r:id="rId177"/>
        </w:object>
      </w:r>
      <w:r w:rsidRPr="001D4010">
        <w:rPr>
          <w:rFonts w:ascii="Times New Roman" w:hAnsi="Times New Roman" w:cs="Times New Roman"/>
          <w:sz w:val="20"/>
          <w:szCs w:val="20"/>
        </w:rPr>
        <w:t>.              (5)</w:t>
      </w:r>
    </w:p>
    <w:p w:rsidR="001D4010" w:rsidRPr="001D4010" w:rsidRDefault="001D4010" w:rsidP="001D4010">
      <w:pPr>
        <w:spacing w:after="0"/>
        <w:ind w:firstLine="284"/>
        <w:jc w:val="both"/>
        <w:rPr>
          <w:rFonts w:ascii="Times New Roman" w:hAnsi="Times New Roman" w:cs="Times New Roman"/>
          <w:sz w:val="20"/>
          <w:szCs w:val="20"/>
        </w:rPr>
      </w:pPr>
      <w:r w:rsidRPr="001D4010">
        <w:rPr>
          <w:rFonts w:ascii="Times New Roman" w:hAnsi="Times New Roman" w:cs="Times New Roman"/>
          <w:sz w:val="20"/>
          <w:szCs w:val="20"/>
        </w:rPr>
        <w:t xml:space="preserve">Знайдемо частку електронів </w:t>
      </w:r>
      <w:r w:rsidRPr="001D4010">
        <w:rPr>
          <w:rFonts w:ascii="Times New Roman" w:hAnsi="Times New Roman" w:cs="Times New Roman"/>
          <w:position w:val="-14"/>
          <w:sz w:val="20"/>
          <w:szCs w:val="20"/>
        </w:rPr>
        <w:object w:dxaOrig="460" w:dyaOrig="340">
          <v:shape id="_x0000_i1117" type="#_x0000_t75" style="width:23.25pt;height:17.25pt" o:ole="" fillcolor="window">
            <v:imagedata r:id="rId178" o:title=""/>
          </v:shape>
          <o:OLEObject Type="Embed" ProgID="Equation.3" ShapeID="_x0000_i1117" DrawAspect="Content" ObjectID="_1425037009" r:id="rId179"/>
        </w:object>
      </w:r>
      <w:r w:rsidRPr="001D4010">
        <w:rPr>
          <w:rFonts w:ascii="Times New Roman" w:hAnsi="Times New Roman" w:cs="Times New Roman"/>
          <w:sz w:val="20"/>
          <w:szCs w:val="20"/>
        </w:rPr>
        <w:t xml:space="preserve">, </w:t>
      </w:r>
      <w:r w:rsidRPr="001D4010">
        <w:rPr>
          <w:rFonts w:ascii="Times New Roman" w:hAnsi="Times New Roman" w:cs="Times New Roman"/>
          <w:position w:val="-4"/>
          <w:sz w:val="20"/>
          <w:szCs w:val="20"/>
        </w:rPr>
        <w:object w:dxaOrig="180" w:dyaOrig="180">
          <v:shape id="_x0000_i1118" type="#_x0000_t75" style="width:9pt;height:9pt" o:ole="" fillcolor="window">
            <v:imagedata r:id="rId180" o:title=""/>
          </v:shape>
          <o:OLEObject Type="Embed" ProgID="Equation.3" ShapeID="_x0000_i1118" DrawAspect="Content" ObjectID="_1425037010" r:id="rId181"/>
        </w:object>
      </w:r>
      <w:r w:rsidRPr="001D4010">
        <w:rPr>
          <w:rFonts w:ascii="Times New Roman" w:hAnsi="Times New Roman" w:cs="Times New Roman"/>
          <w:sz w:val="20"/>
          <w:szCs w:val="20"/>
        </w:rPr>
        <w:t xml:space="preserve">–складова імпульсу яких знаходиться між </w:t>
      </w:r>
      <w:r w:rsidRPr="001D4010">
        <w:rPr>
          <w:rFonts w:ascii="Times New Roman" w:hAnsi="Times New Roman" w:cs="Times New Roman"/>
          <w:position w:val="-10"/>
          <w:sz w:val="20"/>
          <w:szCs w:val="20"/>
        </w:rPr>
        <w:object w:dxaOrig="279" w:dyaOrig="300">
          <v:shape id="_x0000_i1119" type="#_x0000_t75" style="width:14.25pt;height:15pt" o:ole="" fillcolor="window">
            <v:imagedata r:id="rId182" o:title=""/>
          </v:shape>
          <o:OLEObject Type="Embed" ProgID="Equation.3" ShapeID="_x0000_i1119" DrawAspect="Content" ObjectID="_1425037011" r:id="rId183"/>
        </w:object>
      </w:r>
      <w:r w:rsidRPr="001D4010">
        <w:rPr>
          <w:rFonts w:ascii="Times New Roman" w:hAnsi="Times New Roman" w:cs="Times New Roman"/>
          <w:sz w:val="20"/>
          <w:szCs w:val="20"/>
        </w:rPr>
        <w:t xml:space="preserve"> та </w:t>
      </w:r>
      <w:r w:rsidRPr="001D4010">
        <w:rPr>
          <w:rFonts w:ascii="Times New Roman" w:hAnsi="Times New Roman" w:cs="Times New Roman"/>
          <w:position w:val="-10"/>
          <w:sz w:val="20"/>
          <w:szCs w:val="20"/>
        </w:rPr>
        <w:object w:dxaOrig="760" w:dyaOrig="300">
          <v:shape id="_x0000_i1120" type="#_x0000_t75" style="width:38.25pt;height:15pt" o:ole="" fillcolor="window">
            <v:imagedata r:id="rId184" o:title=""/>
          </v:shape>
          <o:OLEObject Type="Embed" ProgID="Equation.3" ShapeID="_x0000_i1120" DrawAspect="Content" ObjectID="_1425037012" r:id="rId185"/>
        </w:object>
      </w:r>
      <w:r w:rsidRPr="001D4010">
        <w:rPr>
          <w:rFonts w:ascii="Times New Roman" w:hAnsi="Times New Roman" w:cs="Times New Roman"/>
          <w:sz w:val="20"/>
          <w:szCs w:val="20"/>
        </w:rPr>
        <w:t xml:space="preserve">. Для цього попередній вираз потрібно проінтегрувати по </w:t>
      </w:r>
      <w:r w:rsidRPr="001D4010">
        <w:rPr>
          <w:rFonts w:ascii="Times New Roman" w:hAnsi="Times New Roman" w:cs="Times New Roman"/>
          <w:position w:val="-10"/>
          <w:sz w:val="20"/>
          <w:szCs w:val="20"/>
        </w:rPr>
        <w:object w:dxaOrig="279" w:dyaOrig="300">
          <v:shape id="_x0000_i1121" type="#_x0000_t75" style="width:14.25pt;height:15pt" o:ole="" fillcolor="window">
            <v:imagedata r:id="rId186" o:title=""/>
          </v:shape>
          <o:OLEObject Type="Embed" ProgID="Equation.3" ShapeID="_x0000_i1121" DrawAspect="Content" ObjectID="_1425037013" r:id="rId187"/>
        </w:object>
      </w:r>
      <w:r w:rsidRPr="001D4010">
        <w:rPr>
          <w:rFonts w:ascii="Times New Roman" w:hAnsi="Times New Roman" w:cs="Times New Roman"/>
          <w:sz w:val="20"/>
          <w:szCs w:val="20"/>
        </w:rPr>
        <w:t xml:space="preserve"> та </w:t>
      </w:r>
      <w:r w:rsidRPr="001D4010">
        <w:rPr>
          <w:rFonts w:ascii="Times New Roman" w:hAnsi="Times New Roman" w:cs="Times New Roman"/>
          <w:position w:val="-14"/>
          <w:sz w:val="20"/>
          <w:szCs w:val="20"/>
        </w:rPr>
        <w:object w:dxaOrig="300" w:dyaOrig="340">
          <v:shape id="_x0000_i1122" type="#_x0000_t75" style="width:15pt;height:17.25pt" o:ole="" fillcolor="window">
            <v:imagedata r:id="rId188" o:title=""/>
          </v:shape>
          <o:OLEObject Type="Embed" ProgID="Equation.3" ShapeID="_x0000_i1122" DrawAspect="Content" ObjectID="_1425037014" r:id="rId189"/>
        </w:object>
      </w:r>
      <w:r w:rsidRPr="001D4010">
        <w:rPr>
          <w:rFonts w:ascii="Times New Roman" w:hAnsi="Times New Roman" w:cs="Times New Roman"/>
          <w:sz w:val="20"/>
          <w:szCs w:val="20"/>
        </w:rPr>
        <w:t xml:space="preserve"> у межах від </w:t>
      </w:r>
      <w:r w:rsidRPr="001D4010">
        <w:rPr>
          <w:rFonts w:ascii="Times New Roman" w:hAnsi="Times New Roman" w:cs="Times New Roman"/>
          <w:position w:val="-4"/>
          <w:sz w:val="20"/>
          <w:szCs w:val="20"/>
        </w:rPr>
        <w:object w:dxaOrig="340" w:dyaOrig="180">
          <v:shape id="_x0000_i1123" type="#_x0000_t75" style="width:17.25pt;height:9pt" o:ole="" fillcolor="window">
            <v:imagedata r:id="rId190" o:title=""/>
          </v:shape>
          <o:OLEObject Type="Embed" ProgID="Equation.3" ShapeID="_x0000_i1123" DrawAspect="Content" ObjectID="_1425037015" r:id="rId191"/>
        </w:object>
      </w:r>
      <w:r w:rsidRPr="001D4010">
        <w:rPr>
          <w:rFonts w:ascii="Times New Roman" w:hAnsi="Times New Roman" w:cs="Times New Roman"/>
          <w:sz w:val="20"/>
          <w:szCs w:val="20"/>
        </w:rPr>
        <w:t xml:space="preserve"> до </w:t>
      </w:r>
      <w:r w:rsidRPr="001D4010">
        <w:rPr>
          <w:rFonts w:ascii="Times New Roman" w:hAnsi="Times New Roman" w:cs="Times New Roman"/>
          <w:position w:val="-4"/>
          <w:sz w:val="20"/>
          <w:szCs w:val="20"/>
        </w:rPr>
        <w:object w:dxaOrig="340" w:dyaOrig="200">
          <v:shape id="_x0000_i1124" type="#_x0000_t75" style="width:17.25pt;height:9.75pt" o:ole="" fillcolor="window">
            <v:imagedata r:id="rId192" o:title=""/>
          </v:shape>
          <o:OLEObject Type="Embed" ProgID="Equation.3" ShapeID="_x0000_i1124" DrawAspect="Content" ObjectID="_1425037016" r:id="rId193"/>
        </w:object>
      </w:r>
      <w:r w:rsidRPr="001D4010">
        <w:rPr>
          <w:rFonts w:ascii="Times New Roman" w:hAnsi="Times New Roman" w:cs="Times New Roman"/>
          <w:sz w:val="20"/>
          <w:szCs w:val="20"/>
        </w:rPr>
        <w:t xml:space="preserve">. Оскільки </w:t>
      </w:r>
      <w:r w:rsidRPr="001D4010">
        <w:rPr>
          <w:rFonts w:ascii="Times New Roman" w:hAnsi="Times New Roman" w:cs="Times New Roman"/>
          <w:position w:val="-26"/>
          <w:sz w:val="20"/>
          <w:szCs w:val="20"/>
        </w:rPr>
        <w:object w:dxaOrig="1420" w:dyaOrig="740">
          <v:shape id="_x0000_i1125" type="#_x0000_t75" style="width:71.25pt;height:36.75pt" o:ole="" fillcolor="window">
            <v:imagedata r:id="rId194" o:title=""/>
          </v:shape>
          <o:OLEObject Type="Embed" ProgID="Equation.3" ShapeID="_x0000_i1125" DrawAspect="Content" ObjectID="_1425037017" r:id="rId195"/>
        </w:object>
      </w:r>
      <w:r w:rsidRPr="001D4010">
        <w:rPr>
          <w:rFonts w:ascii="Times New Roman" w:hAnsi="Times New Roman" w:cs="Times New Roman"/>
          <w:sz w:val="20"/>
          <w:szCs w:val="20"/>
        </w:rPr>
        <w:t>, то в результаті інтегрування отримаємо</w:t>
      </w:r>
    </w:p>
    <w:p w:rsidR="001D4010" w:rsidRPr="001D4010" w:rsidRDefault="001D4010" w:rsidP="001D4010">
      <w:pPr>
        <w:spacing w:after="0"/>
        <w:jc w:val="right"/>
        <w:rPr>
          <w:rFonts w:ascii="Times New Roman" w:hAnsi="Times New Roman" w:cs="Times New Roman"/>
          <w:sz w:val="20"/>
          <w:szCs w:val="20"/>
        </w:rPr>
      </w:pPr>
      <w:r w:rsidRPr="001D4010">
        <w:rPr>
          <w:rFonts w:ascii="Times New Roman" w:hAnsi="Times New Roman" w:cs="Times New Roman"/>
          <w:position w:val="-46"/>
          <w:sz w:val="20"/>
          <w:szCs w:val="20"/>
        </w:rPr>
        <w:object w:dxaOrig="3379" w:dyaOrig="1020">
          <v:shape id="_x0000_i1126" type="#_x0000_t75" style="width:168.75pt;height:51pt" o:ole="" fillcolor="window">
            <v:imagedata r:id="rId196" o:title=""/>
          </v:shape>
          <o:OLEObject Type="Embed" ProgID="Equation.3" ShapeID="_x0000_i1126" DrawAspect="Content" ObjectID="_1425037018" r:id="rId197"/>
        </w:object>
      </w:r>
      <w:r w:rsidRPr="001D4010">
        <w:rPr>
          <w:rFonts w:ascii="Times New Roman" w:hAnsi="Times New Roman" w:cs="Times New Roman"/>
          <w:sz w:val="20"/>
          <w:szCs w:val="20"/>
        </w:rPr>
        <w:t>.                       (6)</w:t>
      </w:r>
    </w:p>
    <w:p w:rsidR="001D4010" w:rsidRPr="001D4010" w:rsidRDefault="001D4010" w:rsidP="001D4010">
      <w:pPr>
        <w:pStyle w:val="a7"/>
        <w:spacing w:after="0"/>
        <w:rPr>
          <w:rFonts w:ascii="Times New Roman" w:hAnsi="Times New Roman" w:cs="Times New Roman"/>
          <w:sz w:val="20"/>
          <w:szCs w:val="20"/>
        </w:rPr>
      </w:pPr>
      <w:r w:rsidRPr="001D4010">
        <w:rPr>
          <w:rFonts w:ascii="Times New Roman" w:hAnsi="Times New Roman" w:cs="Times New Roman"/>
          <w:sz w:val="20"/>
          <w:szCs w:val="20"/>
        </w:rPr>
        <w:t>Вихід з металу електронів при термоелектронній емісії, звичайно, дещо порушує рівноважний розподіл їх за швидкостями. Але в нульовому наближенні цією обставиною можна знехтувати, як і робиться в подальшому. Число електронів виділеної групи, що падають за одиницю часу на одиницю площі поверхні металу, визначається інтегралом</w:t>
      </w:r>
    </w:p>
    <w:p w:rsidR="001D4010" w:rsidRPr="001D4010" w:rsidRDefault="001D4010" w:rsidP="001D4010">
      <w:pPr>
        <w:spacing w:after="0"/>
        <w:ind w:firstLine="284"/>
        <w:jc w:val="center"/>
        <w:rPr>
          <w:rFonts w:ascii="Times New Roman" w:hAnsi="Times New Roman" w:cs="Times New Roman"/>
          <w:sz w:val="20"/>
          <w:szCs w:val="20"/>
        </w:rPr>
      </w:pPr>
      <w:r w:rsidRPr="001D4010">
        <w:rPr>
          <w:rFonts w:ascii="Times New Roman" w:hAnsi="Times New Roman" w:cs="Times New Roman"/>
          <w:position w:val="-22"/>
          <w:sz w:val="20"/>
          <w:szCs w:val="20"/>
        </w:rPr>
        <w:object w:dxaOrig="1880" w:dyaOrig="560">
          <v:shape id="_x0000_i1127" type="#_x0000_t75" style="width:93.75pt;height:27.75pt" o:ole="" fillcolor="window">
            <v:imagedata r:id="rId198" o:title=""/>
          </v:shape>
          <o:OLEObject Type="Embed" ProgID="Equation.3" ShapeID="_x0000_i1127" DrawAspect="Content" ObjectID="_1425037019" r:id="rId199"/>
        </w:object>
      </w:r>
    </w:p>
    <w:p w:rsidR="001D4010" w:rsidRPr="001D4010" w:rsidRDefault="001D4010" w:rsidP="001D4010">
      <w:pPr>
        <w:pStyle w:val="a3"/>
        <w:rPr>
          <w:sz w:val="20"/>
        </w:rPr>
      </w:pPr>
      <w:r w:rsidRPr="001D4010">
        <w:rPr>
          <w:sz w:val="20"/>
        </w:rPr>
        <w:t>(згадайте як визначається потік частинок на стінку), де інтегрування ведеться по всіх електронах, для яких</w:t>
      </w:r>
    </w:p>
    <w:p w:rsidR="001D4010" w:rsidRPr="001D4010" w:rsidRDefault="001D4010" w:rsidP="001D4010">
      <w:pPr>
        <w:spacing w:after="0"/>
        <w:ind w:firstLine="284"/>
        <w:jc w:val="center"/>
        <w:rPr>
          <w:rFonts w:ascii="Times New Roman" w:hAnsi="Times New Roman" w:cs="Times New Roman"/>
          <w:sz w:val="20"/>
          <w:szCs w:val="20"/>
        </w:rPr>
      </w:pPr>
      <w:r w:rsidRPr="001D4010">
        <w:rPr>
          <w:rFonts w:ascii="Times New Roman" w:hAnsi="Times New Roman" w:cs="Times New Roman"/>
          <w:position w:val="-16"/>
          <w:sz w:val="20"/>
          <w:szCs w:val="20"/>
        </w:rPr>
        <w:object w:dxaOrig="1380" w:dyaOrig="520">
          <v:shape id="_x0000_i1128" type="#_x0000_t75" style="width:69pt;height:26.25pt" o:ole="" fillcolor="window">
            <v:imagedata r:id="rId200" o:title=""/>
          </v:shape>
          <o:OLEObject Type="Embed" ProgID="Equation.3" ShapeID="_x0000_i1128" DrawAspect="Content" ObjectID="_1425037020" r:id="rId201"/>
        </w:object>
      </w:r>
      <w:r w:rsidRPr="001D4010">
        <w:rPr>
          <w:rFonts w:ascii="Times New Roman" w:hAnsi="Times New Roman" w:cs="Times New Roman"/>
          <w:sz w:val="20"/>
          <w:szCs w:val="20"/>
        </w:rPr>
        <w:t>.</w:t>
      </w:r>
    </w:p>
    <w:p w:rsidR="001D4010" w:rsidRPr="001D4010" w:rsidRDefault="001D4010" w:rsidP="001D4010">
      <w:pPr>
        <w:spacing w:after="0"/>
        <w:ind w:firstLine="284"/>
        <w:jc w:val="both"/>
        <w:rPr>
          <w:rFonts w:ascii="Times New Roman" w:hAnsi="Times New Roman" w:cs="Times New Roman"/>
          <w:sz w:val="20"/>
          <w:szCs w:val="20"/>
        </w:rPr>
      </w:pPr>
      <w:r w:rsidRPr="001D4010">
        <w:rPr>
          <w:rFonts w:ascii="Times New Roman" w:hAnsi="Times New Roman" w:cs="Times New Roman"/>
          <w:sz w:val="20"/>
          <w:szCs w:val="20"/>
        </w:rPr>
        <w:t xml:space="preserve">Нехай усі ці електрони виходять із металу. Тоді густина термоелектронного струму насичення </w:t>
      </w:r>
      <w:r w:rsidRPr="001D4010">
        <w:rPr>
          <w:rFonts w:ascii="Times New Roman" w:hAnsi="Times New Roman" w:cs="Times New Roman"/>
          <w:position w:val="-10"/>
          <w:sz w:val="20"/>
          <w:szCs w:val="20"/>
        </w:rPr>
        <w:object w:dxaOrig="240" w:dyaOrig="300">
          <v:shape id="_x0000_i1129" type="#_x0000_t75" style="width:12pt;height:15pt" o:ole="" fillcolor="window">
            <v:imagedata r:id="rId202" o:title=""/>
          </v:shape>
          <o:OLEObject Type="Embed" ProgID="Equation.3" ShapeID="_x0000_i1129" DrawAspect="Content" ObjectID="_1425037021" r:id="rId203"/>
        </w:object>
      </w:r>
      <w:r w:rsidRPr="001D4010">
        <w:rPr>
          <w:rFonts w:ascii="Times New Roman" w:hAnsi="Times New Roman" w:cs="Times New Roman"/>
          <w:sz w:val="20"/>
          <w:szCs w:val="20"/>
        </w:rPr>
        <w:t xml:space="preserve"> знайдеться множенням попереднього інтегралу на заряд електрона </w:t>
      </w:r>
      <w:r w:rsidRPr="001D4010">
        <w:rPr>
          <w:rFonts w:ascii="Times New Roman" w:hAnsi="Times New Roman" w:cs="Times New Roman"/>
          <w:position w:val="-6"/>
          <w:sz w:val="20"/>
          <w:szCs w:val="20"/>
        </w:rPr>
        <w:object w:dxaOrig="160" w:dyaOrig="200">
          <v:shape id="_x0000_i1130" type="#_x0000_t75" style="width:8.25pt;height:9.75pt" o:ole="" fillcolor="window">
            <v:imagedata r:id="rId204" o:title=""/>
          </v:shape>
          <o:OLEObject Type="Embed" ProgID="Equation.3" ShapeID="_x0000_i1130" DrawAspect="Content" ObjectID="_1425037022" r:id="rId205"/>
        </w:object>
      </w:r>
      <w:r w:rsidRPr="001D4010">
        <w:rPr>
          <w:rFonts w:ascii="Times New Roman" w:hAnsi="Times New Roman" w:cs="Times New Roman"/>
          <w:sz w:val="20"/>
          <w:szCs w:val="20"/>
        </w:rPr>
        <w:t>.</w:t>
      </w:r>
    </w:p>
    <w:p w:rsidR="001D4010" w:rsidRPr="001D4010" w:rsidRDefault="001D4010" w:rsidP="001D4010">
      <w:pPr>
        <w:spacing w:after="0"/>
        <w:jc w:val="right"/>
        <w:rPr>
          <w:rFonts w:ascii="Times New Roman" w:hAnsi="Times New Roman" w:cs="Times New Roman"/>
          <w:sz w:val="20"/>
          <w:szCs w:val="20"/>
        </w:rPr>
      </w:pPr>
      <w:r w:rsidRPr="001D4010">
        <w:rPr>
          <w:rFonts w:ascii="Times New Roman" w:hAnsi="Times New Roman" w:cs="Times New Roman"/>
          <w:position w:val="-46"/>
          <w:sz w:val="20"/>
          <w:szCs w:val="20"/>
        </w:rPr>
        <w:object w:dxaOrig="4880" w:dyaOrig="1020">
          <v:shape id="_x0000_i1131" type="#_x0000_t75" style="width:239.25pt;height:51.75pt" o:ole="" fillcolor="window">
            <v:imagedata r:id="rId206" o:title=""/>
          </v:shape>
          <o:OLEObject Type="Embed" ProgID="Equation.3" ShapeID="_x0000_i1131" DrawAspect="Content" ObjectID="_1425037023" r:id="rId207"/>
        </w:object>
      </w:r>
      <w:r w:rsidRPr="001D4010">
        <w:rPr>
          <w:rFonts w:ascii="Times New Roman" w:hAnsi="Times New Roman" w:cs="Times New Roman"/>
          <w:sz w:val="20"/>
          <w:szCs w:val="20"/>
        </w:rPr>
        <w:t>,     (7)</w:t>
      </w:r>
    </w:p>
    <w:p w:rsidR="001D4010" w:rsidRPr="001D4010" w:rsidRDefault="001D4010" w:rsidP="001D4010">
      <w:pPr>
        <w:spacing w:after="0"/>
        <w:rPr>
          <w:rFonts w:ascii="Times New Roman" w:hAnsi="Times New Roman" w:cs="Times New Roman"/>
          <w:sz w:val="20"/>
          <w:szCs w:val="20"/>
        </w:rPr>
      </w:pPr>
      <w:r w:rsidRPr="001D4010">
        <w:rPr>
          <w:rFonts w:ascii="Times New Roman" w:hAnsi="Times New Roman" w:cs="Times New Roman"/>
          <w:sz w:val="20"/>
          <w:szCs w:val="20"/>
        </w:rPr>
        <w:t xml:space="preserve">де </w:t>
      </w:r>
      <w:r w:rsidRPr="001D4010">
        <w:rPr>
          <w:rFonts w:ascii="Times New Roman" w:hAnsi="Times New Roman" w:cs="Times New Roman"/>
          <w:position w:val="-10"/>
          <w:sz w:val="20"/>
          <w:szCs w:val="20"/>
        </w:rPr>
        <w:object w:dxaOrig="360" w:dyaOrig="300">
          <v:shape id="_x0000_i1132" type="#_x0000_t75" style="width:18pt;height:15pt" o:ole="" fillcolor="window">
            <v:imagedata r:id="rId208" o:title=""/>
          </v:shape>
          <o:OLEObject Type="Embed" ProgID="Equation.3" ShapeID="_x0000_i1132" DrawAspect="Content" ObjectID="_1425037024" r:id="rId209"/>
        </w:object>
      </w:r>
      <w:r w:rsidRPr="001D4010">
        <w:rPr>
          <w:rFonts w:ascii="Times New Roman" w:hAnsi="Times New Roman" w:cs="Times New Roman"/>
          <w:sz w:val="20"/>
          <w:szCs w:val="20"/>
        </w:rPr>
        <w:t xml:space="preserve"> визначається зі співвідношення</w:t>
      </w:r>
    </w:p>
    <w:p w:rsidR="001D4010" w:rsidRPr="001D4010" w:rsidRDefault="001D4010" w:rsidP="001D4010">
      <w:pPr>
        <w:spacing w:after="0"/>
        <w:ind w:firstLine="284"/>
        <w:jc w:val="center"/>
        <w:rPr>
          <w:rFonts w:ascii="Times New Roman" w:hAnsi="Times New Roman" w:cs="Times New Roman"/>
          <w:sz w:val="20"/>
          <w:szCs w:val="20"/>
        </w:rPr>
      </w:pPr>
      <w:r w:rsidRPr="001D4010">
        <w:rPr>
          <w:rFonts w:ascii="Times New Roman" w:hAnsi="Times New Roman" w:cs="Times New Roman"/>
          <w:position w:val="-16"/>
          <w:sz w:val="20"/>
          <w:szCs w:val="20"/>
        </w:rPr>
        <w:object w:dxaOrig="1460" w:dyaOrig="520">
          <v:shape id="_x0000_i1133" type="#_x0000_t75" style="width:72.75pt;height:26.25pt" o:ole="" fillcolor="window">
            <v:imagedata r:id="rId210" o:title=""/>
          </v:shape>
          <o:OLEObject Type="Embed" ProgID="Equation.3" ShapeID="_x0000_i1133" DrawAspect="Content" ObjectID="_1425037025" r:id="rId211"/>
        </w:object>
      </w:r>
      <w:r w:rsidRPr="001D4010">
        <w:rPr>
          <w:rFonts w:ascii="Times New Roman" w:hAnsi="Times New Roman" w:cs="Times New Roman"/>
          <w:sz w:val="20"/>
          <w:szCs w:val="20"/>
        </w:rPr>
        <w:t>.</w:t>
      </w:r>
    </w:p>
    <w:p w:rsidR="001D4010" w:rsidRPr="001D4010" w:rsidRDefault="001D4010" w:rsidP="001D4010">
      <w:pPr>
        <w:spacing w:after="0"/>
        <w:ind w:firstLine="284"/>
        <w:rPr>
          <w:rFonts w:ascii="Times New Roman" w:hAnsi="Times New Roman" w:cs="Times New Roman"/>
          <w:sz w:val="20"/>
          <w:szCs w:val="20"/>
        </w:rPr>
      </w:pPr>
      <w:r w:rsidRPr="001D4010">
        <w:rPr>
          <w:rFonts w:ascii="Times New Roman" w:hAnsi="Times New Roman" w:cs="Times New Roman"/>
          <w:sz w:val="20"/>
          <w:szCs w:val="20"/>
        </w:rPr>
        <w:t xml:space="preserve">Тоді </w:t>
      </w:r>
    </w:p>
    <w:p w:rsidR="001D4010" w:rsidRPr="001D4010" w:rsidRDefault="001D4010" w:rsidP="001D4010">
      <w:pPr>
        <w:spacing w:after="0"/>
        <w:jc w:val="right"/>
        <w:rPr>
          <w:rFonts w:ascii="Times New Roman" w:hAnsi="Times New Roman" w:cs="Times New Roman"/>
          <w:sz w:val="20"/>
          <w:szCs w:val="20"/>
        </w:rPr>
      </w:pPr>
      <w:r w:rsidRPr="001D4010">
        <w:rPr>
          <w:rFonts w:ascii="Times New Roman" w:hAnsi="Times New Roman" w:cs="Times New Roman"/>
          <w:position w:val="-36"/>
          <w:sz w:val="20"/>
          <w:szCs w:val="20"/>
        </w:rPr>
        <w:object w:dxaOrig="2200" w:dyaOrig="700">
          <v:shape id="_x0000_i1134" type="#_x0000_t75" style="width:114pt;height:36.75pt" o:ole="" fillcolor="window">
            <v:imagedata r:id="rId212" o:title=""/>
          </v:shape>
          <o:OLEObject Type="Embed" ProgID="Equation.3" ShapeID="_x0000_i1134" DrawAspect="Content" ObjectID="_1425037026" r:id="rId213"/>
        </w:object>
      </w:r>
      <w:r w:rsidRPr="001D4010">
        <w:rPr>
          <w:rFonts w:ascii="Times New Roman" w:hAnsi="Times New Roman" w:cs="Times New Roman"/>
          <w:sz w:val="20"/>
          <w:szCs w:val="20"/>
        </w:rPr>
        <w:t>.                                (8)</w:t>
      </w:r>
    </w:p>
    <w:p w:rsidR="001D4010" w:rsidRPr="001D4010" w:rsidRDefault="001D4010" w:rsidP="001D4010">
      <w:pPr>
        <w:spacing w:after="0"/>
        <w:ind w:firstLine="284"/>
        <w:rPr>
          <w:rFonts w:ascii="Times New Roman" w:hAnsi="Times New Roman" w:cs="Times New Roman"/>
          <w:sz w:val="20"/>
          <w:szCs w:val="20"/>
        </w:rPr>
      </w:pPr>
      <w:r w:rsidRPr="001D4010">
        <w:rPr>
          <w:rFonts w:ascii="Times New Roman" w:hAnsi="Times New Roman" w:cs="Times New Roman"/>
          <w:sz w:val="20"/>
          <w:szCs w:val="20"/>
        </w:rPr>
        <w:t>В результаті інтегрування отримаємо</w:t>
      </w:r>
    </w:p>
    <w:p w:rsidR="001D4010" w:rsidRPr="001D4010" w:rsidRDefault="001D4010" w:rsidP="001D4010">
      <w:pPr>
        <w:spacing w:after="0"/>
        <w:ind w:firstLine="284"/>
        <w:jc w:val="right"/>
        <w:rPr>
          <w:rFonts w:ascii="Times New Roman" w:hAnsi="Times New Roman" w:cs="Times New Roman"/>
          <w:sz w:val="20"/>
          <w:szCs w:val="20"/>
        </w:rPr>
      </w:pPr>
      <w:r w:rsidRPr="001D4010">
        <w:rPr>
          <w:rFonts w:ascii="Times New Roman" w:hAnsi="Times New Roman" w:cs="Times New Roman"/>
          <w:position w:val="-26"/>
          <w:sz w:val="20"/>
          <w:szCs w:val="20"/>
        </w:rPr>
        <w:object w:dxaOrig="2380" w:dyaOrig="660">
          <v:shape id="_x0000_i1135" type="#_x0000_t75" style="width:119.25pt;height:33pt" o:ole="" fillcolor="window">
            <v:imagedata r:id="rId214" o:title=""/>
          </v:shape>
          <o:OLEObject Type="Embed" ProgID="Equation.3" ShapeID="_x0000_i1135" DrawAspect="Content" ObjectID="_1425037027" r:id="rId215"/>
        </w:object>
      </w:r>
      <w:r w:rsidRPr="001D4010">
        <w:rPr>
          <w:rFonts w:ascii="Times New Roman" w:hAnsi="Times New Roman" w:cs="Times New Roman"/>
          <w:sz w:val="20"/>
          <w:szCs w:val="20"/>
        </w:rPr>
        <w:t>,                                (9)</w:t>
      </w:r>
    </w:p>
    <w:p w:rsidR="001D4010" w:rsidRPr="001D4010" w:rsidRDefault="001D4010" w:rsidP="001D4010">
      <w:pPr>
        <w:spacing w:after="0"/>
        <w:rPr>
          <w:rFonts w:ascii="Times New Roman" w:hAnsi="Times New Roman" w:cs="Times New Roman"/>
          <w:sz w:val="20"/>
          <w:szCs w:val="20"/>
        </w:rPr>
      </w:pPr>
      <w:r w:rsidRPr="001D4010">
        <w:rPr>
          <w:rFonts w:ascii="Times New Roman" w:hAnsi="Times New Roman" w:cs="Times New Roman"/>
          <w:sz w:val="20"/>
          <w:szCs w:val="20"/>
        </w:rPr>
        <w:t>або</w:t>
      </w:r>
    </w:p>
    <w:p w:rsidR="001D4010" w:rsidRPr="001D4010" w:rsidRDefault="001D4010" w:rsidP="001D4010">
      <w:pPr>
        <w:spacing w:after="0"/>
        <w:ind w:firstLine="284"/>
        <w:jc w:val="center"/>
        <w:rPr>
          <w:rFonts w:ascii="Times New Roman" w:hAnsi="Times New Roman" w:cs="Times New Roman"/>
          <w:sz w:val="20"/>
          <w:szCs w:val="20"/>
        </w:rPr>
      </w:pPr>
      <w:r w:rsidRPr="001D4010">
        <w:rPr>
          <w:rFonts w:ascii="Times New Roman" w:hAnsi="Times New Roman" w:cs="Times New Roman"/>
          <w:position w:val="-26"/>
          <w:sz w:val="20"/>
          <w:szCs w:val="20"/>
        </w:rPr>
        <w:object w:dxaOrig="1820" w:dyaOrig="620">
          <v:shape id="_x0000_i1136" type="#_x0000_t75" style="width:90.75pt;height:30.75pt" o:ole="" fillcolor="window">
            <v:imagedata r:id="rId216" o:title=""/>
          </v:shape>
          <o:OLEObject Type="Embed" ProgID="Equation.3" ShapeID="_x0000_i1136" DrawAspect="Content" ObjectID="_1425037028" r:id="rId217"/>
        </w:object>
      </w:r>
      <w:r w:rsidRPr="001D4010">
        <w:rPr>
          <w:rFonts w:ascii="Times New Roman" w:hAnsi="Times New Roman" w:cs="Times New Roman"/>
          <w:sz w:val="20"/>
          <w:szCs w:val="20"/>
        </w:rPr>
        <w:t>,</w:t>
      </w:r>
    </w:p>
    <w:p w:rsidR="001D4010" w:rsidRPr="001D4010" w:rsidRDefault="001D4010" w:rsidP="001D4010">
      <w:pPr>
        <w:spacing w:after="0"/>
        <w:rPr>
          <w:rFonts w:ascii="Times New Roman" w:hAnsi="Times New Roman" w:cs="Times New Roman"/>
          <w:sz w:val="20"/>
          <w:szCs w:val="20"/>
        </w:rPr>
      </w:pPr>
      <w:r w:rsidRPr="001D4010">
        <w:rPr>
          <w:rFonts w:ascii="Times New Roman" w:hAnsi="Times New Roman" w:cs="Times New Roman"/>
          <w:sz w:val="20"/>
          <w:szCs w:val="20"/>
        </w:rPr>
        <w:t xml:space="preserve">де стала </w:t>
      </w:r>
      <w:r w:rsidRPr="001D4010">
        <w:rPr>
          <w:rFonts w:ascii="Times New Roman" w:hAnsi="Times New Roman" w:cs="Times New Roman"/>
          <w:position w:val="-10"/>
          <w:sz w:val="20"/>
          <w:szCs w:val="20"/>
        </w:rPr>
        <w:object w:dxaOrig="279" w:dyaOrig="300">
          <v:shape id="_x0000_i1137" type="#_x0000_t75" style="width:14.25pt;height:15pt" o:ole="" fillcolor="window">
            <v:imagedata r:id="rId218" o:title=""/>
          </v:shape>
          <o:OLEObject Type="Embed" ProgID="Equation.3" ShapeID="_x0000_i1137" DrawAspect="Content" ObjectID="_1425037029" r:id="rId219"/>
        </w:object>
      </w:r>
      <w:r w:rsidRPr="001D4010">
        <w:rPr>
          <w:rFonts w:ascii="Times New Roman" w:hAnsi="Times New Roman" w:cs="Times New Roman"/>
          <w:sz w:val="20"/>
          <w:szCs w:val="20"/>
        </w:rPr>
        <w:t xml:space="preserve"> називається сталою Зоммерфельда і визначається виразом</w:t>
      </w:r>
    </w:p>
    <w:p w:rsidR="001D4010" w:rsidRPr="001D4010" w:rsidRDefault="001D4010" w:rsidP="001D4010">
      <w:pPr>
        <w:spacing w:after="0"/>
        <w:ind w:firstLine="284"/>
        <w:jc w:val="center"/>
        <w:rPr>
          <w:rFonts w:ascii="Times New Roman" w:hAnsi="Times New Roman" w:cs="Times New Roman"/>
          <w:sz w:val="20"/>
          <w:szCs w:val="20"/>
        </w:rPr>
      </w:pPr>
      <w:r w:rsidRPr="001D4010">
        <w:rPr>
          <w:rFonts w:ascii="Times New Roman" w:hAnsi="Times New Roman" w:cs="Times New Roman"/>
          <w:position w:val="-24"/>
          <w:sz w:val="20"/>
          <w:szCs w:val="20"/>
        </w:rPr>
        <w:object w:dxaOrig="2299" w:dyaOrig="639">
          <v:shape id="_x0000_i1138" type="#_x0000_t75" style="width:114.75pt;height:32.25pt" o:ole="" fillcolor="window">
            <v:imagedata r:id="rId220" o:title=""/>
          </v:shape>
          <o:OLEObject Type="Embed" ProgID="Equation.3" ShapeID="_x0000_i1138" DrawAspect="Content" ObjectID="_1425037030" r:id="rId221"/>
        </w:object>
      </w:r>
      <w:r w:rsidRPr="001D4010">
        <w:rPr>
          <w:rFonts w:ascii="Times New Roman" w:hAnsi="Times New Roman" w:cs="Times New Roman"/>
          <w:sz w:val="20"/>
          <w:szCs w:val="20"/>
        </w:rPr>
        <w:t>,</w:t>
      </w:r>
    </w:p>
    <w:p w:rsidR="001D4010" w:rsidRPr="001D4010" w:rsidRDefault="001D4010" w:rsidP="001D4010">
      <w:pPr>
        <w:pStyle w:val="a3"/>
        <w:rPr>
          <w:sz w:val="20"/>
        </w:rPr>
      </w:pPr>
      <w:r w:rsidRPr="001D4010">
        <w:rPr>
          <w:sz w:val="20"/>
        </w:rPr>
        <w:t>тобто однакова для всіх металів. Така однаковість пов’язана з використанням моделі ідеального електронного газу.</w:t>
      </w:r>
    </w:p>
    <w:p w:rsidR="001D4010" w:rsidRPr="001D4010" w:rsidRDefault="001D4010" w:rsidP="001D4010">
      <w:pPr>
        <w:spacing w:after="0"/>
        <w:ind w:firstLine="284"/>
        <w:jc w:val="both"/>
        <w:rPr>
          <w:rFonts w:ascii="Times New Roman" w:hAnsi="Times New Roman" w:cs="Times New Roman"/>
          <w:sz w:val="20"/>
          <w:szCs w:val="20"/>
        </w:rPr>
      </w:pPr>
      <w:r w:rsidRPr="001D4010">
        <w:rPr>
          <w:rFonts w:ascii="Times New Roman" w:hAnsi="Times New Roman" w:cs="Times New Roman"/>
          <w:sz w:val="20"/>
          <w:szCs w:val="20"/>
        </w:rPr>
        <w:t xml:space="preserve">Електронна теорія металів, яка тут використовувалась, не враховує періодичності електричного поля, яке створюється всередині металу іонами його кристалічної гратки, і вважає потенціал всередині металу сталим. Таке наближення виявляється достатнім для розв’язку задачі про термоемісію і не приводить до результатів, які суперечать досліду, за виключенням того, що на практиці стала Зоммерфельда </w:t>
      </w:r>
      <w:r w:rsidRPr="001D4010">
        <w:rPr>
          <w:rFonts w:ascii="Times New Roman" w:hAnsi="Times New Roman" w:cs="Times New Roman"/>
          <w:position w:val="-12"/>
          <w:sz w:val="20"/>
          <w:szCs w:val="20"/>
        </w:rPr>
        <w:object w:dxaOrig="300" w:dyaOrig="360">
          <v:shape id="_x0000_i1139" type="#_x0000_t75" style="width:15pt;height:18pt" o:ole="" fillcolor="window">
            <v:imagedata r:id="rId222" o:title=""/>
          </v:shape>
          <o:OLEObject Type="Embed" ProgID="Equation.3" ShapeID="_x0000_i1139" DrawAspect="Content" ObjectID="_1425037031" r:id="rId223"/>
        </w:object>
      </w:r>
      <w:r w:rsidRPr="001D4010">
        <w:rPr>
          <w:rFonts w:ascii="Times New Roman" w:hAnsi="Times New Roman" w:cs="Times New Roman"/>
          <w:sz w:val="20"/>
          <w:szCs w:val="20"/>
        </w:rPr>
        <w:t xml:space="preserve"> виявляється різною для різних металів.</w:t>
      </w:r>
    </w:p>
    <w:p w:rsidR="001D4010" w:rsidRPr="001D4010" w:rsidRDefault="001D4010" w:rsidP="001D4010">
      <w:pPr>
        <w:spacing w:after="0"/>
        <w:ind w:firstLine="284"/>
        <w:jc w:val="both"/>
        <w:rPr>
          <w:rFonts w:ascii="Times New Roman" w:hAnsi="Times New Roman" w:cs="Times New Roman"/>
          <w:sz w:val="20"/>
          <w:szCs w:val="20"/>
        </w:rPr>
      </w:pPr>
      <w:r w:rsidRPr="001D4010">
        <w:rPr>
          <w:rFonts w:ascii="Times New Roman" w:hAnsi="Times New Roman" w:cs="Times New Roman"/>
          <w:sz w:val="20"/>
          <w:szCs w:val="20"/>
        </w:rPr>
        <w:t xml:space="preserve">Вимірюючи густину струму насичення </w:t>
      </w:r>
      <w:r w:rsidRPr="001D4010">
        <w:rPr>
          <w:rFonts w:ascii="Times New Roman" w:hAnsi="Times New Roman" w:cs="Times New Roman"/>
          <w:position w:val="-10"/>
          <w:sz w:val="20"/>
          <w:szCs w:val="20"/>
        </w:rPr>
        <w:object w:dxaOrig="240" w:dyaOrig="300">
          <v:shape id="_x0000_i1140" type="#_x0000_t75" style="width:12pt;height:15pt" o:ole="" fillcolor="window">
            <v:imagedata r:id="rId224" o:title=""/>
          </v:shape>
          <o:OLEObject Type="Embed" ProgID="Equation.3" ShapeID="_x0000_i1140" DrawAspect="Content" ObjectID="_1425037032" r:id="rId225"/>
        </w:object>
      </w:r>
      <w:r w:rsidRPr="001D4010">
        <w:rPr>
          <w:rFonts w:ascii="Times New Roman" w:hAnsi="Times New Roman" w:cs="Times New Roman"/>
          <w:sz w:val="20"/>
          <w:szCs w:val="20"/>
        </w:rPr>
        <w:t xml:space="preserve">, можна за формулою (9) обчислити як сталу </w:t>
      </w:r>
      <w:r w:rsidRPr="001D4010">
        <w:rPr>
          <w:rFonts w:ascii="Times New Roman" w:hAnsi="Times New Roman" w:cs="Times New Roman"/>
          <w:position w:val="-10"/>
          <w:sz w:val="20"/>
          <w:szCs w:val="20"/>
        </w:rPr>
        <w:object w:dxaOrig="279" w:dyaOrig="300">
          <v:shape id="_x0000_i1141" type="#_x0000_t75" style="width:14.25pt;height:15pt" o:ole="" fillcolor="window">
            <v:imagedata r:id="rId226" o:title=""/>
          </v:shape>
          <o:OLEObject Type="Embed" ProgID="Equation.3" ShapeID="_x0000_i1141" DrawAspect="Content" ObjectID="_1425037033" r:id="rId227"/>
        </w:object>
      </w:r>
      <w:r w:rsidRPr="001D4010">
        <w:rPr>
          <w:rFonts w:ascii="Times New Roman" w:hAnsi="Times New Roman" w:cs="Times New Roman"/>
          <w:sz w:val="20"/>
          <w:szCs w:val="20"/>
        </w:rPr>
        <w:t xml:space="preserve">, так і роботу виходу </w:t>
      </w:r>
      <w:r w:rsidRPr="001D4010">
        <w:rPr>
          <w:rFonts w:ascii="Times New Roman" w:hAnsi="Times New Roman" w:cs="Times New Roman"/>
          <w:position w:val="-10"/>
          <w:sz w:val="20"/>
          <w:szCs w:val="20"/>
        </w:rPr>
        <w:object w:dxaOrig="279" w:dyaOrig="240">
          <v:shape id="_x0000_i1142" type="#_x0000_t75" style="width:14.25pt;height:12pt" o:ole="" fillcolor="window">
            <v:imagedata r:id="rId228" o:title=""/>
          </v:shape>
          <o:OLEObject Type="Embed" ProgID="Equation.3" ShapeID="_x0000_i1142" DrawAspect="Content" ObjectID="_1425037034" r:id="rId229"/>
        </w:object>
      </w:r>
      <w:r w:rsidRPr="001D4010">
        <w:rPr>
          <w:rFonts w:ascii="Times New Roman" w:hAnsi="Times New Roman" w:cs="Times New Roman"/>
          <w:sz w:val="20"/>
          <w:szCs w:val="20"/>
        </w:rPr>
        <w:t>.</w:t>
      </w:r>
    </w:p>
    <w:p w:rsidR="001D4010" w:rsidRPr="001D4010" w:rsidRDefault="001D4010" w:rsidP="001D4010">
      <w:pPr>
        <w:spacing w:after="0"/>
        <w:rPr>
          <w:rFonts w:ascii="Times New Roman" w:hAnsi="Times New Roman" w:cs="Times New Roman"/>
          <w:sz w:val="20"/>
          <w:szCs w:val="20"/>
        </w:rPr>
      </w:pPr>
    </w:p>
    <w:sectPr w:rsidR="001D4010" w:rsidRPr="001D4010">
      <w:headerReference w:type="even" r:id="rId230"/>
      <w:headerReference w:type="default" r:id="rId231"/>
      <w:footerReference w:type="even" r:id="rId232"/>
      <w:footerReference w:type="default" r:id="rId233"/>
      <w:headerReference w:type="first" r:id="rId234"/>
      <w:footerReference w:type="first" r:id="rId235"/>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3282" w:rsidRDefault="006A3282" w:rsidP="006A3282">
      <w:pPr>
        <w:spacing w:after="0" w:line="240" w:lineRule="auto"/>
      </w:pPr>
      <w:r>
        <w:separator/>
      </w:r>
    </w:p>
  </w:endnote>
  <w:endnote w:type="continuationSeparator" w:id="0">
    <w:p w:rsidR="006A3282" w:rsidRDefault="006A3282" w:rsidP="006A32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282" w:rsidRDefault="006A3282">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282" w:rsidRDefault="006A3282">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282" w:rsidRDefault="006A3282">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3282" w:rsidRDefault="006A3282" w:rsidP="006A3282">
      <w:pPr>
        <w:spacing w:after="0" w:line="240" w:lineRule="auto"/>
      </w:pPr>
      <w:r>
        <w:separator/>
      </w:r>
    </w:p>
  </w:footnote>
  <w:footnote w:type="continuationSeparator" w:id="0">
    <w:p w:rsidR="006A3282" w:rsidRDefault="006A3282" w:rsidP="006A32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282" w:rsidRDefault="006A3282">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282" w:rsidRPr="006A3282" w:rsidRDefault="006A3282" w:rsidP="006A3282">
    <w:pPr>
      <w:pStyle w:val="a9"/>
      <w:jc w:val="center"/>
      <w:rPr>
        <w:rFonts w:ascii="Tahoma" w:hAnsi="Tahoma"/>
        <w:b/>
        <w:color w:val="B3B3B3"/>
        <w:sz w:val="14"/>
      </w:rPr>
    </w:pPr>
    <w:hyperlink r:id="rId1" w:history="1">
      <w:r w:rsidRPr="006A3282">
        <w:rPr>
          <w:rStyle w:val="ad"/>
          <w:rFonts w:ascii="Tahoma" w:hAnsi="Tahoma"/>
          <w:b/>
          <w:color w:val="B3B3B3"/>
          <w:sz w:val="14"/>
        </w:rPr>
        <w:t>http://antibotan.com/</w:t>
      </w:r>
    </w:hyperlink>
    <w:r w:rsidRPr="006A3282">
      <w:rPr>
        <w:rFonts w:ascii="Tahoma" w:hAnsi="Tahoma"/>
        <w:b/>
        <w:color w:val="B3B3B3"/>
        <w:sz w:val="14"/>
      </w:rPr>
      <w:t xml:space="preserve"> - Всеукраїнський студентський архів</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282" w:rsidRDefault="006A3282">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D4010"/>
    <w:rsid w:val="001D4010"/>
    <w:rsid w:val="001E6569"/>
    <w:rsid w:val="006A328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4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qFormat/>
    <w:rsid w:val="001D4010"/>
    <w:pPr>
      <w:keepNext/>
      <w:spacing w:after="0" w:line="240" w:lineRule="auto"/>
      <w:jc w:val="center"/>
      <w:outlineLvl w:val="2"/>
    </w:pPr>
    <w:rPr>
      <w:rFonts w:ascii="Arial" w:eastAsia="Times New Roman" w:hAnsi="Arial" w:cs="Times New Roman"/>
      <w:b/>
      <w:i/>
      <w:sz w:val="19"/>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Body Text 3"/>
    <w:basedOn w:val="a"/>
    <w:link w:val="32"/>
    <w:semiHidden/>
    <w:rsid w:val="001D4010"/>
    <w:pPr>
      <w:spacing w:after="0" w:line="240" w:lineRule="auto"/>
      <w:jc w:val="center"/>
    </w:pPr>
    <w:rPr>
      <w:rFonts w:ascii="Times New Roman" w:eastAsia="Times New Roman" w:hAnsi="Times New Roman" w:cs="Times New Roman"/>
      <w:b/>
      <w:sz w:val="28"/>
      <w:szCs w:val="20"/>
    </w:rPr>
  </w:style>
  <w:style w:type="character" w:customStyle="1" w:styleId="32">
    <w:name w:val="Основний текст 3 Знак"/>
    <w:basedOn w:val="a0"/>
    <w:link w:val="31"/>
    <w:semiHidden/>
    <w:rsid w:val="001D4010"/>
    <w:rPr>
      <w:rFonts w:ascii="Times New Roman" w:eastAsia="Times New Roman" w:hAnsi="Times New Roman" w:cs="Times New Roman"/>
      <w:b/>
      <w:sz w:val="28"/>
      <w:szCs w:val="20"/>
    </w:rPr>
  </w:style>
  <w:style w:type="paragraph" w:styleId="a3">
    <w:name w:val="Body Text"/>
    <w:basedOn w:val="a"/>
    <w:link w:val="a4"/>
    <w:semiHidden/>
    <w:rsid w:val="001D4010"/>
    <w:pPr>
      <w:spacing w:after="0" w:line="240" w:lineRule="auto"/>
      <w:jc w:val="both"/>
    </w:pPr>
    <w:rPr>
      <w:rFonts w:ascii="Times New Roman" w:eastAsia="Times New Roman" w:hAnsi="Times New Roman" w:cs="Times New Roman"/>
      <w:sz w:val="28"/>
      <w:szCs w:val="20"/>
    </w:rPr>
  </w:style>
  <w:style w:type="character" w:customStyle="1" w:styleId="a4">
    <w:name w:val="Основний текст Знак"/>
    <w:basedOn w:val="a0"/>
    <w:link w:val="a3"/>
    <w:semiHidden/>
    <w:rsid w:val="001D4010"/>
    <w:rPr>
      <w:rFonts w:ascii="Times New Roman" w:eastAsia="Times New Roman" w:hAnsi="Times New Roman" w:cs="Times New Roman"/>
      <w:sz w:val="28"/>
      <w:szCs w:val="20"/>
    </w:rPr>
  </w:style>
  <w:style w:type="paragraph" w:styleId="a5">
    <w:name w:val="Balloon Text"/>
    <w:basedOn w:val="a"/>
    <w:link w:val="a6"/>
    <w:uiPriority w:val="99"/>
    <w:semiHidden/>
    <w:unhideWhenUsed/>
    <w:rsid w:val="001D4010"/>
    <w:pPr>
      <w:spacing w:after="0" w:line="240" w:lineRule="auto"/>
    </w:pPr>
    <w:rPr>
      <w:rFonts w:ascii="Tahoma" w:hAnsi="Tahoma" w:cs="Tahoma"/>
      <w:sz w:val="16"/>
      <w:szCs w:val="16"/>
    </w:rPr>
  </w:style>
  <w:style w:type="character" w:customStyle="1" w:styleId="a6">
    <w:name w:val="Текст у виносці Знак"/>
    <w:basedOn w:val="a0"/>
    <w:link w:val="a5"/>
    <w:uiPriority w:val="99"/>
    <w:semiHidden/>
    <w:rsid w:val="001D4010"/>
    <w:rPr>
      <w:rFonts w:ascii="Tahoma" w:hAnsi="Tahoma" w:cs="Tahoma"/>
      <w:sz w:val="16"/>
      <w:szCs w:val="16"/>
    </w:rPr>
  </w:style>
  <w:style w:type="paragraph" w:styleId="a7">
    <w:name w:val="Body Text Indent"/>
    <w:basedOn w:val="a"/>
    <w:link w:val="a8"/>
    <w:uiPriority w:val="99"/>
    <w:semiHidden/>
    <w:unhideWhenUsed/>
    <w:rsid w:val="001D4010"/>
    <w:pPr>
      <w:spacing w:after="120"/>
      <w:ind w:left="283"/>
    </w:pPr>
  </w:style>
  <w:style w:type="character" w:customStyle="1" w:styleId="a8">
    <w:name w:val="Основний текст з відступом Знак"/>
    <w:basedOn w:val="a0"/>
    <w:link w:val="a7"/>
    <w:uiPriority w:val="99"/>
    <w:semiHidden/>
    <w:rsid w:val="001D4010"/>
  </w:style>
  <w:style w:type="character" w:customStyle="1" w:styleId="30">
    <w:name w:val="Заголовок 3 Знак"/>
    <w:basedOn w:val="a0"/>
    <w:link w:val="3"/>
    <w:rsid w:val="001D4010"/>
    <w:rPr>
      <w:rFonts w:ascii="Arial" w:eastAsia="Times New Roman" w:hAnsi="Arial" w:cs="Times New Roman"/>
      <w:b/>
      <w:i/>
      <w:sz w:val="19"/>
      <w:szCs w:val="24"/>
      <w:lang w:eastAsia="ru-RU"/>
    </w:rPr>
  </w:style>
  <w:style w:type="paragraph" w:styleId="a9">
    <w:name w:val="header"/>
    <w:basedOn w:val="a"/>
    <w:link w:val="aa"/>
    <w:uiPriority w:val="99"/>
    <w:unhideWhenUsed/>
    <w:rsid w:val="006A3282"/>
    <w:pPr>
      <w:tabs>
        <w:tab w:val="center" w:pos="4677"/>
        <w:tab w:val="right" w:pos="9355"/>
      </w:tabs>
      <w:spacing w:after="0" w:line="240" w:lineRule="auto"/>
    </w:pPr>
  </w:style>
  <w:style w:type="character" w:customStyle="1" w:styleId="aa">
    <w:name w:val="Верхній колонтитул Знак"/>
    <w:basedOn w:val="a0"/>
    <w:link w:val="a9"/>
    <w:uiPriority w:val="99"/>
    <w:rsid w:val="006A3282"/>
  </w:style>
  <w:style w:type="paragraph" w:styleId="ab">
    <w:name w:val="footer"/>
    <w:basedOn w:val="a"/>
    <w:link w:val="ac"/>
    <w:uiPriority w:val="99"/>
    <w:unhideWhenUsed/>
    <w:rsid w:val="006A3282"/>
    <w:pPr>
      <w:tabs>
        <w:tab w:val="center" w:pos="4677"/>
        <w:tab w:val="right" w:pos="9355"/>
      </w:tabs>
      <w:spacing w:after="0" w:line="240" w:lineRule="auto"/>
    </w:pPr>
  </w:style>
  <w:style w:type="character" w:customStyle="1" w:styleId="ac">
    <w:name w:val="Нижній колонтитул Знак"/>
    <w:basedOn w:val="a0"/>
    <w:link w:val="ab"/>
    <w:uiPriority w:val="99"/>
    <w:rsid w:val="006A3282"/>
  </w:style>
  <w:style w:type="character" w:styleId="ad">
    <w:name w:val="Hyperlink"/>
    <w:basedOn w:val="a0"/>
    <w:uiPriority w:val="99"/>
    <w:unhideWhenUsed/>
    <w:rsid w:val="006A328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8.bin"/><Relationship Id="rId21" Type="http://schemas.openxmlformats.org/officeDocument/2006/relationships/oleObject" Target="embeddings/oleObject7.bin"/><Relationship Id="rId42" Type="http://schemas.openxmlformats.org/officeDocument/2006/relationships/oleObject" Target="embeddings/oleObject18.bin"/><Relationship Id="rId63" Type="http://schemas.openxmlformats.org/officeDocument/2006/relationships/oleObject" Target="embeddings/oleObject28.bin"/><Relationship Id="rId84" Type="http://schemas.openxmlformats.org/officeDocument/2006/relationships/image" Target="media/image39.wmf"/><Relationship Id="rId138" Type="http://schemas.openxmlformats.org/officeDocument/2006/relationships/oleObject" Target="embeddings/oleObject71.bin"/><Relationship Id="rId159" Type="http://schemas.openxmlformats.org/officeDocument/2006/relationships/oleObject" Target="embeddings/oleObject83.bin"/><Relationship Id="rId170" Type="http://schemas.openxmlformats.org/officeDocument/2006/relationships/image" Target="media/image76.wmf"/><Relationship Id="rId191" Type="http://schemas.openxmlformats.org/officeDocument/2006/relationships/oleObject" Target="embeddings/oleObject99.bin"/><Relationship Id="rId205" Type="http://schemas.openxmlformats.org/officeDocument/2006/relationships/oleObject" Target="embeddings/oleObject106.bin"/><Relationship Id="rId226" Type="http://schemas.openxmlformats.org/officeDocument/2006/relationships/image" Target="media/image104.wmf"/><Relationship Id="rId107" Type="http://schemas.openxmlformats.org/officeDocument/2006/relationships/oleObject" Target="embeddings/oleObject52.bin"/><Relationship Id="rId11" Type="http://schemas.openxmlformats.org/officeDocument/2006/relationships/oleObject" Target="embeddings/oleObject2.bin"/><Relationship Id="rId32" Type="http://schemas.openxmlformats.org/officeDocument/2006/relationships/image" Target="media/image14.wmf"/><Relationship Id="rId53" Type="http://schemas.openxmlformats.org/officeDocument/2006/relationships/oleObject" Target="embeddings/oleObject23.bin"/><Relationship Id="rId74" Type="http://schemas.openxmlformats.org/officeDocument/2006/relationships/image" Target="media/image34.wmf"/><Relationship Id="rId128" Type="http://schemas.openxmlformats.org/officeDocument/2006/relationships/oleObject" Target="embeddings/oleObject65.bin"/><Relationship Id="rId149" Type="http://schemas.openxmlformats.org/officeDocument/2006/relationships/oleObject" Target="embeddings/oleObject78.bin"/><Relationship Id="rId5" Type="http://schemas.openxmlformats.org/officeDocument/2006/relationships/footnotes" Target="footnotes.xml"/><Relationship Id="rId95" Type="http://schemas.openxmlformats.org/officeDocument/2006/relationships/oleObject" Target="embeddings/oleObject45.bin"/><Relationship Id="rId160" Type="http://schemas.openxmlformats.org/officeDocument/2006/relationships/image" Target="media/image71.wmf"/><Relationship Id="rId181" Type="http://schemas.openxmlformats.org/officeDocument/2006/relationships/oleObject" Target="embeddings/oleObject94.bin"/><Relationship Id="rId216" Type="http://schemas.openxmlformats.org/officeDocument/2006/relationships/image" Target="media/image99.wmf"/><Relationship Id="rId237" Type="http://schemas.openxmlformats.org/officeDocument/2006/relationships/theme" Target="theme/theme1.xml"/><Relationship Id="rId22" Type="http://schemas.openxmlformats.org/officeDocument/2006/relationships/image" Target="media/image9.wmf"/><Relationship Id="rId43" Type="http://schemas.openxmlformats.org/officeDocument/2006/relationships/image" Target="media/image19.wmf"/><Relationship Id="rId64" Type="http://schemas.openxmlformats.org/officeDocument/2006/relationships/oleObject" Target="embeddings/oleObject29.bin"/><Relationship Id="rId118" Type="http://schemas.openxmlformats.org/officeDocument/2006/relationships/image" Target="media/image54.wmf"/><Relationship Id="rId139" Type="http://schemas.openxmlformats.org/officeDocument/2006/relationships/image" Target="media/image62.wmf"/><Relationship Id="rId80" Type="http://schemas.openxmlformats.org/officeDocument/2006/relationships/image" Target="media/image37.wmf"/><Relationship Id="rId85" Type="http://schemas.openxmlformats.org/officeDocument/2006/relationships/oleObject" Target="embeddings/oleObject40.bin"/><Relationship Id="rId150" Type="http://schemas.openxmlformats.org/officeDocument/2006/relationships/image" Target="media/image66.wmf"/><Relationship Id="rId155" Type="http://schemas.openxmlformats.org/officeDocument/2006/relationships/oleObject" Target="embeddings/oleObject81.bin"/><Relationship Id="rId171" Type="http://schemas.openxmlformats.org/officeDocument/2006/relationships/oleObject" Target="embeddings/oleObject89.bin"/><Relationship Id="rId176" Type="http://schemas.openxmlformats.org/officeDocument/2006/relationships/image" Target="media/image79.wmf"/><Relationship Id="rId192" Type="http://schemas.openxmlformats.org/officeDocument/2006/relationships/image" Target="media/image87.wmf"/><Relationship Id="rId197" Type="http://schemas.openxmlformats.org/officeDocument/2006/relationships/oleObject" Target="embeddings/oleObject102.bin"/><Relationship Id="rId206" Type="http://schemas.openxmlformats.org/officeDocument/2006/relationships/image" Target="media/image94.wmf"/><Relationship Id="rId227" Type="http://schemas.openxmlformats.org/officeDocument/2006/relationships/oleObject" Target="embeddings/oleObject117.bin"/><Relationship Id="rId201" Type="http://schemas.openxmlformats.org/officeDocument/2006/relationships/oleObject" Target="embeddings/oleObject104.bin"/><Relationship Id="rId222" Type="http://schemas.openxmlformats.org/officeDocument/2006/relationships/image" Target="media/image102.wmf"/><Relationship Id="rId12" Type="http://schemas.openxmlformats.org/officeDocument/2006/relationships/image" Target="media/image4.wmf"/><Relationship Id="rId17" Type="http://schemas.openxmlformats.org/officeDocument/2006/relationships/oleObject" Target="embeddings/oleObject5.bin"/><Relationship Id="rId33" Type="http://schemas.openxmlformats.org/officeDocument/2006/relationships/oleObject" Target="embeddings/oleObject13.bin"/><Relationship Id="rId38" Type="http://schemas.openxmlformats.org/officeDocument/2006/relationships/image" Target="media/image17.wmf"/><Relationship Id="rId59" Type="http://schemas.openxmlformats.org/officeDocument/2006/relationships/oleObject" Target="embeddings/oleObject26.bin"/><Relationship Id="rId103" Type="http://schemas.openxmlformats.org/officeDocument/2006/relationships/oleObject" Target="embeddings/oleObject49.bin"/><Relationship Id="rId108" Type="http://schemas.openxmlformats.org/officeDocument/2006/relationships/oleObject" Target="embeddings/oleObject53.bin"/><Relationship Id="rId124" Type="http://schemas.openxmlformats.org/officeDocument/2006/relationships/image" Target="media/image57.wmf"/><Relationship Id="rId129" Type="http://schemas.openxmlformats.org/officeDocument/2006/relationships/image" Target="media/image58.wmf"/><Relationship Id="rId54" Type="http://schemas.openxmlformats.org/officeDocument/2006/relationships/image" Target="media/image25.wmf"/><Relationship Id="rId70" Type="http://schemas.openxmlformats.org/officeDocument/2006/relationships/image" Target="media/image32.wmf"/><Relationship Id="rId75" Type="http://schemas.openxmlformats.org/officeDocument/2006/relationships/oleObject" Target="embeddings/oleObject35.bin"/><Relationship Id="rId91" Type="http://schemas.openxmlformats.org/officeDocument/2006/relationships/oleObject" Target="embeddings/oleObject43.bin"/><Relationship Id="rId96" Type="http://schemas.openxmlformats.org/officeDocument/2006/relationships/image" Target="media/image45.wmf"/><Relationship Id="rId140" Type="http://schemas.openxmlformats.org/officeDocument/2006/relationships/oleObject" Target="embeddings/oleObject72.bin"/><Relationship Id="rId145" Type="http://schemas.openxmlformats.org/officeDocument/2006/relationships/oleObject" Target="embeddings/oleObject76.bin"/><Relationship Id="rId161" Type="http://schemas.openxmlformats.org/officeDocument/2006/relationships/oleObject" Target="embeddings/oleObject84.bin"/><Relationship Id="rId166" Type="http://schemas.openxmlformats.org/officeDocument/2006/relationships/image" Target="media/image74.wmf"/><Relationship Id="rId182" Type="http://schemas.openxmlformats.org/officeDocument/2006/relationships/image" Target="media/image82.wmf"/><Relationship Id="rId187" Type="http://schemas.openxmlformats.org/officeDocument/2006/relationships/oleObject" Target="embeddings/oleObject97.bin"/><Relationship Id="rId217" Type="http://schemas.openxmlformats.org/officeDocument/2006/relationships/oleObject" Target="embeddings/oleObject112.bin"/><Relationship Id="rId1" Type="http://schemas.openxmlformats.org/officeDocument/2006/relationships/styles" Target="styles.xml"/><Relationship Id="rId6" Type="http://schemas.openxmlformats.org/officeDocument/2006/relationships/endnotes" Target="endnotes.xml"/><Relationship Id="rId212" Type="http://schemas.openxmlformats.org/officeDocument/2006/relationships/image" Target="media/image97.wmf"/><Relationship Id="rId233" Type="http://schemas.openxmlformats.org/officeDocument/2006/relationships/footer" Target="footer2.xml"/><Relationship Id="rId23" Type="http://schemas.openxmlformats.org/officeDocument/2006/relationships/oleObject" Target="embeddings/oleObject8.bin"/><Relationship Id="rId28" Type="http://schemas.openxmlformats.org/officeDocument/2006/relationships/image" Target="media/image12.wmf"/><Relationship Id="rId49" Type="http://schemas.openxmlformats.org/officeDocument/2006/relationships/oleObject" Target="embeddings/oleObject21.bin"/><Relationship Id="rId114" Type="http://schemas.openxmlformats.org/officeDocument/2006/relationships/image" Target="media/image52.wmf"/><Relationship Id="rId119" Type="http://schemas.openxmlformats.org/officeDocument/2006/relationships/oleObject" Target="embeddings/oleObject59.bin"/><Relationship Id="rId44" Type="http://schemas.openxmlformats.org/officeDocument/2006/relationships/oleObject" Target="embeddings/oleObject19.bin"/><Relationship Id="rId60" Type="http://schemas.openxmlformats.org/officeDocument/2006/relationships/image" Target="media/image28.wmf"/><Relationship Id="rId65" Type="http://schemas.openxmlformats.org/officeDocument/2006/relationships/image" Target="media/image30.wmf"/><Relationship Id="rId81" Type="http://schemas.openxmlformats.org/officeDocument/2006/relationships/oleObject" Target="embeddings/oleObject38.bin"/><Relationship Id="rId86" Type="http://schemas.openxmlformats.org/officeDocument/2006/relationships/image" Target="media/image40.wmf"/><Relationship Id="rId130" Type="http://schemas.openxmlformats.org/officeDocument/2006/relationships/oleObject" Target="embeddings/oleObject66.bin"/><Relationship Id="rId135" Type="http://schemas.openxmlformats.org/officeDocument/2006/relationships/oleObject" Target="embeddings/oleObject69.bin"/><Relationship Id="rId151" Type="http://schemas.openxmlformats.org/officeDocument/2006/relationships/oleObject" Target="embeddings/oleObject79.bin"/><Relationship Id="rId156" Type="http://schemas.openxmlformats.org/officeDocument/2006/relationships/image" Target="media/image69.wmf"/><Relationship Id="rId177" Type="http://schemas.openxmlformats.org/officeDocument/2006/relationships/oleObject" Target="embeddings/oleObject92.bin"/><Relationship Id="rId198" Type="http://schemas.openxmlformats.org/officeDocument/2006/relationships/image" Target="media/image90.wmf"/><Relationship Id="rId172" Type="http://schemas.openxmlformats.org/officeDocument/2006/relationships/image" Target="media/image77.wmf"/><Relationship Id="rId193" Type="http://schemas.openxmlformats.org/officeDocument/2006/relationships/oleObject" Target="embeddings/oleObject100.bin"/><Relationship Id="rId202" Type="http://schemas.openxmlformats.org/officeDocument/2006/relationships/image" Target="media/image92.wmf"/><Relationship Id="rId207" Type="http://schemas.openxmlformats.org/officeDocument/2006/relationships/oleObject" Target="embeddings/oleObject107.bin"/><Relationship Id="rId223" Type="http://schemas.openxmlformats.org/officeDocument/2006/relationships/oleObject" Target="embeddings/oleObject115.bin"/><Relationship Id="rId228" Type="http://schemas.openxmlformats.org/officeDocument/2006/relationships/image" Target="media/image105.wmf"/><Relationship Id="rId13" Type="http://schemas.openxmlformats.org/officeDocument/2006/relationships/oleObject" Target="embeddings/oleObject3.bin"/><Relationship Id="rId18" Type="http://schemas.openxmlformats.org/officeDocument/2006/relationships/image" Target="media/image7.wmf"/><Relationship Id="rId39" Type="http://schemas.openxmlformats.org/officeDocument/2006/relationships/oleObject" Target="embeddings/oleObject16.bin"/><Relationship Id="rId109" Type="http://schemas.openxmlformats.org/officeDocument/2006/relationships/oleObject" Target="embeddings/oleObject54.bin"/><Relationship Id="rId34" Type="http://schemas.openxmlformats.org/officeDocument/2006/relationships/image" Target="media/image15.wmf"/><Relationship Id="rId50" Type="http://schemas.openxmlformats.org/officeDocument/2006/relationships/image" Target="media/image23.wmf"/><Relationship Id="rId55" Type="http://schemas.openxmlformats.org/officeDocument/2006/relationships/oleObject" Target="embeddings/oleObject24.bin"/><Relationship Id="rId76" Type="http://schemas.openxmlformats.org/officeDocument/2006/relationships/image" Target="media/image35.wmf"/><Relationship Id="rId97" Type="http://schemas.openxmlformats.org/officeDocument/2006/relationships/oleObject" Target="embeddings/oleObject46.bin"/><Relationship Id="rId104" Type="http://schemas.openxmlformats.org/officeDocument/2006/relationships/image" Target="media/image49.wmf"/><Relationship Id="rId120" Type="http://schemas.openxmlformats.org/officeDocument/2006/relationships/image" Target="media/image55.wmf"/><Relationship Id="rId125" Type="http://schemas.openxmlformats.org/officeDocument/2006/relationships/oleObject" Target="embeddings/oleObject62.bin"/><Relationship Id="rId141" Type="http://schemas.openxmlformats.org/officeDocument/2006/relationships/oleObject" Target="embeddings/oleObject73.bin"/><Relationship Id="rId146" Type="http://schemas.openxmlformats.org/officeDocument/2006/relationships/image" Target="media/image64.wmf"/><Relationship Id="rId167" Type="http://schemas.openxmlformats.org/officeDocument/2006/relationships/oleObject" Target="embeddings/oleObject87.bin"/><Relationship Id="rId188" Type="http://schemas.openxmlformats.org/officeDocument/2006/relationships/image" Target="media/image85.wmf"/><Relationship Id="rId7" Type="http://schemas.openxmlformats.org/officeDocument/2006/relationships/image" Target="media/image1.wmf"/><Relationship Id="rId71" Type="http://schemas.openxmlformats.org/officeDocument/2006/relationships/oleObject" Target="embeddings/oleObject33.bin"/><Relationship Id="rId92" Type="http://schemas.openxmlformats.org/officeDocument/2006/relationships/image" Target="media/image43.wmf"/><Relationship Id="rId162" Type="http://schemas.openxmlformats.org/officeDocument/2006/relationships/image" Target="media/image72.wmf"/><Relationship Id="rId183" Type="http://schemas.openxmlformats.org/officeDocument/2006/relationships/oleObject" Target="embeddings/oleObject95.bin"/><Relationship Id="rId213" Type="http://schemas.openxmlformats.org/officeDocument/2006/relationships/oleObject" Target="embeddings/oleObject110.bin"/><Relationship Id="rId218" Type="http://schemas.openxmlformats.org/officeDocument/2006/relationships/image" Target="media/image100.wmf"/><Relationship Id="rId234" Type="http://schemas.openxmlformats.org/officeDocument/2006/relationships/header" Target="header3.xml"/><Relationship Id="rId2" Type="http://schemas.microsoft.com/office/2007/relationships/stylesWithEffects" Target="stylesWithEffects.xml"/><Relationship Id="rId29" Type="http://schemas.openxmlformats.org/officeDocument/2006/relationships/oleObject" Target="embeddings/oleObject11.bin"/><Relationship Id="rId24" Type="http://schemas.openxmlformats.org/officeDocument/2006/relationships/image" Target="media/image10.wmf"/><Relationship Id="rId40" Type="http://schemas.openxmlformats.org/officeDocument/2006/relationships/image" Target="media/image18.wmf"/><Relationship Id="rId45" Type="http://schemas.openxmlformats.org/officeDocument/2006/relationships/image" Target="media/image20.png"/><Relationship Id="rId66" Type="http://schemas.openxmlformats.org/officeDocument/2006/relationships/oleObject" Target="embeddings/oleObject30.bin"/><Relationship Id="rId87" Type="http://schemas.openxmlformats.org/officeDocument/2006/relationships/oleObject" Target="embeddings/oleObject41.bin"/><Relationship Id="rId110" Type="http://schemas.openxmlformats.org/officeDocument/2006/relationships/image" Target="media/image50.wmf"/><Relationship Id="rId115" Type="http://schemas.openxmlformats.org/officeDocument/2006/relationships/oleObject" Target="embeddings/oleObject57.bin"/><Relationship Id="rId131" Type="http://schemas.openxmlformats.org/officeDocument/2006/relationships/image" Target="media/image59.wmf"/><Relationship Id="rId136" Type="http://schemas.openxmlformats.org/officeDocument/2006/relationships/oleObject" Target="embeddings/oleObject70.bin"/><Relationship Id="rId157" Type="http://schemas.openxmlformats.org/officeDocument/2006/relationships/oleObject" Target="embeddings/oleObject82.bin"/><Relationship Id="rId178" Type="http://schemas.openxmlformats.org/officeDocument/2006/relationships/image" Target="media/image80.wmf"/><Relationship Id="rId61" Type="http://schemas.openxmlformats.org/officeDocument/2006/relationships/oleObject" Target="embeddings/oleObject27.bin"/><Relationship Id="rId82" Type="http://schemas.openxmlformats.org/officeDocument/2006/relationships/image" Target="media/image38.wmf"/><Relationship Id="rId152" Type="http://schemas.openxmlformats.org/officeDocument/2006/relationships/image" Target="media/image67.wmf"/><Relationship Id="rId173" Type="http://schemas.openxmlformats.org/officeDocument/2006/relationships/oleObject" Target="embeddings/oleObject90.bin"/><Relationship Id="rId194" Type="http://schemas.openxmlformats.org/officeDocument/2006/relationships/image" Target="media/image88.wmf"/><Relationship Id="rId199" Type="http://schemas.openxmlformats.org/officeDocument/2006/relationships/oleObject" Target="embeddings/oleObject103.bin"/><Relationship Id="rId203" Type="http://schemas.openxmlformats.org/officeDocument/2006/relationships/oleObject" Target="embeddings/oleObject105.bin"/><Relationship Id="rId208" Type="http://schemas.openxmlformats.org/officeDocument/2006/relationships/image" Target="media/image95.wmf"/><Relationship Id="rId229" Type="http://schemas.openxmlformats.org/officeDocument/2006/relationships/oleObject" Target="embeddings/oleObject118.bin"/><Relationship Id="rId19" Type="http://schemas.openxmlformats.org/officeDocument/2006/relationships/oleObject" Target="embeddings/oleObject6.bin"/><Relationship Id="rId224" Type="http://schemas.openxmlformats.org/officeDocument/2006/relationships/image" Target="media/image103.wmf"/><Relationship Id="rId14" Type="http://schemas.openxmlformats.org/officeDocument/2006/relationships/image" Target="media/image5.wmf"/><Relationship Id="rId30" Type="http://schemas.openxmlformats.org/officeDocument/2006/relationships/image" Target="media/image13.wmf"/><Relationship Id="rId35" Type="http://schemas.openxmlformats.org/officeDocument/2006/relationships/oleObject" Target="embeddings/oleObject14.bin"/><Relationship Id="rId56" Type="http://schemas.openxmlformats.org/officeDocument/2006/relationships/image" Target="media/image26.wmf"/><Relationship Id="rId77" Type="http://schemas.openxmlformats.org/officeDocument/2006/relationships/oleObject" Target="embeddings/oleObject36.bin"/><Relationship Id="rId100" Type="http://schemas.openxmlformats.org/officeDocument/2006/relationships/image" Target="media/image47.wmf"/><Relationship Id="rId105" Type="http://schemas.openxmlformats.org/officeDocument/2006/relationships/oleObject" Target="embeddings/oleObject50.bin"/><Relationship Id="rId126" Type="http://schemas.openxmlformats.org/officeDocument/2006/relationships/oleObject" Target="embeddings/oleObject63.bin"/><Relationship Id="rId147" Type="http://schemas.openxmlformats.org/officeDocument/2006/relationships/oleObject" Target="embeddings/oleObject77.bin"/><Relationship Id="rId168" Type="http://schemas.openxmlformats.org/officeDocument/2006/relationships/image" Target="media/image75.wmf"/><Relationship Id="rId8" Type="http://schemas.openxmlformats.org/officeDocument/2006/relationships/oleObject" Target="embeddings/oleObject1.bin"/><Relationship Id="rId51" Type="http://schemas.openxmlformats.org/officeDocument/2006/relationships/oleObject" Target="embeddings/oleObject22.bin"/><Relationship Id="rId72" Type="http://schemas.openxmlformats.org/officeDocument/2006/relationships/image" Target="media/image33.wmf"/><Relationship Id="rId93" Type="http://schemas.openxmlformats.org/officeDocument/2006/relationships/oleObject" Target="embeddings/oleObject44.bin"/><Relationship Id="rId98" Type="http://schemas.openxmlformats.org/officeDocument/2006/relationships/image" Target="media/image46.wmf"/><Relationship Id="rId121" Type="http://schemas.openxmlformats.org/officeDocument/2006/relationships/oleObject" Target="embeddings/oleObject60.bin"/><Relationship Id="rId142" Type="http://schemas.openxmlformats.org/officeDocument/2006/relationships/oleObject" Target="embeddings/oleObject74.bin"/><Relationship Id="rId163" Type="http://schemas.openxmlformats.org/officeDocument/2006/relationships/oleObject" Target="embeddings/oleObject85.bin"/><Relationship Id="rId184" Type="http://schemas.openxmlformats.org/officeDocument/2006/relationships/image" Target="media/image83.wmf"/><Relationship Id="rId189" Type="http://schemas.openxmlformats.org/officeDocument/2006/relationships/oleObject" Target="embeddings/oleObject98.bin"/><Relationship Id="rId219" Type="http://schemas.openxmlformats.org/officeDocument/2006/relationships/oleObject" Target="embeddings/oleObject113.bin"/><Relationship Id="rId3" Type="http://schemas.openxmlformats.org/officeDocument/2006/relationships/settings" Target="settings.xml"/><Relationship Id="rId214" Type="http://schemas.openxmlformats.org/officeDocument/2006/relationships/image" Target="media/image98.wmf"/><Relationship Id="rId230" Type="http://schemas.openxmlformats.org/officeDocument/2006/relationships/header" Target="header1.xml"/><Relationship Id="rId235" Type="http://schemas.openxmlformats.org/officeDocument/2006/relationships/footer" Target="footer3.xml"/><Relationship Id="rId25" Type="http://schemas.openxmlformats.org/officeDocument/2006/relationships/oleObject" Target="embeddings/oleObject9.bin"/><Relationship Id="rId46" Type="http://schemas.openxmlformats.org/officeDocument/2006/relationships/image" Target="media/image21.wmf"/><Relationship Id="rId67" Type="http://schemas.openxmlformats.org/officeDocument/2006/relationships/image" Target="media/image31.wmf"/><Relationship Id="rId116" Type="http://schemas.openxmlformats.org/officeDocument/2006/relationships/image" Target="media/image53.wmf"/><Relationship Id="rId137" Type="http://schemas.openxmlformats.org/officeDocument/2006/relationships/image" Target="media/image61.wmf"/><Relationship Id="rId158" Type="http://schemas.openxmlformats.org/officeDocument/2006/relationships/image" Target="media/image70.wmf"/><Relationship Id="rId20" Type="http://schemas.openxmlformats.org/officeDocument/2006/relationships/image" Target="media/image8.wmf"/><Relationship Id="rId41" Type="http://schemas.openxmlformats.org/officeDocument/2006/relationships/oleObject" Target="embeddings/oleObject17.bin"/><Relationship Id="rId62" Type="http://schemas.openxmlformats.org/officeDocument/2006/relationships/image" Target="media/image29.wmf"/><Relationship Id="rId83" Type="http://schemas.openxmlformats.org/officeDocument/2006/relationships/oleObject" Target="embeddings/oleObject39.bin"/><Relationship Id="rId88" Type="http://schemas.openxmlformats.org/officeDocument/2006/relationships/image" Target="media/image41.wmf"/><Relationship Id="rId111" Type="http://schemas.openxmlformats.org/officeDocument/2006/relationships/oleObject" Target="embeddings/oleObject55.bin"/><Relationship Id="rId132" Type="http://schemas.openxmlformats.org/officeDocument/2006/relationships/oleObject" Target="embeddings/oleObject67.bin"/><Relationship Id="rId153" Type="http://schemas.openxmlformats.org/officeDocument/2006/relationships/oleObject" Target="embeddings/oleObject80.bin"/><Relationship Id="rId174" Type="http://schemas.openxmlformats.org/officeDocument/2006/relationships/image" Target="media/image78.wmf"/><Relationship Id="rId179" Type="http://schemas.openxmlformats.org/officeDocument/2006/relationships/oleObject" Target="embeddings/oleObject93.bin"/><Relationship Id="rId195" Type="http://schemas.openxmlformats.org/officeDocument/2006/relationships/oleObject" Target="embeddings/oleObject101.bin"/><Relationship Id="rId209" Type="http://schemas.openxmlformats.org/officeDocument/2006/relationships/oleObject" Target="embeddings/oleObject108.bin"/><Relationship Id="rId190" Type="http://schemas.openxmlformats.org/officeDocument/2006/relationships/image" Target="media/image86.wmf"/><Relationship Id="rId204" Type="http://schemas.openxmlformats.org/officeDocument/2006/relationships/image" Target="media/image93.wmf"/><Relationship Id="rId220" Type="http://schemas.openxmlformats.org/officeDocument/2006/relationships/image" Target="media/image101.wmf"/><Relationship Id="rId225" Type="http://schemas.openxmlformats.org/officeDocument/2006/relationships/oleObject" Target="embeddings/oleObject116.bin"/><Relationship Id="rId15" Type="http://schemas.openxmlformats.org/officeDocument/2006/relationships/oleObject" Target="embeddings/oleObject4.bin"/><Relationship Id="rId36" Type="http://schemas.openxmlformats.org/officeDocument/2006/relationships/image" Target="media/image16.wmf"/><Relationship Id="rId57" Type="http://schemas.openxmlformats.org/officeDocument/2006/relationships/oleObject" Target="embeddings/oleObject25.bin"/><Relationship Id="rId106" Type="http://schemas.openxmlformats.org/officeDocument/2006/relationships/oleObject" Target="embeddings/oleObject51.bin"/><Relationship Id="rId127" Type="http://schemas.openxmlformats.org/officeDocument/2006/relationships/oleObject" Target="embeddings/oleObject64.bin"/><Relationship Id="rId10" Type="http://schemas.openxmlformats.org/officeDocument/2006/relationships/image" Target="media/image3.wmf"/><Relationship Id="rId31" Type="http://schemas.openxmlformats.org/officeDocument/2006/relationships/oleObject" Target="embeddings/oleObject12.bin"/><Relationship Id="rId52" Type="http://schemas.openxmlformats.org/officeDocument/2006/relationships/image" Target="media/image24.wmf"/><Relationship Id="rId73" Type="http://schemas.openxmlformats.org/officeDocument/2006/relationships/oleObject" Target="embeddings/oleObject34.bin"/><Relationship Id="rId78" Type="http://schemas.openxmlformats.org/officeDocument/2006/relationships/image" Target="media/image36.wmf"/><Relationship Id="rId94" Type="http://schemas.openxmlformats.org/officeDocument/2006/relationships/image" Target="media/image44.wmf"/><Relationship Id="rId99" Type="http://schemas.openxmlformats.org/officeDocument/2006/relationships/oleObject" Target="embeddings/oleObject47.bin"/><Relationship Id="rId101" Type="http://schemas.openxmlformats.org/officeDocument/2006/relationships/oleObject" Target="embeddings/oleObject48.bin"/><Relationship Id="rId122" Type="http://schemas.openxmlformats.org/officeDocument/2006/relationships/image" Target="media/image56.wmf"/><Relationship Id="rId143" Type="http://schemas.openxmlformats.org/officeDocument/2006/relationships/oleObject" Target="embeddings/oleObject75.bin"/><Relationship Id="rId148" Type="http://schemas.openxmlformats.org/officeDocument/2006/relationships/image" Target="media/image65.wmf"/><Relationship Id="rId164" Type="http://schemas.openxmlformats.org/officeDocument/2006/relationships/image" Target="media/image73.wmf"/><Relationship Id="rId169" Type="http://schemas.openxmlformats.org/officeDocument/2006/relationships/oleObject" Target="embeddings/oleObject88.bin"/><Relationship Id="rId185" Type="http://schemas.openxmlformats.org/officeDocument/2006/relationships/oleObject" Target="embeddings/oleObject96.bin"/><Relationship Id="rId4" Type="http://schemas.openxmlformats.org/officeDocument/2006/relationships/webSettings" Target="webSettings.xml"/><Relationship Id="rId9" Type="http://schemas.openxmlformats.org/officeDocument/2006/relationships/image" Target="media/image2.png"/><Relationship Id="rId180" Type="http://schemas.openxmlformats.org/officeDocument/2006/relationships/image" Target="media/image81.wmf"/><Relationship Id="rId210" Type="http://schemas.openxmlformats.org/officeDocument/2006/relationships/image" Target="media/image96.wmf"/><Relationship Id="rId215" Type="http://schemas.openxmlformats.org/officeDocument/2006/relationships/oleObject" Target="embeddings/oleObject111.bin"/><Relationship Id="rId236" Type="http://schemas.openxmlformats.org/officeDocument/2006/relationships/fontTable" Target="fontTable.xml"/><Relationship Id="rId26" Type="http://schemas.openxmlformats.org/officeDocument/2006/relationships/image" Target="media/image11.wmf"/><Relationship Id="rId231" Type="http://schemas.openxmlformats.org/officeDocument/2006/relationships/header" Target="header2.xml"/><Relationship Id="rId47" Type="http://schemas.openxmlformats.org/officeDocument/2006/relationships/oleObject" Target="embeddings/oleObject20.bin"/><Relationship Id="rId68" Type="http://schemas.openxmlformats.org/officeDocument/2006/relationships/oleObject" Target="embeddings/oleObject31.bin"/><Relationship Id="rId89" Type="http://schemas.openxmlformats.org/officeDocument/2006/relationships/oleObject" Target="embeddings/oleObject42.bin"/><Relationship Id="rId112" Type="http://schemas.openxmlformats.org/officeDocument/2006/relationships/image" Target="media/image51.wmf"/><Relationship Id="rId133" Type="http://schemas.openxmlformats.org/officeDocument/2006/relationships/image" Target="media/image60.wmf"/><Relationship Id="rId154" Type="http://schemas.openxmlformats.org/officeDocument/2006/relationships/image" Target="media/image68.wmf"/><Relationship Id="rId175" Type="http://schemas.openxmlformats.org/officeDocument/2006/relationships/oleObject" Target="embeddings/oleObject91.bin"/><Relationship Id="rId196" Type="http://schemas.openxmlformats.org/officeDocument/2006/relationships/image" Target="media/image89.wmf"/><Relationship Id="rId200" Type="http://schemas.openxmlformats.org/officeDocument/2006/relationships/image" Target="media/image91.wmf"/><Relationship Id="rId16" Type="http://schemas.openxmlformats.org/officeDocument/2006/relationships/image" Target="media/image6.wmf"/><Relationship Id="rId221" Type="http://schemas.openxmlformats.org/officeDocument/2006/relationships/oleObject" Target="embeddings/oleObject114.bin"/><Relationship Id="rId37" Type="http://schemas.openxmlformats.org/officeDocument/2006/relationships/oleObject" Target="embeddings/oleObject15.bin"/><Relationship Id="rId58" Type="http://schemas.openxmlformats.org/officeDocument/2006/relationships/image" Target="media/image27.wmf"/><Relationship Id="rId79" Type="http://schemas.openxmlformats.org/officeDocument/2006/relationships/oleObject" Target="embeddings/oleObject37.bin"/><Relationship Id="rId102" Type="http://schemas.openxmlformats.org/officeDocument/2006/relationships/image" Target="media/image48.wmf"/><Relationship Id="rId123" Type="http://schemas.openxmlformats.org/officeDocument/2006/relationships/oleObject" Target="embeddings/oleObject61.bin"/><Relationship Id="rId144" Type="http://schemas.openxmlformats.org/officeDocument/2006/relationships/image" Target="media/image63.wmf"/><Relationship Id="rId90" Type="http://schemas.openxmlformats.org/officeDocument/2006/relationships/image" Target="media/image42.wmf"/><Relationship Id="rId165" Type="http://schemas.openxmlformats.org/officeDocument/2006/relationships/oleObject" Target="embeddings/oleObject86.bin"/><Relationship Id="rId186" Type="http://schemas.openxmlformats.org/officeDocument/2006/relationships/image" Target="media/image84.wmf"/><Relationship Id="rId211" Type="http://schemas.openxmlformats.org/officeDocument/2006/relationships/oleObject" Target="embeddings/oleObject109.bin"/><Relationship Id="rId232" Type="http://schemas.openxmlformats.org/officeDocument/2006/relationships/footer" Target="footer1.xml"/><Relationship Id="rId27" Type="http://schemas.openxmlformats.org/officeDocument/2006/relationships/oleObject" Target="embeddings/oleObject10.bin"/><Relationship Id="rId48" Type="http://schemas.openxmlformats.org/officeDocument/2006/relationships/image" Target="media/image22.wmf"/><Relationship Id="rId69" Type="http://schemas.openxmlformats.org/officeDocument/2006/relationships/oleObject" Target="embeddings/oleObject32.bin"/><Relationship Id="rId113" Type="http://schemas.openxmlformats.org/officeDocument/2006/relationships/oleObject" Target="embeddings/oleObject56.bin"/><Relationship Id="rId134" Type="http://schemas.openxmlformats.org/officeDocument/2006/relationships/oleObject" Target="embeddings/oleObject68.bin"/></Relationships>
</file>

<file path=word/_rels/header2.xml.rels><?xml version="1.0" encoding="UTF-8" standalone="yes"?>
<Relationships xmlns="http://schemas.openxmlformats.org/package/2006/relationships"><Relationship Id="rId1" Type="http://schemas.openxmlformats.org/officeDocument/2006/relationships/hyperlink" Target="http://antibotan.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1676</Words>
  <Characters>10219</Characters>
  <Application>Microsoft Office Word</Application>
  <DocSecurity>0</DocSecurity>
  <Lines>200</Lines>
  <Paragraphs>88</Paragraphs>
  <ScaleCrop>false</ScaleCrop>
  <Company/>
  <LinksUpToDate>false</LinksUpToDate>
  <CharactersWithSpaces>12075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dc:creator>
  <cp:keywords/>
  <dc:description/>
  <cp:lastModifiedBy>Ivan</cp:lastModifiedBy>
  <cp:revision>3</cp:revision>
  <dcterms:created xsi:type="dcterms:W3CDTF">2011-01-10T17:26:00Z</dcterms:created>
  <dcterms:modified xsi:type="dcterms:W3CDTF">2013-03-17T12:47:00Z</dcterms:modified>
</cp:coreProperties>
</file>