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13" w:rsidRPr="00B24445" w:rsidRDefault="00506613" w:rsidP="00506613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9"/>
          <w:sz w:val="28"/>
          <w:szCs w:val="28"/>
          <w:lang w:val="uk-UA"/>
        </w:rPr>
      </w:pPr>
      <w:bookmarkStart w:id="0" w:name="_GoBack"/>
      <w:r w:rsidRPr="00B24445">
        <w:rPr>
          <w:rFonts w:asciiTheme="minorHAnsi" w:hAnsiTheme="minorHAnsi" w:cstheme="minorHAnsi"/>
          <w:color w:val="000000"/>
          <w:spacing w:val="9"/>
          <w:sz w:val="28"/>
          <w:szCs w:val="28"/>
          <w:lang w:val="uk-UA"/>
        </w:rPr>
        <w:t>МІНІСТЕРСТВО ОСВІТИ І НАУКИ УКРАЇНИ</w:t>
      </w:r>
    </w:p>
    <w:p w:rsidR="00506613" w:rsidRPr="00B24445" w:rsidRDefault="00506613" w:rsidP="00506613">
      <w:pPr>
        <w:jc w:val="center"/>
        <w:rPr>
          <w:rFonts w:asciiTheme="minorHAnsi" w:hAnsiTheme="minorHAnsi" w:cstheme="minorHAnsi"/>
          <w:sz w:val="32"/>
          <w:szCs w:val="32"/>
          <w:lang w:val="uk-UA"/>
        </w:rPr>
      </w:pPr>
      <w:r w:rsidRPr="00B24445">
        <w:rPr>
          <w:rFonts w:asciiTheme="minorHAnsi" w:hAnsiTheme="minorHAnsi" w:cstheme="minorHAnsi"/>
          <w:color w:val="000000"/>
          <w:sz w:val="28"/>
          <w:szCs w:val="28"/>
          <w:lang w:val="uk-UA"/>
        </w:rPr>
        <w:t>НАЦІОНАЛЬНИЙ УНІВЕРСИТЕТ « ЛЬВІВСЬКА ПОЛІТЕХНІКА»</w:t>
      </w:r>
    </w:p>
    <w:p w:rsidR="00506613" w:rsidRPr="00B24445" w:rsidRDefault="00506613" w:rsidP="00506613">
      <w:pPr>
        <w:jc w:val="center"/>
        <w:rPr>
          <w:rFonts w:asciiTheme="minorHAnsi" w:hAnsiTheme="minorHAnsi" w:cstheme="minorHAnsi"/>
          <w:sz w:val="32"/>
          <w:szCs w:val="32"/>
          <w:lang w:val="uk-UA"/>
        </w:rPr>
      </w:pPr>
    </w:p>
    <w:p w:rsidR="00575899" w:rsidRPr="00B24445" w:rsidRDefault="00506613" w:rsidP="00575899">
      <w:pPr>
        <w:ind w:firstLine="709"/>
        <w:jc w:val="right"/>
        <w:rPr>
          <w:rFonts w:asciiTheme="minorHAnsi" w:hAnsiTheme="minorHAnsi" w:cstheme="minorHAnsi"/>
          <w:sz w:val="32"/>
          <w:szCs w:val="32"/>
          <w:lang w:val="uk-UA"/>
        </w:rPr>
      </w:pPr>
      <w:r w:rsidRPr="00B24445">
        <w:rPr>
          <w:rFonts w:asciiTheme="minorHAnsi" w:hAnsiTheme="minorHAnsi" w:cstheme="minorHAnsi"/>
          <w:sz w:val="32"/>
          <w:szCs w:val="32"/>
          <w:lang w:val="uk-UA"/>
        </w:rPr>
        <w:t>ІКТА</w:t>
      </w:r>
    </w:p>
    <w:p w:rsidR="00506613" w:rsidRPr="00B24445" w:rsidRDefault="00575899" w:rsidP="00575899">
      <w:pPr>
        <w:ind w:firstLine="709"/>
        <w:rPr>
          <w:rFonts w:asciiTheme="minorHAnsi" w:hAnsiTheme="minorHAnsi" w:cstheme="minorHAnsi"/>
          <w:sz w:val="32"/>
          <w:szCs w:val="32"/>
          <w:lang w:val="uk-UA"/>
        </w:rPr>
      </w:pPr>
      <w:r w:rsidRPr="00B24445">
        <w:rPr>
          <w:rFonts w:asciiTheme="minorHAnsi" w:hAnsiTheme="minorHAnsi" w:cstheme="minorHAnsi"/>
          <w:sz w:val="32"/>
          <w:szCs w:val="32"/>
          <w:lang w:val="uk-UA"/>
        </w:rPr>
        <w:t xml:space="preserve">                           </w:t>
      </w:r>
      <w:r w:rsidR="00676416" w:rsidRPr="00B24445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52760706" wp14:editId="14F86087">
            <wp:extent cx="2236470" cy="2652395"/>
            <wp:effectExtent l="0" t="0" r="0" b="0"/>
            <wp:docPr id="1" name="Рисунок 1" descr="Без_іме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_імен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13" w:rsidRPr="00B24445" w:rsidRDefault="00506613" w:rsidP="00506613">
      <w:pPr>
        <w:shd w:val="clear" w:color="auto" w:fill="FFFFFF"/>
        <w:tabs>
          <w:tab w:val="left" w:pos="4512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  <w:lang w:val="uk-UA"/>
        </w:rPr>
      </w:pPr>
      <w:r w:rsidRPr="00B24445">
        <w:rPr>
          <w:rFonts w:asciiTheme="minorHAnsi" w:hAnsiTheme="minorHAnsi" w:cstheme="minorHAnsi"/>
          <w:b/>
          <w:color w:val="000000"/>
          <w:spacing w:val="13"/>
          <w:sz w:val="40"/>
          <w:szCs w:val="40"/>
          <w:lang w:val="uk-UA"/>
        </w:rPr>
        <w:t>РОЗРАХУНКОВА РОБОТ</w:t>
      </w:r>
      <w:r w:rsidR="00575899" w:rsidRPr="00B24445">
        <w:rPr>
          <w:rFonts w:asciiTheme="minorHAnsi" w:hAnsiTheme="minorHAnsi" w:cstheme="minorHAnsi"/>
          <w:b/>
          <w:color w:val="000000"/>
          <w:spacing w:val="13"/>
          <w:sz w:val="40"/>
          <w:szCs w:val="40"/>
          <w:lang w:val="uk-UA"/>
        </w:rPr>
        <w:t>А</w:t>
      </w:r>
    </w:p>
    <w:p w:rsidR="00506613" w:rsidRPr="00B24445" w:rsidRDefault="00506613" w:rsidP="00506613">
      <w:pPr>
        <w:shd w:val="clear" w:color="auto" w:fill="FFFFFF"/>
        <w:jc w:val="center"/>
        <w:rPr>
          <w:rFonts w:asciiTheme="minorHAnsi" w:hAnsiTheme="minorHAnsi" w:cstheme="minorHAnsi"/>
          <w:sz w:val="36"/>
          <w:szCs w:val="36"/>
          <w:lang w:val="uk-UA"/>
        </w:rPr>
      </w:pPr>
      <w:r w:rsidRPr="00B24445">
        <w:rPr>
          <w:rFonts w:asciiTheme="minorHAnsi" w:hAnsiTheme="minorHAnsi" w:cstheme="minorHAnsi"/>
          <w:color w:val="000000"/>
          <w:spacing w:val="-2"/>
          <w:sz w:val="36"/>
          <w:szCs w:val="36"/>
          <w:lang w:val="uk-UA"/>
        </w:rPr>
        <w:t>з курсу</w:t>
      </w:r>
    </w:p>
    <w:p w:rsidR="00506613" w:rsidRPr="00B24445" w:rsidRDefault="00506613" w:rsidP="00506613">
      <w:pPr>
        <w:shd w:val="clear" w:color="auto" w:fill="FFFFFF"/>
        <w:ind w:right="448"/>
        <w:jc w:val="center"/>
        <w:rPr>
          <w:rFonts w:asciiTheme="minorHAnsi" w:hAnsiTheme="minorHAnsi" w:cstheme="minorHAnsi"/>
          <w:color w:val="000000"/>
          <w:sz w:val="36"/>
          <w:szCs w:val="36"/>
          <w:lang w:val="uk-UA"/>
        </w:rPr>
      </w:pPr>
      <w:r w:rsidRPr="00B24445">
        <w:rPr>
          <w:rFonts w:asciiTheme="minorHAnsi" w:hAnsiTheme="minorHAnsi" w:cstheme="minorHAnsi"/>
          <w:color w:val="000000"/>
          <w:sz w:val="36"/>
          <w:szCs w:val="36"/>
          <w:lang w:val="uk-UA"/>
        </w:rPr>
        <w:t>«Мікропроцесорні пристрої»</w:t>
      </w:r>
    </w:p>
    <w:p w:rsidR="00506613" w:rsidRPr="00B24445" w:rsidRDefault="00506613" w:rsidP="00506613">
      <w:pPr>
        <w:shd w:val="clear" w:color="auto" w:fill="FFFFFF"/>
        <w:ind w:right="448"/>
        <w:jc w:val="center"/>
        <w:rPr>
          <w:rFonts w:asciiTheme="minorHAnsi" w:hAnsiTheme="minorHAnsi" w:cstheme="minorHAnsi"/>
          <w:sz w:val="36"/>
          <w:szCs w:val="36"/>
          <w:lang w:val="uk-UA"/>
        </w:rPr>
      </w:pPr>
      <w:r w:rsidRPr="00B24445">
        <w:rPr>
          <w:rFonts w:asciiTheme="minorHAnsi" w:hAnsiTheme="minorHAnsi" w:cstheme="minorHAnsi"/>
          <w:sz w:val="36"/>
          <w:szCs w:val="36"/>
          <w:lang w:val="uk-UA"/>
        </w:rPr>
        <w:t>Варіант №</w:t>
      </w:r>
      <w:r w:rsidR="00510974" w:rsidRPr="00B24445">
        <w:rPr>
          <w:rFonts w:asciiTheme="minorHAnsi" w:hAnsiTheme="minorHAnsi" w:cstheme="minorHAnsi"/>
          <w:sz w:val="36"/>
          <w:szCs w:val="36"/>
          <w:lang w:val="uk-UA"/>
        </w:rPr>
        <w:t>13</w:t>
      </w:r>
    </w:p>
    <w:p w:rsidR="00506613" w:rsidRPr="00B24445" w:rsidRDefault="00506613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506613" w:rsidRPr="00B24445" w:rsidRDefault="00506613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506613" w:rsidRPr="00B24445" w:rsidRDefault="00506613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964EBC" w:rsidRPr="00B24445" w:rsidRDefault="00964EBC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964EBC" w:rsidRPr="00B24445" w:rsidRDefault="00964EBC" w:rsidP="00506613">
      <w:pPr>
        <w:shd w:val="clear" w:color="auto" w:fill="FFFFFF"/>
        <w:tabs>
          <w:tab w:val="left" w:leader="underscore" w:pos="5160"/>
          <w:tab w:val="left" w:leader="underscore" w:pos="6800"/>
        </w:tabs>
        <w:ind w:left="6798"/>
        <w:rPr>
          <w:rFonts w:asciiTheme="minorHAnsi" w:hAnsiTheme="minorHAnsi" w:cstheme="minorHAnsi"/>
          <w:i/>
          <w:color w:val="000000"/>
          <w:spacing w:val="-4"/>
          <w:sz w:val="28"/>
          <w:szCs w:val="28"/>
          <w:lang w:val="uk-UA"/>
        </w:rPr>
      </w:pPr>
    </w:p>
    <w:p w:rsidR="00FF7B79" w:rsidRDefault="00FF7B79">
      <w:pPr>
        <w:rPr>
          <w:rFonts w:asciiTheme="minorHAnsi" w:hAnsiTheme="minorHAnsi" w:cstheme="minorHAnsi"/>
          <w:b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sz w:val="28"/>
          <w:szCs w:val="28"/>
          <w:lang w:val="uk-UA"/>
        </w:rPr>
        <w:br w:type="page"/>
      </w:r>
    </w:p>
    <w:p w:rsidR="009F4C1A" w:rsidRPr="00B24445" w:rsidRDefault="009F4C1A" w:rsidP="009F4C1A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lastRenderedPageBreak/>
        <w:t>Завдання</w:t>
      </w:r>
    </w:p>
    <w:p w:rsidR="009F4C1A" w:rsidRPr="00B24445" w:rsidRDefault="009F4C1A" w:rsidP="009F4C1A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bookmarkEnd w:id="0"/>
    <w:p w:rsidR="00005EA7" w:rsidRPr="00B24445" w:rsidRDefault="009F4C1A" w:rsidP="00506613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Розробити принципову схему інтерфейсу для підключення зовнішнього пристрою до системної шини комп’ютера. Скласти програму обслуговува</w:t>
      </w:r>
      <w:r w:rsidR="00964EBC" w:rsidRPr="00B24445">
        <w:rPr>
          <w:rFonts w:asciiTheme="minorHAnsi" w:hAnsiTheme="minorHAnsi" w:cstheme="minorHAnsi"/>
          <w:sz w:val="28"/>
          <w:szCs w:val="28"/>
          <w:lang w:val="uk-UA"/>
        </w:rPr>
        <w:t>н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>ня</w:t>
      </w:r>
      <w:r w:rsidR="00506613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>в режимі програмного опитування</w:t>
      </w:r>
      <w:r w:rsidR="00E923F4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в кодах команд МП і8080 та описати роботу схеми.</w:t>
      </w:r>
    </w:p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  <w:lang w:val="uk-UA"/>
        </w:rPr>
      </w:pPr>
    </w:p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Дані зовнішнього пристрою.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433"/>
        <w:gridCol w:w="2129"/>
        <w:gridCol w:w="1426"/>
        <w:gridCol w:w="1574"/>
        <w:gridCol w:w="1616"/>
      </w:tblGrid>
      <w:tr w:rsidR="009F4C1A" w:rsidRPr="00B24445" w:rsidTr="00124898">
        <w:trPr>
          <w:jc w:val="center"/>
        </w:trPr>
        <w:tc>
          <w:tcPr>
            <w:tcW w:w="1393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Кількість пристроїв</w:t>
            </w:r>
          </w:p>
        </w:tc>
        <w:tc>
          <w:tcPr>
            <w:tcW w:w="1433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Розрядність</w:t>
            </w:r>
          </w:p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ЗП</w:t>
            </w:r>
          </w:p>
        </w:tc>
        <w:tc>
          <w:tcPr>
            <w:tcW w:w="2129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Наявність стробу «дані готові»</w:t>
            </w:r>
          </w:p>
        </w:tc>
        <w:tc>
          <w:tcPr>
            <w:tcW w:w="1426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Рівень стробу</w:t>
            </w:r>
          </w:p>
        </w:tc>
        <w:tc>
          <w:tcPr>
            <w:tcW w:w="1574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Напрям передачі</w:t>
            </w:r>
          </w:p>
        </w:tc>
        <w:tc>
          <w:tcPr>
            <w:tcW w:w="1616" w:type="dxa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Адреси, які відводяться під елементи інтерфейсу.</w:t>
            </w:r>
          </w:p>
        </w:tc>
      </w:tr>
      <w:tr w:rsidR="009F4C1A" w:rsidRPr="00B24445" w:rsidTr="00124898">
        <w:trPr>
          <w:jc w:val="center"/>
        </w:trPr>
        <w:tc>
          <w:tcPr>
            <w:tcW w:w="1393" w:type="dxa"/>
            <w:vAlign w:val="center"/>
          </w:tcPr>
          <w:p w:rsidR="009F4C1A" w:rsidRPr="00B24445" w:rsidRDefault="00964EBC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1433" w:type="dxa"/>
            <w:vAlign w:val="center"/>
          </w:tcPr>
          <w:p w:rsidR="009F4C1A" w:rsidRPr="00B24445" w:rsidRDefault="00964EBC" w:rsidP="008821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1</w:t>
            </w:r>
            <w:r w:rsidR="008821F3" w:rsidRPr="00B24445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129" w:type="dxa"/>
            <w:vAlign w:val="center"/>
          </w:tcPr>
          <w:p w:rsidR="009F4C1A" w:rsidRPr="00B24445" w:rsidRDefault="00506613" w:rsidP="006B6156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Є</w:t>
            </w:r>
          </w:p>
        </w:tc>
        <w:tc>
          <w:tcPr>
            <w:tcW w:w="1426" w:type="dxa"/>
            <w:vAlign w:val="center"/>
          </w:tcPr>
          <w:p w:rsidR="009F4C1A" w:rsidRPr="00B24445" w:rsidRDefault="00506613" w:rsidP="006B6156">
            <w:pPr>
              <w:tabs>
                <w:tab w:val="left" w:pos="1200"/>
              </w:tabs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низький</w:t>
            </w:r>
          </w:p>
        </w:tc>
        <w:tc>
          <w:tcPr>
            <w:tcW w:w="1574" w:type="dxa"/>
            <w:vAlign w:val="center"/>
          </w:tcPr>
          <w:p w:rsidR="009F4C1A" w:rsidRPr="00B24445" w:rsidRDefault="009F4C1A" w:rsidP="008821F3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 xml:space="preserve">Від </w:t>
            </w:r>
            <w:r w:rsidR="008821F3" w:rsidRPr="00B24445">
              <w:rPr>
                <w:rFonts w:asciiTheme="minorHAnsi" w:hAnsiTheme="minorHAnsi" w:cstheme="minorHAnsi"/>
                <w:lang w:val="uk-UA"/>
              </w:rPr>
              <w:t>ЗП</w:t>
            </w:r>
            <w:r w:rsidRPr="00B24445">
              <w:rPr>
                <w:rFonts w:asciiTheme="minorHAnsi" w:hAnsiTheme="minorHAnsi" w:cstheme="minorHAnsi"/>
                <w:lang w:val="uk-UA"/>
              </w:rPr>
              <w:t xml:space="preserve"> до </w:t>
            </w:r>
            <w:r w:rsidR="008821F3" w:rsidRPr="00B24445">
              <w:rPr>
                <w:rFonts w:asciiTheme="minorHAnsi" w:hAnsiTheme="minorHAnsi" w:cstheme="minorHAnsi"/>
                <w:lang w:val="uk-UA"/>
              </w:rPr>
              <w:t>ПК</w:t>
            </w:r>
          </w:p>
        </w:tc>
        <w:tc>
          <w:tcPr>
            <w:tcW w:w="1616" w:type="dxa"/>
            <w:vAlign w:val="center"/>
          </w:tcPr>
          <w:p w:rsidR="009F4C1A" w:rsidRPr="00B24445" w:rsidRDefault="008821F3" w:rsidP="008821F3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B24445">
              <w:rPr>
                <w:rFonts w:asciiTheme="minorHAnsi" w:hAnsiTheme="minorHAnsi" w:cstheme="minorHAnsi"/>
                <w:lang w:val="uk-UA"/>
              </w:rPr>
              <w:t>3</w:t>
            </w:r>
            <w:r w:rsidR="00964EBC" w:rsidRPr="00B24445">
              <w:rPr>
                <w:rFonts w:asciiTheme="minorHAnsi" w:hAnsiTheme="minorHAnsi" w:cstheme="minorHAnsi"/>
                <w:lang w:val="uk-UA"/>
              </w:rPr>
              <w:t>0</w:t>
            </w:r>
            <w:r w:rsidR="00506613" w:rsidRPr="00B24445">
              <w:rPr>
                <w:rFonts w:asciiTheme="minorHAnsi" w:hAnsiTheme="minorHAnsi" w:cstheme="minorHAnsi"/>
                <w:lang w:val="uk-UA"/>
              </w:rPr>
              <w:t>H-</w:t>
            </w:r>
            <w:r w:rsidRPr="00B24445">
              <w:rPr>
                <w:rFonts w:asciiTheme="minorHAnsi" w:hAnsiTheme="minorHAnsi" w:cstheme="minorHAnsi"/>
                <w:lang w:val="uk-UA"/>
              </w:rPr>
              <w:t>3</w:t>
            </w:r>
            <w:r w:rsidR="00964EBC" w:rsidRPr="00B24445">
              <w:rPr>
                <w:rFonts w:asciiTheme="minorHAnsi" w:hAnsiTheme="minorHAnsi" w:cstheme="minorHAnsi"/>
                <w:lang w:val="uk-UA"/>
              </w:rPr>
              <w:t>3</w:t>
            </w:r>
            <w:r w:rsidR="009F4C1A" w:rsidRPr="00B24445">
              <w:rPr>
                <w:rFonts w:asciiTheme="minorHAnsi" w:hAnsiTheme="minorHAnsi" w:cstheme="minorHAnsi"/>
                <w:lang w:val="uk-UA"/>
              </w:rPr>
              <w:t>H</w:t>
            </w:r>
          </w:p>
        </w:tc>
      </w:tr>
    </w:tbl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  <w:lang w:val="uk-UA"/>
        </w:rPr>
      </w:pPr>
    </w:p>
    <w:p w:rsidR="009F4C1A" w:rsidRPr="00B24445" w:rsidRDefault="009F4C1A" w:rsidP="009F4C1A">
      <w:pPr>
        <w:spacing w:line="360" w:lineRule="auto"/>
        <w:ind w:firstLine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Дані системної шини комп’ютера.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F4C1A" w:rsidRPr="00B24445" w:rsidTr="00124898"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ША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ШД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ШУ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U</w:t>
            </w:r>
            <w:r w:rsidRPr="00B2444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uk-UA"/>
              </w:rPr>
              <w:t>ж</w:t>
            </w:r>
          </w:p>
        </w:tc>
        <w:tc>
          <w:tcPr>
            <w:tcW w:w="1915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GROUND</w:t>
            </w:r>
          </w:p>
        </w:tc>
      </w:tr>
      <w:tr w:rsidR="009F4C1A" w:rsidRPr="00B24445" w:rsidTr="00124898"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5 сигналів</w:t>
            </w:r>
          </w:p>
        </w:tc>
        <w:tc>
          <w:tcPr>
            <w:tcW w:w="1914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+5 В</w:t>
            </w:r>
          </w:p>
        </w:tc>
        <w:tc>
          <w:tcPr>
            <w:tcW w:w="1915" w:type="dxa"/>
            <w:vAlign w:val="center"/>
          </w:tcPr>
          <w:p w:rsidR="009F4C1A" w:rsidRPr="00B24445" w:rsidRDefault="009F4C1A" w:rsidP="006B615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Є</w:t>
            </w:r>
          </w:p>
        </w:tc>
      </w:tr>
    </w:tbl>
    <w:p w:rsidR="004715DD" w:rsidRPr="00B24445" w:rsidRDefault="004715DD" w:rsidP="009F4C1A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  <w:lang w:val="uk-UA"/>
        </w:rPr>
      </w:pPr>
    </w:p>
    <w:p w:rsidR="004715DD" w:rsidRPr="00B24445" w:rsidRDefault="004715DD" w:rsidP="009F4C1A">
      <w:pPr>
        <w:spacing w:line="360" w:lineRule="auto"/>
        <w:ind w:firstLine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Склад інтерфейсу:</w:t>
      </w:r>
    </w:p>
    <w:p w:rsidR="004715DD" w:rsidRPr="00B24445" w:rsidRDefault="004715DD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Вихідний порт;</w:t>
      </w:r>
    </w:p>
    <w:p w:rsidR="004715DD" w:rsidRPr="00B24445" w:rsidRDefault="004715DD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Дешифратор адрес;</w:t>
      </w:r>
    </w:p>
    <w:p w:rsidR="004715DD" w:rsidRPr="00B24445" w:rsidRDefault="004715DD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Логічні елементи</w:t>
      </w:r>
      <w:r w:rsidR="00964EBC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малої степені інтеграції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>;</w:t>
      </w:r>
    </w:p>
    <w:p w:rsidR="004715DD" w:rsidRPr="00B24445" w:rsidRDefault="008A0BA7" w:rsidP="004715D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Роз’</w:t>
      </w:r>
      <w:r w:rsidR="004715DD" w:rsidRPr="00B24445">
        <w:rPr>
          <w:rFonts w:asciiTheme="minorHAnsi" w:hAnsiTheme="minorHAnsi" w:cstheme="minorHAnsi"/>
          <w:sz w:val="28"/>
          <w:szCs w:val="28"/>
          <w:lang w:val="uk-UA"/>
        </w:rPr>
        <w:t>єми.</w:t>
      </w:r>
    </w:p>
    <w:p w:rsidR="004715DD" w:rsidRPr="00B24445" w:rsidRDefault="004715DD" w:rsidP="004715DD">
      <w:pPr>
        <w:spacing w:line="360" w:lineRule="auto"/>
        <w:ind w:left="709"/>
        <w:rPr>
          <w:rFonts w:asciiTheme="minorHAnsi" w:hAnsiTheme="minorHAnsi" w:cstheme="minorHAnsi"/>
          <w:sz w:val="28"/>
          <w:szCs w:val="28"/>
          <w:lang w:val="uk-UA"/>
        </w:rPr>
      </w:pPr>
    </w:p>
    <w:p w:rsidR="004715DD" w:rsidRPr="00B24445" w:rsidRDefault="004715DD" w:rsidP="004715DD">
      <w:pPr>
        <w:spacing w:line="360" w:lineRule="auto"/>
        <w:ind w:left="709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Вибір елементної бази:</w:t>
      </w:r>
    </w:p>
    <w:p w:rsidR="004715DD" w:rsidRPr="00B24445" w:rsidRDefault="00506613" w:rsidP="003861A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Реєстр 82</w:t>
      </w:r>
      <w:r w:rsidR="003861A7" w:rsidRPr="00B24445">
        <w:rPr>
          <w:rFonts w:asciiTheme="minorHAnsi" w:hAnsiTheme="minorHAnsi" w:cstheme="minorHAnsi"/>
          <w:sz w:val="28"/>
          <w:szCs w:val="28"/>
          <w:lang w:val="uk-UA"/>
        </w:rPr>
        <w:t>82 (2 шт.)</w:t>
      </w:r>
    </w:p>
    <w:p w:rsidR="003861A7" w:rsidRPr="00B24445" w:rsidRDefault="003861A7" w:rsidP="003861A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К555И</w:t>
      </w:r>
      <w:r w:rsidR="00FD5D5F">
        <w:rPr>
          <w:rFonts w:asciiTheme="minorHAnsi" w:hAnsiTheme="minorHAnsi" w:cstheme="minorHAnsi"/>
          <w:sz w:val="28"/>
          <w:szCs w:val="28"/>
          <w:lang w:val="uk-UA"/>
        </w:rPr>
        <w:t>В3</w:t>
      </w:r>
    </w:p>
    <w:p w:rsidR="00506613" w:rsidRPr="00B24445" w:rsidRDefault="00506613" w:rsidP="003861A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По ходу розроблення схеми</w:t>
      </w:r>
    </w:p>
    <w:p w:rsidR="00506613" w:rsidRPr="00B24445" w:rsidRDefault="00506613" w:rsidP="0050661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sz w:val="28"/>
          <w:szCs w:val="28"/>
          <w:lang w:val="uk-UA"/>
        </w:rPr>
        <w:t>По ходу розроблення схеми</w:t>
      </w:r>
    </w:p>
    <w:p w:rsidR="00506613" w:rsidRPr="00B24445" w:rsidRDefault="00506613" w:rsidP="00506613">
      <w:pPr>
        <w:spacing w:line="360" w:lineRule="auto"/>
        <w:ind w:left="1069"/>
        <w:rPr>
          <w:rFonts w:asciiTheme="minorHAnsi" w:hAnsiTheme="minorHAnsi" w:cstheme="minorHAnsi"/>
          <w:sz w:val="28"/>
          <w:szCs w:val="28"/>
          <w:lang w:val="uk-UA"/>
        </w:rPr>
      </w:pPr>
    </w:p>
    <w:p w:rsidR="00FA2EEB" w:rsidRPr="00B24445" w:rsidRDefault="004016BD" w:rsidP="00AA09A9">
      <w:pPr>
        <w:spacing w:line="360" w:lineRule="auto"/>
        <w:ind w:left="-426"/>
        <w:jc w:val="center"/>
        <w:rPr>
          <w:rFonts w:asciiTheme="minorHAnsi" w:hAnsiTheme="minorHAnsi" w:cstheme="minorHAnsi"/>
          <w:lang w:val="uk-UA"/>
        </w:rPr>
      </w:pPr>
      <w:r w:rsidRPr="00B24445">
        <w:rPr>
          <w:rFonts w:asciiTheme="minorHAnsi" w:hAnsiTheme="minorHAnsi" w:cstheme="minorHAnsi"/>
          <w:lang w:val="uk-UA"/>
        </w:rPr>
        <w:object w:dxaOrig="11356" w:dyaOrig="8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358.65pt" o:ole="">
            <v:imagedata r:id="rId10" o:title=""/>
          </v:shape>
          <o:OLEObject Type="Embed" ProgID="Visio.Drawing.11" ShapeID="_x0000_i1025" DrawAspect="Content" ObjectID="_1417877749" r:id="rId11"/>
        </w:object>
      </w:r>
    </w:p>
    <w:p w:rsidR="003861A7" w:rsidRPr="00B24445" w:rsidRDefault="003861A7" w:rsidP="00FA2EEB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i/>
          <w:sz w:val="28"/>
          <w:szCs w:val="28"/>
          <w:lang w:val="uk-UA"/>
        </w:rPr>
        <w:t>Рис.1 Принципова схема інтерфейсу.</w:t>
      </w:r>
    </w:p>
    <w:p w:rsidR="003861A7" w:rsidRPr="00B24445" w:rsidRDefault="00506613" w:rsidP="003861A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Драйвер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242"/>
        <w:gridCol w:w="1559"/>
        <w:gridCol w:w="2942"/>
      </w:tblGrid>
      <w:tr w:rsidR="003D2BF4" w:rsidRPr="00B24445" w:rsidTr="00124898">
        <w:trPr>
          <w:trHeight w:val="289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Маш. код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Мітка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Мнемокод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BF4" w:rsidRPr="00B24445" w:rsidRDefault="003D2BF4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Коментар</w:t>
            </w:r>
          </w:p>
        </w:tc>
      </w:tr>
      <w:tr w:rsidR="00AA09A9" w:rsidRPr="00B24445" w:rsidTr="00124898"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9000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32 8000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ZP1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STA 8000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Зчитати дані</w:t>
            </w:r>
          </w:p>
        </w:tc>
      </w:tr>
      <w:tr w:rsidR="00AA09A9" w:rsidRPr="00B24445" w:rsidTr="00124898"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9003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D3 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60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OUT 60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Вивід даних у порт 60</w:t>
            </w:r>
          </w:p>
        </w:tc>
      </w:tr>
      <w:tr w:rsidR="00AA09A9" w:rsidRPr="00B24445" w:rsidTr="00AA09A9">
        <w:trPr>
          <w:trHeight w:val="371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32 8001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STA 8001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Зчитати дані</w:t>
            </w:r>
          </w:p>
        </w:tc>
      </w:tr>
      <w:tr w:rsidR="00AA09A9" w:rsidRPr="00B24445" w:rsidTr="00124898"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08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D3 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61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A09A9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OUT 61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Вивід даних у порт 6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</w:t>
            </w:r>
          </w:p>
        </w:tc>
      </w:tr>
      <w:tr w:rsidR="00AA09A9" w:rsidRPr="00B24445" w:rsidTr="00124898"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0A5F6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90</w:t>
            </w:r>
            <w:r w:rsidR="000A5F6B"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C9</w:t>
            </w:r>
          </w:p>
        </w:tc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124898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RET</w:t>
            </w:r>
          </w:p>
        </w:tc>
        <w:tc>
          <w:tcPr>
            <w:tcW w:w="2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9A9" w:rsidRPr="00B24445" w:rsidRDefault="00AA09A9" w:rsidP="00AD234B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2444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Вихід з підпрограми</w:t>
            </w:r>
          </w:p>
        </w:tc>
      </w:tr>
    </w:tbl>
    <w:p w:rsidR="003861A7" w:rsidRPr="00B24445" w:rsidRDefault="003861A7" w:rsidP="003861A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0A5F6B" w:rsidRPr="00B24445" w:rsidRDefault="000A5F6B" w:rsidP="006B6156">
      <w:pPr>
        <w:spacing w:line="360" w:lineRule="auto"/>
        <w:ind w:firstLine="42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0A5F6B" w:rsidRPr="00B24445" w:rsidRDefault="000A5F6B" w:rsidP="006B6156">
      <w:pPr>
        <w:spacing w:line="360" w:lineRule="auto"/>
        <w:ind w:firstLine="426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5525C7" w:rsidRPr="00B24445" w:rsidRDefault="006B6156" w:rsidP="006B6156">
      <w:pPr>
        <w:spacing w:line="360" w:lineRule="auto"/>
        <w:ind w:firstLine="426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B24445">
        <w:rPr>
          <w:rFonts w:asciiTheme="minorHAnsi" w:hAnsiTheme="minorHAnsi" w:cstheme="minorHAnsi"/>
          <w:b/>
          <w:sz w:val="28"/>
          <w:szCs w:val="28"/>
          <w:lang w:val="uk-UA"/>
        </w:rPr>
        <w:t>Висновок: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під час виконання даної розрахункової роботи я 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засвоїв загальний принцип роботи мікропроцесора з зовнішнім пристроєм, 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розробив принципову схему інтерфейсу для 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>під’єднання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зовнішн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>ього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пристро</w:t>
      </w:r>
      <w:r w:rsidR="000A5F6B" w:rsidRPr="00B24445">
        <w:rPr>
          <w:rFonts w:asciiTheme="minorHAnsi" w:hAnsiTheme="minorHAnsi" w:cstheme="minorHAnsi"/>
          <w:sz w:val="28"/>
          <w:szCs w:val="28"/>
          <w:lang w:val="uk-UA"/>
        </w:rPr>
        <w:t>ю</w:t>
      </w:r>
      <w:r w:rsidRPr="00B24445">
        <w:rPr>
          <w:rFonts w:asciiTheme="minorHAnsi" w:hAnsiTheme="minorHAnsi" w:cstheme="minorHAnsi"/>
          <w:sz w:val="28"/>
          <w:szCs w:val="28"/>
          <w:lang w:val="uk-UA"/>
        </w:rPr>
        <w:t xml:space="preserve"> до системної шини комп’ютера. Склав підпрограму для обслуговування зовнішнього пристрою в режимі програмного опитування.</w:t>
      </w:r>
    </w:p>
    <w:sectPr w:rsidR="005525C7" w:rsidRPr="00B24445" w:rsidSect="00506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70" w:rsidRDefault="006A6870" w:rsidP="008A0BA7">
      <w:r>
        <w:separator/>
      </w:r>
    </w:p>
  </w:endnote>
  <w:endnote w:type="continuationSeparator" w:id="0">
    <w:p w:rsidR="006A6870" w:rsidRDefault="006A6870" w:rsidP="008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70" w:rsidRDefault="006A6870" w:rsidP="008A0BA7">
      <w:r>
        <w:separator/>
      </w:r>
    </w:p>
  </w:footnote>
  <w:footnote w:type="continuationSeparator" w:id="0">
    <w:p w:rsidR="006A6870" w:rsidRDefault="006A6870" w:rsidP="008A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Pr="00C75E0F" w:rsidRDefault="00C75E0F" w:rsidP="00C75E0F">
    <w:pPr>
      <w:pStyle w:val="ab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75E0F">
        <w:rPr>
          <w:rStyle w:val="af"/>
          <w:rFonts w:ascii="Tahoma" w:hAnsi="Tahoma" w:cs="Tahoma"/>
          <w:b/>
          <w:color w:val="B3B3B3"/>
          <w:sz w:val="14"/>
        </w:rPr>
        <w:t>http://antibotan.com/</w:t>
      </w:r>
    </w:hyperlink>
    <w:r w:rsidRPr="00C75E0F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79" w:rsidRDefault="00FF7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7B4"/>
    <w:multiLevelType w:val="hybridMultilevel"/>
    <w:tmpl w:val="ACC0B160"/>
    <w:lvl w:ilvl="0" w:tplc="6568CE5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274803"/>
    <w:multiLevelType w:val="hybridMultilevel"/>
    <w:tmpl w:val="474477D6"/>
    <w:lvl w:ilvl="0" w:tplc="EFC053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A"/>
    <w:rsid w:val="00005EA7"/>
    <w:rsid w:val="00096D03"/>
    <w:rsid w:val="000A5F6B"/>
    <w:rsid w:val="00124898"/>
    <w:rsid w:val="00134538"/>
    <w:rsid w:val="00173721"/>
    <w:rsid w:val="001C7D22"/>
    <w:rsid w:val="001D3778"/>
    <w:rsid w:val="002C066C"/>
    <w:rsid w:val="003861A7"/>
    <w:rsid w:val="00390C31"/>
    <w:rsid w:val="00391EE7"/>
    <w:rsid w:val="003D2BF4"/>
    <w:rsid w:val="003E2C81"/>
    <w:rsid w:val="004016BD"/>
    <w:rsid w:val="004715DD"/>
    <w:rsid w:val="00506613"/>
    <w:rsid w:val="00510974"/>
    <w:rsid w:val="005525C7"/>
    <w:rsid w:val="005739D0"/>
    <w:rsid w:val="00575899"/>
    <w:rsid w:val="00676416"/>
    <w:rsid w:val="006951A4"/>
    <w:rsid w:val="006A6870"/>
    <w:rsid w:val="006B6156"/>
    <w:rsid w:val="006D69EE"/>
    <w:rsid w:val="00703F83"/>
    <w:rsid w:val="007504C8"/>
    <w:rsid w:val="008821F3"/>
    <w:rsid w:val="008A0BA7"/>
    <w:rsid w:val="00964EBC"/>
    <w:rsid w:val="009F4C1A"/>
    <w:rsid w:val="00A82185"/>
    <w:rsid w:val="00AA09A9"/>
    <w:rsid w:val="00AD234B"/>
    <w:rsid w:val="00B24445"/>
    <w:rsid w:val="00B25F4E"/>
    <w:rsid w:val="00BE5FEC"/>
    <w:rsid w:val="00C75E0F"/>
    <w:rsid w:val="00CA3A34"/>
    <w:rsid w:val="00CD06EF"/>
    <w:rsid w:val="00CF45E7"/>
    <w:rsid w:val="00D10AC0"/>
    <w:rsid w:val="00DA25CF"/>
    <w:rsid w:val="00E923F4"/>
    <w:rsid w:val="00F01525"/>
    <w:rsid w:val="00F479F8"/>
    <w:rsid w:val="00F6606F"/>
    <w:rsid w:val="00FA2EEB"/>
    <w:rsid w:val="00FA7C1A"/>
    <w:rsid w:val="00FD412D"/>
    <w:rsid w:val="00FD5D5F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64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76416"/>
    <w:rPr>
      <w:rFonts w:ascii="Tahoma" w:hAnsi="Tahoma" w:cs="Tahoma"/>
      <w:sz w:val="16"/>
      <w:szCs w:val="16"/>
      <w:lang w:val="ru-RU" w:eastAsia="ru-RU"/>
    </w:rPr>
  </w:style>
  <w:style w:type="character" w:styleId="a6">
    <w:name w:val="annotation reference"/>
    <w:basedOn w:val="a0"/>
    <w:rsid w:val="00B24445"/>
    <w:rPr>
      <w:sz w:val="16"/>
      <w:szCs w:val="16"/>
    </w:rPr>
  </w:style>
  <w:style w:type="paragraph" w:styleId="a7">
    <w:name w:val="annotation text"/>
    <w:basedOn w:val="a"/>
    <w:link w:val="a8"/>
    <w:rsid w:val="00B24445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B24445"/>
    <w:rPr>
      <w:lang w:val="ru-RU" w:eastAsia="ru-RU"/>
    </w:rPr>
  </w:style>
  <w:style w:type="paragraph" w:styleId="a9">
    <w:name w:val="annotation subject"/>
    <w:basedOn w:val="a7"/>
    <w:next w:val="a7"/>
    <w:link w:val="aa"/>
    <w:rsid w:val="00B24445"/>
    <w:rPr>
      <w:b/>
      <w:bCs/>
    </w:rPr>
  </w:style>
  <w:style w:type="character" w:customStyle="1" w:styleId="aa">
    <w:name w:val="Тема примітки Знак"/>
    <w:basedOn w:val="a8"/>
    <w:link w:val="a9"/>
    <w:rsid w:val="00B24445"/>
    <w:rPr>
      <w:b/>
      <w:bCs/>
      <w:lang w:val="ru-RU" w:eastAsia="ru-RU"/>
    </w:rPr>
  </w:style>
  <w:style w:type="paragraph" w:styleId="ab">
    <w:name w:val="header"/>
    <w:basedOn w:val="a"/>
    <w:link w:val="ac"/>
    <w:rsid w:val="008A0BA7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8A0BA7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A0BA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8A0BA7"/>
    <w:rPr>
      <w:sz w:val="24"/>
      <w:szCs w:val="24"/>
      <w:lang w:val="ru-RU" w:eastAsia="ru-RU"/>
    </w:rPr>
  </w:style>
  <w:style w:type="character" w:styleId="af">
    <w:name w:val="Hyperlink"/>
    <w:basedOn w:val="a0"/>
    <w:rsid w:val="00FF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64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76416"/>
    <w:rPr>
      <w:rFonts w:ascii="Tahoma" w:hAnsi="Tahoma" w:cs="Tahoma"/>
      <w:sz w:val="16"/>
      <w:szCs w:val="16"/>
      <w:lang w:val="ru-RU" w:eastAsia="ru-RU"/>
    </w:rPr>
  </w:style>
  <w:style w:type="character" w:styleId="a6">
    <w:name w:val="annotation reference"/>
    <w:basedOn w:val="a0"/>
    <w:rsid w:val="00B24445"/>
    <w:rPr>
      <w:sz w:val="16"/>
      <w:szCs w:val="16"/>
    </w:rPr>
  </w:style>
  <w:style w:type="paragraph" w:styleId="a7">
    <w:name w:val="annotation text"/>
    <w:basedOn w:val="a"/>
    <w:link w:val="a8"/>
    <w:rsid w:val="00B24445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B24445"/>
    <w:rPr>
      <w:lang w:val="ru-RU" w:eastAsia="ru-RU"/>
    </w:rPr>
  </w:style>
  <w:style w:type="paragraph" w:styleId="a9">
    <w:name w:val="annotation subject"/>
    <w:basedOn w:val="a7"/>
    <w:next w:val="a7"/>
    <w:link w:val="aa"/>
    <w:rsid w:val="00B24445"/>
    <w:rPr>
      <w:b/>
      <w:bCs/>
    </w:rPr>
  </w:style>
  <w:style w:type="character" w:customStyle="1" w:styleId="aa">
    <w:name w:val="Тема примітки Знак"/>
    <w:basedOn w:val="a8"/>
    <w:link w:val="a9"/>
    <w:rsid w:val="00B24445"/>
    <w:rPr>
      <w:b/>
      <w:bCs/>
      <w:lang w:val="ru-RU" w:eastAsia="ru-RU"/>
    </w:rPr>
  </w:style>
  <w:style w:type="paragraph" w:styleId="ab">
    <w:name w:val="header"/>
    <w:basedOn w:val="a"/>
    <w:link w:val="ac"/>
    <w:rsid w:val="008A0BA7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8A0BA7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A0BA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8A0BA7"/>
    <w:rPr>
      <w:sz w:val="24"/>
      <w:szCs w:val="24"/>
      <w:lang w:val="ru-RU" w:eastAsia="ru-RU"/>
    </w:rPr>
  </w:style>
  <w:style w:type="character" w:styleId="af">
    <w:name w:val="Hyperlink"/>
    <w:basedOn w:val="a0"/>
    <w:rsid w:val="00FF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4915-9F6D-43EC-9876-818A4801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220</Words>
  <Characters>1269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Завдання</vt:lpstr>
      <vt:lpstr>Завдання</vt:lpstr>
    </vt:vector>
  </TitlesOfParts>
  <Company>Организация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</dc:title>
  <dc:creator>Gruppenfuhrer Bar</dc:creator>
  <cp:lastModifiedBy>Ivan</cp:lastModifiedBy>
  <cp:revision>13</cp:revision>
  <cp:lastPrinted>2010-12-20T21:11:00Z</cp:lastPrinted>
  <dcterms:created xsi:type="dcterms:W3CDTF">2011-01-13T16:24:00Z</dcterms:created>
  <dcterms:modified xsi:type="dcterms:W3CDTF">2012-12-24T16:09:00Z</dcterms:modified>
</cp:coreProperties>
</file>