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D26" w:rsidRDefault="00A03E38">
      <w:pPr>
        <w:pStyle w:val="Style6"/>
        <w:widowControl/>
        <w:spacing w:before="86" w:line="240" w:lineRule="auto"/>
        <w:jc w:val="both"/>
        <w:rPr>
          <w:rStyle w:val="FontStyle72"/>
          <w:lang w:eastAsia="uk-UA"/>
        </w:rPr>
      </w:pPr>
      <w:bookmarkStart w:id="0" w:name="_GoBack"/>
      <w:r>
        <w:rPr>
          <w:noProof/>
        </w:rPr>
        <w:pict>
          <v:shapetype id="_x0000_t202" coordsize="21600,21600" o:spt="202" path="m,l,21600r21600,l21600,xe">
            <v:stroke joinstyle="miter"/>
            <v:path gradientshapeok="t" o:connecttype="rect"/>
          </v:shapetype>
          <v:shape id="_x0000_s1026" type="#_x0000_t202" style="position:absolute;left:0;text-align:left;margin-left:36pt;margin-top:5.65pt;width:365.15pt;height:39.15pt;z-index:251652096;mso-wrap-edited:f;mso-wrap-distance-left:1.8pt;mso-wrap-distance-right:1.8pt;mso-position-horizontal-relative:margin" filled="f" stroked="f">
            <v:textbox style="mso-next-textbox:#_x0000_s1026" inset="0,0,0,0">
              <w:txbxContent>
                <w:p w:rsidR="00EA6D26" w:rsidRDefault="0060073E">
                  <w:pPr>
                    <w:pStyle w:val="Style7"/>
                    <w:widowControl/>
                    <w:jc w:val="both"/>
                    <w:rPr>
                      <w:rStyle w:val="FontStyle46"/>
                      <w:lang w:eastAsia="uk-UA"/>
                    </w:rPr>
                  </w:pPr>
                  <w:r>
                    <w:rPr>
                      <w:rStyle w:val="FontStyle52"/>
                      <w:lang w:val="uk-UA" w:eastAsia="uk-UA"/>
                    </w:rPr>
                    <w:t xml:space="preserve">* 2 </w:t>
                  </w:r>
                  <w:r>
                    <w:rPr>
                      <w:rStyle w:val="FontStyle46"/>
                      <w:lang w:val="uk-UA" w:eastAsia="uk-UA"/>
                    </w:rPr>
                    <w:t xml:space="preserve">Порівняльна </w:t>
                  </w:r>
                  <w:r>
                    <w:rPr>
                      <w:rStyle w:val="FontStyle46"/>
                      <w:lang w:eastAsia="uk-UA"/>
                    </w:rPr>
                    <w:t xml:space="preserve">характеристика </w:t>
                  </w:r>
                  <w:r>
                    <w:rPr>
                      <w:rStyle w:val="FontStyle46"/>
                      <w:lang w:val="uk-UA" w:eastAsia="uk-UA"/>
                    </w:rPr>
                    <w:t xml:space="preserve">основних </w:t>
                  </w:r>
                  <w:r>
                    <w:rPr>
                      <w:rStyle w:val="FontStyle46"/>
                      <w:lang w:eastAsia="uk-UA"/>
                    </w:rPr>
                    <w:t>рис держали та ТНК</w:t>
                  </w:r>
                </w:p>
                <w:p w:rsidR="00EA6D26" w:rsidRDefault="0060073E">
                  <w:pPr>
                    <w:pStyle w:val="Style6"/>
                    <w:widowControl/>
                    <w:spacing w:before="239" w:line="240" w:lineRule="auto"/>
                    <w:ind w:left="2633"/>
                    <w:jc w:val="left"/>
                    <w:rPr>
                      <w:rStyle w:val="FontStyle72"/>
                      <w:lang w:val="uk-UA" w:eastAsia="uk-UA"/>
                    </w:rPr>
                  </w:pPr>
                  <w:r>
                    <w:rPr>
                      <w:rStyle w:val="FontStyle72"/>
                      <w:lang w:val="uk-UA" w:eastAsia="uk-UA"/>
                    </w:rPr>
                    <w:t>Суб'єкт світового господарства</w:t>
                  </w:r>
                </w:p>
              </w:txbxContent>
            </v:textbox>
            <w10:wrap type="square" side="largest" anchorx="margin"/>
          </v:shape>
        </w:pict>
      </w:r>
      <w:r>
        <w:rPr>
          <w:noProof/>
        </w:rPr>
        <w:pict>
          <v:group id="_x0000_s1027" style="position:absolute;left:0;text-align:left;margin-left:-85.95pt;margin-top:0;width:61.4pt;height:224.1pt;z-index:-251665408;mso-wrap-distance-left:1.8pt;mso-wrap-distance-right:1.8pt;mso-wrap-distance-bottom:5.65pt;mso-position-horizontal-relative:margin" coordorigin="860,702" coordsize="1228,44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860;top:702;width:922;height:4482;mso-wrap-edited:f" wrapcoords="21389 0 21389 2363 21494 2363 21494 2385 21389 2385 21389 2428 16858 2428 16858 2450 10220 2450 10220 2493 9061 2493 9061 2515 8640 2515 8640 2537 8113 2537 8113 2559 7691 2559 7691 2602 7797 2602 7797 2645 7586 2645 7586 3253 6427 3253 6427 3318 6532 3318 6532 3361 6427 3361 6427 4662 4846 4662 4846 5790 1685 5790 1685 5963 1475 5963 1475 6289 1685 6289 1685 6484 2107 6484 2107 6506 2001 6506 2001 6549 2107 6549 2107 6571 5795 6571 5795 6636 5584 6636 5584 6657 5479 6657 5479 6679 5373 6679 5373 6701 5479 6701 5479 6874 5373 6874 5373 7178 5479 7178 5479 7200 5584 7200 5584 7221 5689 7221 5689 7243 5584 7243 5584 7265 5479 7265 5479 7286 4952 7286 4952 7308 4846 7308 4846 7330 4741 7330 4741 7351 4320 7351 4320 7373 4109 7373 4109 7460 4003 7460 4003 7481 3898 7481 3898 7525 3793 7525 3793 7568 3898 7568 3898 7633 3793 7633 3793 7763 4003 7763 4003 7872 3898 7872 3898 8024 3793 8024 3793 8132 4003 8132 4003 8197 3477 8197 3477 8240 3687 8240 3687 8262 3898 8262 3898 8306 3687 8306 3687 8349 3582 8349 3582 8371 3687 8371 3687 8479 3582 8479 3582 8522 3266 8522 3266 8544 3055 8544 3055 8587 2950 8587 2950 8674 2739 8674 2739 8696 1685 8696 1685 8804 0 8804 0 10669 0 10669 0 13966 0 13966 0 17110 1159 17110 1159 17262 1580 17262 1580 17306 1791 17306 1791 17371 2528 17371 2528 17392 2634 17392 2634 17414 2950 17414 2950 17457 3055 17457 3055 17501 3266 17501 3266 17522 3160 17522 3160 17544 3266 17544 3266 17566 3160 17566 3160 17609 3055 17609 3055 17631 4636 17631 4636 17674 4741 17674 4741 17696 5900 17696 5900 17761 5689 17761 5689 17783 4846 17783 4846 17804 4530 17804 4530 17826 4320 17826 4320 17869 4003 17869 4003 17934 3793 17934 3793 17956 3898 17956 3898 17978 3793 17978 3793 18000 3687 18000 3687 18130 3793 18130 3793 18173 3582 18173 3582 18195 3687 18195 3687 18238 4003 18238 4003 18281 3898 18281 3898 18390 4003 18390 4003 18433 3793 18433 3793 18477 4003 18477 4003 18542 3793 18542 3793 18585 3687 18585 3687 18672 3582 18672 3582 18693 3477 18693 3477 18715 3582 18715 3582 18737 3687 18737 3687 18759 3582 18759 3582 18780 3160 18780 3160 18802 3266 18802 3266 18824 3160 18824 3160 18845 2950 18845 2950 18867 3055 18867 3055 18954 2950 18954 2950 18975 3266 18975 3266 18997 3055 18997 3055 19040 2950 19040 2950 19084 2107 19084 2107 19149 2212 19149 2212 19171 2001 19171 2001 19214 1475 19214 1475 19236 1369 19236 1369 19257 1475 19257 1475 19279 1369 19279 1369 19344 0 19344 0 21600 6216 21600 6216 19344 6216 19344 6216 19279 6216 19279 6216 19257 6216 19257 6216 19236 6216 19236 6216 19214 6216 19214 6216 19171 6216 19171 6216 19149 6216 19149 6216 19084 6216 19084 6216 19040 6216 19040 6216 18997 6216 18997 6216 18975 6216 18975 6216 18954 6216 18954 6216 18867 6216 18867 6216 18845 6216 18845 6216 18824 6216 18824 6216 18802 6216 18802 6216 18780 6216 18780 6216 18759 6216 18759 6216 18737 6216 18737 6216 18715 6216 18715 6216 18693 6216 18693 6216 18672 6216 18672 6216 18585 6216 18585 6216 18542 6216 18542 6216 18477 6216 18477 6216 18433 6216 18433 6216 18390 6216 18390 6216 18281 6216 18281 6216 18238 6216 18238 6216 18195 6216 18195 6216 18173 6216 18173 6216 18130 6216 18130 6216 18000 6216 18000 6216 17978 6216 17978 6216 17956 6216 17956 6216 17934 6216 17934 6216 17869 6216 17869 6216 17826 6216 17826 6216 17804 6216 17804 6216 17783 6216 17783 6216 17761 6216 17761 6216 17696 6216 17696 6216 17674 6216 17674 6216 17631 6216 17631 6216 17609 6216 17609 6216 17566 6216 17566 6216 17544 6216 17544 6216 17522 6216 17522 6216 17501 6216 17501 6216 17457 6216 17457 6216 17414 6216 17414 6216 17392 6216 17392 6216 17371 6216 17371 6216 17306 6216 17306 6216 17262 6216 17262 6216 17110 6216 17110 6216 13966 2844 13966 2844 10669 6427 10669 6427 8804 6427 8804 6427 8696 6427 8696 6427 8674 6427 8674 6427 8587 6427 8587 6427 8544 6427 8544 6427 8522 6427 8522 6427 8479 6427 8479 6427 8371 6427 8371 6427 8349 6427 8349 6427 8306 6427 8306 6427 8262 6427 8262 6427 8240 6427 8240 6427 8197 6427 8197 6427 8132 6427 8132 6427 8024 6427 8024 6427 7872 6427 7872 6427 7763 6427 7763 6427 7633 6427 7633 6427 7568 6427 7568 6427 7525 6427 7525 6427 7481 6427 7481 6427 7460 6427 7460 6427 7373 6427 7373 6427 7351 6427 7351 6427 7330 6427 7330 6427 7308 6427 7308 6427 7286 6427 7286 6427 7265 6427 7265 6427 7243 6427 7243 6427 7221 6427 7221 6427 7200 6427 7200 6427 7178 6427 7178 6427 6874 6427 6874 6427 6701 6427 6701 6427 6679 6427 6679 6427 6657 6427 6657 6427 6636 6427 6636 6427 6571 6427 6571 6427 6549 6427 6549 6427 6506 6848 6506 6848 6484 6848 6484 6848 6289 21600 6289 21600 5963 21600 5963 21600 5790 21600 5790 21600 4662 21600 4662 21600 3361 21600 3361 21600 3318 21600 3318 21600 3253 21600 3253 21600 2645 21600 2645 21600 2602 21600 2602 21600 2559 21600 2559 21600 2537 21600 2537 21600 2515 21600 2515 21600 2493 21600 2493 21600 2450 21600 2450 21600 2428 21600 2428 21600 2385 21600 2385 21600 2363 21600 2363 21600 0 21389 0" o:allowincell="f">
              <v:imagedata r:id="rId8" o:title=""/>
            </v:shape>
            <v:shape id="_x0000_s1029" type="#_x0000_t202" style="position:absolute;left:1157;top:4185;width:931;height:257;mso-wrap-edited:f" o:allowincell="f" filled="f" strokecolor="white" strokeweight="0">
              <v:textbox style="mso-next-textbox:#_x0000_s1029" inset="0,0,0,0">
                <w:txbxContent>
                  <w:p w:rsidR="00EA6D26" w:rsidRDefault="0060073E">
                    <w:pPr>
                      <w:pStyle w:val="Style5"/>
                      <w:widowControl/>
                      <w:spacing w:line="240" w:lineRule="auto"/>
                      <w:rPr>
                        <w:rStyle w:val="FontStyle72"/>
                        <w:lang w:val="uk-UA" w:eastAsia="uk-UA"/>
                      </w:rPr>
                    </w:pPr>
                    <w:r>
                      <w:rPr>
                        <w:rStyle w:val="FontStyle72"/>
                        <w:lang w:val="uk-UA" w:eastAsia="uk-UA"/>
                      </w:rPr>
                      <w:t>кономіка</w:t>
                    </w:r>
                  </w:p>
                </w:txbxContent>
              </v:textbox>
            </v:shape>
            <v:shape id="_x0000_s1030" type="#_x0000_t202" style="position:absolute;left:1148;top:2003;width:877;height:256;mso-wrap-edited:f" o:allowincell="f" filled="f" strokecolor="white" strokeweight="0">
              <v:textbox style="mso-next-textbox:#_x0000_s1030" inset="0,0,0,0">
                <w:txbxContent>
                  <w:p w:rsidR="00EA6D26" w:rsidRDefault="0060073E">
                    <w:pPr>
                      <w:pStyle w:val="Style5"/>
                      <w:widowControl/>
                      <w:spacing w:line="240" w:lineRule="auto"/>
                      <w:rPr>
                        <w:rStyle w:val="FontStyle72"/>
                        <w:lang w:val="uk-UA" w:eastAsia="uk-UA"/>
                      </w:rPr>
                    </w:pPr>
                    <w:r>
                      <w:rPr>
                        <w:rStyle w:val="FontStyle72"/>
                        <w:lang w:val="uk-UA" w:eastAsia="uk-UA"/>
                      </w:rPr>
                      <w:t>ериторія</w:t>
                    </w:r>
                  </w:p>
                </w:txbxContent>
              </v:textbox>
            </v:shape>
            <w10:wrap type="topAndBottom" anchorx="margin"/>
          </v:group>
        </w:pict>
      </w:r>
      <w:r>
        <w:rPr>
          <w:noProof/>
        </w:rPr>
        <w:pict>
          <v:shape id="_x0000_s1031" type="#_x0000_t202" style="position:absolute;left:0;text-align:left;margin-left:-78.75pt;margin-top:111.85pt;width:78.75pt;height:27.9pt;z-index:251653120;mso-wrap-edited:f;mso-wrap-distance-left:1.8pt;mso-wrap-distance-right:1.8pt;mso-position-horizontal-relative:margin" filled="f" stroked="f">
            <v:textbox style="mso-next-textbox:#_x0000_s1031" inset="0,0,0,0">
              <w:txbxContent>
                <w:p w:rsidR="00EA6D26" w:rsidRDefault="0060073E">
                  <w:pPr>
                    <w:pStyle w:val="Style5"/>
                    <w:widowControl/>
                    <w:rPr>
                      <w:rStyle w:val="FontStyle72"/>
                      <w:lang w:eastAsia="uk-UA"/>
                    </w:rPr>
                  </w:pPr>
                  <w:r>
                    <w:rPr>
                      <w:rStyle w:val="FontStyle72"/>
                      <w:lang w:val="uk-UA" w:eastAsia="uk-UA"/>
                    </w:rPr>
                    <w:t xml:space="preserve">Організаційна </w:t>
                  </w:r>
                  <w:r>
                    <w:rPr>
                      <w:rStyle w:val="FontStyle72"/>
                      <w:lang w:eastAsia="uk-UA"/>
                    </w:rPr>
                    <w:t>структура</w:t>
                  </w:r>
                </w:p>
              </w:txbxContent>
            </v:textbox>
            <w10:wrap type="square" side="right" anchorx="margin"/>
          </v:shape>
        </w:pict>
      </w:r>
      <w:r w:rsidR="0060073E">
        <w:rPr>
          <w:rStyle w:val="FontStyle72"/>
          <w:lang w:val="uk-UA" w:eastAsia="uk-UA"/>
        </w:rPr>
        <w:t xml:space="preserve">» </w:t>
      </w:r>
      <w:r w:rsidR="0060073E">
        <w:rPr>
          <w:rStyle w:val="FontStyle72"/>
          <w:lang w:eastAsia="uk-UA"/>
        </w:rPr>
        <w:t>л а ц</w:t>
      </w:r>
    </w:p>
    <w:p w:rsidR="00EA6D26" w:rsidRDefault="0060073E">
      <w:pPr>
        <w:pStyle w:val="Style6"/>
        <w:widowControl/>
        <w:spacing w:before="90" w:line="240" w:lineRule="auto"/>
        <w:ind w:left="2475"/>
        <w:jc w:val="both"/>
        <w:rPr>
          <w:rStyle w:val="FontStyle72"/>
        </w:rPr>
      </w:pPr>
      <w:r>
        <w:rPr>
          <w:rStyle w:val="FontStyle72"/>
        </w:rPr>
        <w:t>Держава</w:t>
      </w:r>
    </w:p>
    <w:p w:rsidR="00EA6D26" w:rsidRDefault="0060073E">
      <w:pPr>
        <w:pStyle w:val="Style5"/>
        <w:widowControl/>
        <w:spacing w:before="108" w:line="270" w:lineRule="exact"/>
        <w:ind w:left="369"/>
        <w:rPr>
          <w:rStyle w:val="FontStyle72"/>
          <w:lang w:val="uk-UA" w:eastAsia="uk-UA"/>
        </w:rPr>
      </w:pPr>
      <w:r>
        <w:rPr>
          <w:rStyle w:val="FontStyle72"/>
          <w:lang w:val="uk-UA" w:eastAsia="uk-UA"/>
        </w:rPr>
        <w:t>Територія із статичними кордонами, зумовленими історичними передумо</w:t>
      </w:r>
      <w:r>
        <w:rPr>
          <w:rStyle w:val="FontStyle72"/>
          <w:lang w:val="uk-UA" w:eastAsia="uk-UA"/>
        </w:rPr>
        <w:softHyphen/>
        <w:t>вами розвитку</w:t>
      </w:r>
    </w:p>
    <w:p w:rsidR="00EA6D26" w:rsidRDefault="0060073E">
      <w:pPr>
        <w:pStyle w:val="Style5"/>
        <w:widowControl/>
        <w:spacing w:before="126" w:line="270" w:lineRule="exact"/>
        <w:ind w:left="369"/>
        <w:rPr>
          <w:rStyle w:val="FontStyle72"/>
          <w:lang w:val="uk-UA" w:eastAsia="uk-UA"/>
        </w:rPr>
      </w:pPr>
      <w:r>
        <w:rPr>
          <w:rStyle w:val="FontStyle72"/>
          <w:lang w:val="uk-UA" w:eastAsia="uk-UA"/>
        </w:rPr>
        <w:t>Адміністративно-територіальний устрій, регіони, області, округи, централізоване управління</w:t>
      </w:r>
    </w:p>
    <w:p w:rsidR="00EA6D26" w:rsidRDefault="00EA6D26">
      <w:pPr>
        <w:pStyle w:val="Style5"/>
        <w:widowControl/>
        <w:spacing w:line="240" w:lineRule="exact"/>
        <w:ind w:left="365"/>
        <w:rPr>
          <w:sz w:val="20"/>
          <w:szCs w:val="20"/>
        </w:rPr>
      </w:pPr>
    </w:p>
    <w:p w:rsidR="00EA6D26" w:rsidRDefault="0060073E">
      <w:pPr>
        <w:pStyle w:val="Style5"/>
        <w:widowControl/>
        <w:spacing w:before="147" w:line="279" w:lineRule="exact"/>
        <w:ind w:left="365"/>
        <w:rPr>
          <w:rStyle w:val="FontStyle48"/>
          <w:lang w:val="uk-UA" w:eastAsia="uk-UA"/>
        </w:rPr>
      </w:pPr>
      <w:r>
        <w:rPr>
          <w:rStyle w:val="FontStyle72"/>
          <w:lang w:val="uk-UA" w:eastAsia="uk-UA"/>
        </w:rPr>
        <w:t>Національна економіка з галузево-територіальними пропорціями, що склались внаслідок комплексного впливу суспільно-географічних факторів</w:t>
      </w:r>
      <w:r>
        <w:rPr>
          <w:rStyle w:val="FontStyle48"/>
          <w:lang w:val="uk-UA" w:eastAsia="uk-UA"/>
        </w:rPr>
        <w:t xml:space="preserve"> тнк</w:t>
      </w:r>
    </w:p>
    <w:p w:rsidR="00EA6D26" w:rsidRDefault="0060073E">
      <w:pPr>
        <w:pStyle w:val="Style5"/>
        <w:widowControl/>
        <w:spacing w:before="131" w:line="270" w:lineRule="exact"/>
        <w:rPr>
          <w:rStyle w:val="FontStyle72"/>
          <w:lang w:val="uk-UA" w:eastAsia="uk-UA"/>
        </w:rPr>
      </w:pPr>
      <w:r>
        <w:rPr>
          <w:rStyle w:val="FontStyle72"/>
          <w:lang w:val="uk-UA" w:eastAsia="uk-UA"/>
        </w:rPr>
        <w:t>Геоекономічний простір з динаміч</w:t>
      </w:r>
      <w:r>
        <w:rPr>
          <w:rStyle w:val="FontStyle72"/>
          <w:lang w:val="uk-UA" w:eastAsia="uk-UA"/>
        </w:rPr>
        <w:softHyphen/>
        <w:t>ними кордонами, як наслідок спільної дії векторів впливу</w:t>
      </w:r>
    </w:p>
    <w:p w:rsidR="00EA6D26" w:rsidRDefault="0060073E">
      <w:pPr>
        <w:pStyle w:val="Style5"/>
        <w:widowControl/>
        <w:spacing w:before="113" w:line="270" w:lineRule="exact"/>
        <w:rPr>
          <w:rStyle w:val="FontStyle72"/>
          <w:lang w:val="uk-UA" w:eastAsia="uk-UA"/>
        </w:rPr>
      </w:pPr>
      <w:r>
        <w:rPr>
          <w:rStyle w:val="FontStyle72"/>
          <w:lang w:val="uk-UA" w:eastAsia="uk-UA"/>
        </w:rPr>
        <w:t>Управлінська структура, як моно, так і поліцентричного типу, під</w:t>
      </w:r>
      <w:r>
        <w:rPr>
          <w:rStyle w:val="FontStyle72"/>
          <w:lang w:val="uk-UA" w:eastAsia="uk-UA"/>
        </w:rPr>
        <w:softHyphen/>
        <w:t>розділи і філії регіонального, націо</w:t>
      </w:r>
      <w:r>
        <w:rPr>
          <w:rStyle w:val="FontStyle72"/>
          <w:lang w:val="uk-UA" w:eastAsia="uk-UA"/>
        </w:rPr>
        <w:softHyphen/>
        <w:t>нального, локального рівнів</w:t>
      </w:r>
    </w:p>
    <w:p w:rsidR="00EA6D26" w:rsidRDefault="0060073E">
      <w:pPr>
        <w:pStyle w:val="Style5"/>
        <w:widowControl/>
        <w:spacing w:before="99" w:line="279" w:lineRule="exact"/>
        <w:rPr>
          <w:rStyle w:val="FontStyle72"/>
          <w:lang w:val="uk-UA" w:eastAsia="uk-UA"/>
        </w:rPr>
      </w:pPr>
      <w:r>
        <w:rPr>
          <w:rStyle w:val="FontStyle72"/>
          <w:lang w:val="uk-UA" w:eastAsia="uk-UA"/>
        </w:rPr>
        <w:t>Глобальний відтворювальний цикл виробництва, сформований завдяки стратегії та відповідно до місії корпорації</w:t>
      </w:r>
    </w:p>
    <w:p w:rsidR="00EA6D26" w:rsidRDefault="00EA6D26">
      <w:pPr>
        <w:pStyle w:val="Style5"/>
        <w:widowControl/>
        <w:spacing w:before="99" w:line="279" w:lineRule="exact"/>
        <w:rPr>
          <w:rStyle w:val="FontStyle72"/>
          <w:lang w:val="uk-UA" w:eastAsia="uk-UA"/>
        </w:rPr>
        <w:sectPr w:rsidR="00EA6D26">
          <w:headerReference w:type="even" r:id="rId9"/>
          <w:headerReference w:type="default" r:id="rId10"/>
          <w:footerReference w:type="even" r:id="rId11"/>
          <w:footerReference w:type="default" r:id="rId12"/>
          <w:headerReference w:type="first" r:id="rId13"/>
          <w:footerReference w:type="first" r:id="rId14"/>
          <w:type w:val="continuous"/>
          <w:pgSz w:w="16837" w:h="23810"/>
          <w:pgMar w:top="5510" w:right="3292" w:bottom="1440" w:left="4784" w:header="720" w:footer="720" w:gutter="0"/>
          <w:cols w:num="2" w:space="720" w:equalWidth="0">
            <w:col w:w="4756" w:space="221"/>
            <w:col w:w="3784"/>
          </w:cols>
          <w:noEndnote/>
        </w:sectPr>
      </w:pPr>
    </w:p>
    <w:p w:rsidR="00EA6D26" w:rsidRDefault="0060073E">
      <w:pPr>
        <w:pStyle w:val="Style5"/>
        <w:widowControl/>
        <w:spacing w:before="81" w:line="284" w:lineRule="exact"/>
        <w:rPr>
          <w:rStyle w:val="FontStyle72"/>
          <w:lang w:val="uk-UA" w:eastAsia="uk-UA"/>
        </w:rPr>
      </w:pPr>
      <w:r>
        <w:rPr>
          <w:rStyle w:val="FontStyle72"/>
          <w:lang w:val="uk-UA" w:eastAsia="uk-UA"/>
        </w:rPr>
        <w:lastRenderedPageBreak/>
        <w:t>Природні ресурси</w:t>
      </w:r>
    </w:p>
    <w:p w:rsidR="00EA6D26" w:rsidRDefault="0060073E">
      <w:pPr>
        <w:pStyle w:val="Style5"/>
        <w:widowControl/>
        <w:spacing w:before="104" w:line="279" w:lineRule="exact"/>
        <w:rPr>
          <w:rStyle w:val="FontStyle72"/>
          <w:lang w:val="uk-UA" w:eastAsia="uk-UA"/>
        </w:rPr>
      </w:pPr>
      <w:r>
        <w:rPr>
          <w:rStyle w:val="FontStyle72"/>
          <w:lang w:val="uk-UA" w:eastAsia="uk-UA"/>
        </w:rPr>
        <w:br w:type="column"/>
      </w:r>
      <w:r>
        <w:rPr>
          <w:rStyle w:val="FontStyle72"/>
          <w:lang w:val="uk-UA" w:eastAsia="uk-UA"/>
        </w:rPr>
        <w:lastRenderedPageBreak/>
        <w:t>Політика раціонального використання природних ресурсів, екологічні програ</w:t>
      </w:r>
      <w:r>
        <w:rPr>
          <w:rStyle w:val="FontStyle72"/>
          <w:lang w:val="uk-UA" w:eastAsia="uk-UA"/>
        </w:rPr>
        <w:softHyphen/>
        <w:t>ми, збереження природної та культурно-історичноТ спадщини</w:t>
      </w:r>
    </w:p>
    <w:p w:rsidR="00EA6D26" w:rsidRDefault="0060073E">
      <w:pPr>
        <w:pStyle w:val="Style5"/>
        <w:widowControl/>
        <w:spacing w:before="95" w:line="279" w:lineRule="exact"/>
        <w:rPr>
          <w:rStyle w:val="FontStyle72"/>
          <w:lang w:val="uk-UA" w:eastAsia="uk-UA"/>
        </w:rPr>
      </w:pPr>
      <w:r>
        <w:rPr>
          <w:rStyle w:val="FontStyle72"/>
          <w:lang w:val="uk-UA" w:eastAsia="uk-UA"/>
        </w:rPr>
        <w:t>Застосування ресурсозберігаючих технологій з метою економічного ефекту та згідно законодавства країн розміщення</w:t>
      </w:r>
    </w:p>
    <w:p w:rsidR="00EA6D26" w:rsidRDefault="00EA6D26">
      <w:pPr>
        <w:pStyle w:val="Style5"/>
        <w:widowControl/>
        <w:spacing w:before="95" w:line="279" w:lineRule="exact"/>
        <w:rPr>
          <w:rStyle w:val="FontStyle72"/>
          <w:lang w:val="uk-UA" w:eastAsia="uk-UA"/>
        </w:rPr>
        <w:sectPr w:rsidR="00EA6D26">
          <w:headerReference w:type="default" r:id="rId15"/>
          <w:type w:val="continuous"/>
          <w:pgSz w:w="16837" w:h="23810"/>
          <w:pgMar w:top="5510" w:right="3283" w:bottom="1440" w:left="3218" w:header="720" w:footer="720" w:gutter="0"/>
          <w:cols w:num="3" w:space="720" w:equalWidth="0">
            <w:col w:w="972" w:space="977"/>
            <w:col w:w="4378" w:space="243"/>
            <w:col w:w="3766"/>
          </w:cols>
          <w:noEndnote/>
        </w:sectPr>
      </w:pPr>
    </w:p>
    <w:p w:rsidR="00EA6D26" w:rsidRDefault="0060073E">
      <w:pPr>
        <w:pStyle w:val="Style5"/>
        <w:widowControl/>
        <w:spacing w:before="104" w:line="240" w:lineRule="auto"/>
        <w:rPr>
          <w:rStyle w:val="FontStyle72"/>
          <w:lang w:val="uk-UA" w:eastAsia="uk-UA"/>
        </w:rPr>
      </w:pPr>
      <w:r>
        <w:rPr>
          <w:rStyle w:val="FontStyle72"/>
          <w:lang w:val="uk-UA" w:eastAsia="uk-UA"/>
        </w:rPr>
        <w:lastRenderedPageBreak/>
        <w:t>Соціум</w:t>
      </w:r>
    </w:p>
    <w:p w:rsidR="00EA6D26" w:rsidRDefault="0060073E">
      <w:pPr>
        <w:pStyle w:val="Style5"/>
        <w:widowControl/>
        <w:spacing w:before="86" w:line="279" w:lineRule="exact"/>
        <w:rPr>
          <w:rStyle w:val="FontStyle72"/>
          <w:lang w:val="uk-UA" w:eastAsia="uk-UA"/>
        </w:rPr>
      </w:pPr>
      <w:r>
        <w:rPr>
          <w:rStyle w:val="FontStyle72"/>
          <w:lang w:val="uk-UA" w:eastAsia="uk-UA"/>
        </w:rPr>
        <w:br w:type="column"/>
      </w:r>
      <w:r>
        <w:rPr>
          <w:rStyle w:val="FontStyle72"/>
          <w:lang w:val="uk-UA" w:eastAsia="uk-UA"/>
        </w:rPr>
        <w:lastRenderedPageBreak/>
        <w:t>Населення, етнокультурна спорідненість, менталітет, національні традиції</w:t>
      </w:r>
    </w:p>
    <w:p w:rsidR="00EA6D26" w:rsidRDefault="0060073E">
      <w:pPr>
        <w:pStyle w:val="Style5"/>
        <w:widowControl/>
        <w:spacing w:before="63" w:line="279" w:lineRule="exact"/>
        <w:rPr>
          <w:rStyle w:val="FontStyle72"/>
          <w:lang w:val="uk-UA" w:eastAsia="uk-UA"/>
        </w:rPr>
      </w:pPr>
      <w:r>
        <w:rPr>
          <w:rStyle w:val="FontStyle72"/>
          <w:lang w:val="uk-UA" w:eastAsia="uk-UA"/>
        </w:rPr>
        <w:t>Полінаціональність з тенденціями „уніфікації"", „вестернізації"</w:t>
      </w:r>
    </w:p>
    <w:p w:rsidR="00EA6D26" w:rsidRDefault="00EA6D26">
      <w:pPr>
        <w:pStyle w:val="Style5"/>
        <w:widowControl/>
        <w:spacing w:before="63" w:line="279" w:lineRule="exact"/>
        <w:rPr>
          <w:rStyle w:val="FontStyle72"/>
          <w:lang w:val="uk-UA" w:eastAsia="uk-UA"/>
        </w:rPr>
        <w:sectPr w:rsidR="00EA6D26">
          <w:type w:val="continuous"/>
          <w:pgSz w:w="16837" w:h="23810"/>
          <w:pgMar w:top="5510" w:right="3270" w:bottom="1440" w:left="3240" w:header="720" w:footer="720" w:gutter="0"/>
          <w:cols w:num="3" w:space="720" w:equalWidth="0">
            <w:col w:w="729" w:space="1206"/>
            <w:col w:w="4392" w:space="234"/>
            <w:col w:w="3766"/>
          </w:cols>
          <w:noEndnote/>
        </w:sectPr>
      </w:pPr>
    </w:p>
    <w:p w:rsidR="00EA6D26" w:rsidRDefault="0060073E">
      <w:pPr>
        <w:pStyle w:val="Style5"/>
        <w:widowControl/>
        <w:spacing w:before="95" w:line="284" w:lineRule="exact"/>
        <w:rPr>
          <w:rStyle w:val="FontStyle72"/>
          <w:lang w:val="uk-UA" w:eastAsia="uk-UA"/>
        </w:rPr>
      </w:pPr>
      <w:r>
        <w:rPr>
          <w:rStyle w:val="FontStyle72"/>
          <w:lang w:val="uk-UA" w:eastAsia="uk-UA"/>
        </w:rPr>
        <w:lastRenderedPageBreak/>
        <w:t>Використання</w:t>
      </w:r>
    </w:p>
    <w:p w:rsidR="00EA6D26" w:rsidRDefault="0060073E">
      <w:pPr>
        <w:pStyle w:val="Style5"/>
        <w:widowControl/>
        <w:spacing w:line="284" w:lineRule="exact"/>
        <w:jc w:val="left"/>
        <w:rPr>
          <w:rStyle w:val="FontStyle72"/>
          <w:lang w:val="uk-UA" w:eastAsia="uk-UA"/>
        </w:rPr>
      </w:pPr>
      <w:r>
        <w:rPr>
          <w:rStyle w:val="FontStyle72"/>
          <w:lang w:val="uk-UA" w:eastAsia="uk-UA"/>
        </w:rPr>
        <w:t>трудових</w:t>
      </w:r>
    </w:p>
    <w:p w:rsidR="00EA6D26" w:rsidRDefault="0060073E">
      <w:pPr>
        <w:pStyle w:val="Style5"/>
        <w:widowControl/>
        <w:spacing w:line="284" w:lineRule="exact"/>
        <w:jc w:val="left"/>
        <w:rPr>
          <w:rStyle w:val="FontStyle72"/>
          <w:lang w:val="uk-UA" w:eastAsia="uk-UA"/>
        </w:rPr>
      </w:pPr>
      <w:r>
        <w:rPr>
          <w:rStyle w:val="FontStyle72"/>
          <w:lang w:val="uk-UA" w:eastAsia="uk-UA"/>
        </w:rPr>
        <w:t>ресурсів</w:t>
      </w:r>
    </w:p>
    <w:p w:rsidR="00EA6D26" w:rsidRDefault="0060073E">
      <w:pPr>
        <w:pStyle w:val="Style5"/>
        <w:widowControl/>
        <w:spacing w:before="86" w:line="284" w:lineRule="exact"/>
        <w:rPr>
          <w:rStyle w:val="FontStyle72"/>
          <w:lang w:val="uk-UA" w:eastAsia="uk-UA"/>
        </w:rPr>
      </w:pPr>
      <w:r>
        <w:rPr>
          <w:rStyle w:val="FontStyle72"/>
          <w:lang w:val="uk-UA" w:eastAsia="uk-UA"/>
        </w:rPr>
        <w:br w:type="column"/>
      </w:r>
      <w:r>
        <w:rPr>
          <w:rStyle w:val="FontStyle72"/>
          <w:lang w:val="uk-UA" w:eastAsia="uk-UA"/>
        </w:rPr>
        <w:lastRenderedPageBreak/>
        <w:t>Соціальна політика, система пільг для соціально незахищених верств населення</w:t>
      </w:r>
    </w:p>
    <w:p w:rsidR="00EA6D26" w:rsidRDefault="0060073E">
      <w:pPr>
        <w:pStyle w:val="Style5"/>
        <w:widowControl/>
        <w:spacing w:before="59" w:line="279" w:lineRule="exact"/>
        <w:rPr>
          <w:rStyle w:val="FontStyle72"/>
          <w:lang w:val="uk-UA" w:eastAsia="uk-UA"/>
        </w:rPr>
      </w:pPr>
      <w:r>
        <w:rPr>
          <w:rStyle w:val="FontStyle72"/>
          <w:lang w:val="uk-UA" w:eastAsia="uk-UA"/>
        </w:rPr>
        <w:t>Використання робочої сили з міні</w:t>
      </w:r>
      <w:r>
        <w:rPr>
          <w:rStyle w:val="FontStyle72"/>
          <w:lang w:val="uk-UA" w:eastAsia="uk-UA"/>
        </w:rPr>
        <w:softHyphen/>
        <w:t>мальними витратами на соціальні потреби і відповідну інфраструктуру</w:t>
      </w:r>
    </w:p>
    <w:p w:rsidR="00EA6D26" w:rsidRDefault="00EA6D26">
      <w:pPr>
        <w:pStyle w:val="Style5"/>
        <w:widowControl/>
        <w:spacing w:before="59" w:line="279" w:lineRule="exact"/>
        <w:rPr>
          <w:rStyle w:val="FontStyle72"/>
          <w:lang w:val="uk-UA" w:eastAsia="uk-UA"/>
        </w:rPr>
        <w:sectPr w:rsidR="00EA6D26">
          <w:type w:val="continuous"/>
          <w:pgSz w:w="16837" w:h="23810"/>
          <w:pgMar w:top="5510" w:right="3256" w:bottom="1440" w:left="3249" w:header="720" w:footer="720" w:gutter="0"/>
          <w:cols w:num="3" w:space="720" w:equalWidth="0">
            <w:col w:w="1458" w:space="473"/>
            <w:col w:w="4374" w:space="257"/>
            <w:col w:w="3771"/>
          </w:cols>
          <w:noEndnote/>
        </w:sectPr>
      </w:pPr>
    </w:p>
    <w:p w:rsidR="00EA6D26" w:rsidRDefault="0060073E">
      <w:pPr>
        <w:pStyle w:val="Style5"/>
        <w:widowControl/>
        <w:spacing w:before="90"/>
        <w:rPr>
          <w:rStyle w:val="FontStyle72"/>
          <w:lang w:val="uk-UA" w:eastAsia="uk-UA"/>
        </w:rPr>
      </w:pPr>
      <w:r>
        <w:rPr>
          <w:rStyle w:val="FontStyle72"/>
          <w:lang w:val="uk-UA" w:eastAsia="uk-UA"/>
        </w:rPr>
        <w:lastRenderedPageBreak/>
        <w:t>Науково-технічна діяльність</w:t>
      </w:r>
    </w:p>
    <w:p w:rsidR="00EA6D26" w:rsidRDefault="0060073E">
      <w:pPr>
        <w:pStyle w:val="Style5"/>
        <w:widowControl/>
        <w:spacing w:before="72" w:line="279" w:lineRule="exact"/>
        <w:rPr>
          <w:rStyle w:val="FontStyle72"/>
          <w:lang w:val="uk-UA" w:eastAsia="uk-UA"/>
        </w:rPr>
      </w:pPr>
      <w:r>
        <w:rPr>
          <w:rStyle w:val="FontStyle72"/>
          <w:lang w:val="uk-UA" w:eastAsia="uk-UA"/>
        </w:rPr>
        <w:br w:type="column"/>
      </w:r>
      <w:r>
        <w:rPr>
          <w:rStyle w:val="FontStyle72"/>
          <w:lang w:val="uk-UA" w:eastAsia="uk-UA"/>
        </w:rPr>
        <w:lastRenderedPageBreak/>
        <w:t>Фундаментальні дослідження в галузі природничих, суспільних, гуманітарних, технічних наук</w:t>
      </w:r>
    </w:p>
    <w:p w:rsidR="00EA6D26" w:rsidRDefault="0060073E">
      <w:pPr>
        <w:pStyle w:val="Style5"/>
        <w:widowControl/>
        <w:spacing w:before="36"/>
        <w:rPr>
          <w:rStyle w:val="FontStyle72"/>
          <w:lang w:val="uk-UA" w:eastAsia="uk-UA"/>
        </w:rPr>
      </w:pPr>
      <w:r>
        <w:rPr>
          <w:rStyle w:val="FontStyle72"/>
          <w:lang w:val="uk-UA" w:eastAsia="uk-UA"/>
        </w:rPr>
        <w:t>Інтенсивна інноваційна діяльність, спрямована на високорентабельні технологічні впровадження</w:t>
      </w:r>
    </w:p>
    <w:p w:rsidR="00EA6D26" w:rsidRDefault="00EA6D26">
      <w:pPr>
        <w:pStyle w:val="Style5"/>
        <w:widowControl/>
        <w:spacing w:before="36"/>
        <w:rPr>
          <w:rStyle w:val="FontStyle72"/>
          <w:lang w:val="uk-UA" w:eastAsia="uk-UA"/>
        </w:rPr>
        <w:sectPr w:rsidR="00EA6D26">
          <w:type w:val="continuous"/>
          <w:pgSz w:w="16837" w:h="23810"/>
          <w:pgMar w:top="5510" w:right="3216" w:bottom="1440" w:left="3276" w:header="720" w:footer="720" w:gutter="0"/>
          <w:cols w:num="3" w:space="720" w:equalWidth="0">
            <w:col w:w="1053" w:space="878"/>
            <w:col w:w="4351" w:space="239"/>
            <w:col w:w="3825"/>
          </w:cols>
          <w:noEndnote/>
        </w:sectPr>
      </w:pPr>
    </w:p>
    <w:p w:rsidR="00EA6D26" w:rsidRDefault="0060073E">
      <w:pPr>
        <w:pStyle w:val="Style5"/>
        <w:widowControl/>
        <w:spacing w:before="108" w:line="270" w:lineRule="exact"/>
        <w:jc w:val="left"/>
        <w:rPr>
          <w:rStyle w:val="FontStyle72"/>
          <w:lang w:val="uk-UA" w:eastAsia="uk-UA"/>
        </w:rPr>
      </w:pPr>
      <w:r>
        <w:rPr>
          <w:rStyle w:val="FontStyle72"/>
          <w:lang w:val="uk-UA" w:eastAsia="uk-UA"/>
        </w:rPr>
        <w:lastRenderedPageBreak/>
        <w:t>Джерело фінансування</w:t>
      </w:r>
    </w:p>
    <w:p w:rsidR="00EA6D26" w:rsidRDefault="0060073E">
      <w:pPr>
        <w:pStyle w:val="Style5"/>
        <w:widowControl/>
        <w:spacing w:before="99" w:line="240" w:lineRule="auto"/>
        <w:rPr>
          <w:rStyle w:val="FontStyle72"/>
          <w:lang w:val="uk-UA"/>
        </w:rPr>
      </w:pPr>
      <w:r>
        <w:rPr>
          <w:rStyle w:val="FontStyle72"/>
          <w:lang w:val="uk-UA" w:eastAsia="uk-UA"/>
        </w:rPr>
        <w:br w:type="column"/>
      </w:r>
      <w:r>
        <w:rPr>
          <w:rStyle w:val="FontStyle72"/>
        </w:rPr>
        <w:lastRenderedPageBreak/>
        <w:t xml:space="preserve">Доходна </w:t>
      </w:r>
      <w:r>
        <w:rPr>
          <w:rStyle w:val="FontStyle72"/>
          <w:lang w:val="uk-UA"/>
        </w:rPr>
        <w:t>частина бюджету</w:t>
      </w:r>
    </w:p>
    <w:p w:rsidR="00EA6D26" w:rsidRDefault="0060073E">
      <w:pPr>
        <w:pStyle w:val="Style5"/>
        <w:widowControl/>
        <w:spacing w:before="23" w:line="279" w:lineRule="exact"/>
        <w:rPr>
          <w:rStyle w:val="FontStyle72"/>
          <w:lang w:val="uk-UA" w:eastAsia="uk-UA"/>
        </w:rPr>
      </w:pPr>
      <w:r>
        <w:rPr>
          <w:rStyle w:val="FontStyle72"/>
          <w:lang w:val="uk-UA"/>
        </w:rPr>
        <w:br w:type="column"/>
      </w:r>
      <w:r>
        <w:rPr>
          <w:rStyle w:val="FontStyle72"/>
          <w:lang w:val="uk-UA" w:eastAsia="uk-UA"/>
        </w:rPr>
        <w:lastRenderedPageBreak/>
        <w:t>Приватний капітал^ Т перехресні міжкорпоративні інвестиції</w:t>
      </w:r>
    </w:p>
    <w:p w:rsidR="00EA6D26" w:rsidRDefault="00EA6D26">
      <w:pPr>
        <w:pStyle w:val="Style5"/>
        <w:widowControl/>
        <w:spacing w:before="23" w:line="279" w:lineRule="exact"/>
        <w:rPr>
          <w:rStyle w:val="FontStyle72"/>
          <w:lang w:val="uk-UA" w:eastAsia="uk-UA"/>
        </w:rPr>
        <w:sectPr w:rsidR="00EA6D26">
          <w:type w:val="continuous"/>
          <w:pgSz w:w="16837" w:h="23810"/>
          <w:pgMar w:top="5510" w:right="3261" w:bottom="1440" w:left="3299" w:header="720" w:footer="720" w:gutter="0"/>
          <w:cols w:num="3" w:space="720" w:equalWidth="0">
            <w:col w:w="1395" w:space="527"/>
            <w:col w:w="2794" w:space="1796"/>
            <w:col w:w="3766"/>
          </w:cols>
          <w:noEndnote/>
        </w:sectPr>
      </w:pPr>
    </w:p>
    <w:p w:rsidR="00EA6D26" w:rsidRDefault="0060073E">
      <w:pPr>
        <w:pStyle w:val="Style5"/>
        <w:widowControl/>
        <w:spacing w:before="95" w:line="284" w:lineRule="exact"/>
        <w:rPr>
          <w:rStyle w:val="FontStyle72"/>
          <w:lang w:val="uk-UA" w:eastAsia="uk-UA"/>
        </w:rPr>
      </w:pPr>
      <w:r>
        <w:rPr>
          <w:rStyle w:val="FontStyle72"/>
          <w:lang w:val="uk-UA" w:eastAsia="uk-UA"/>
        </w:rPr>
        <w:lastRenderedPageBreak/>
        <w:t>Фіскальна система</w:t>
      </w:r>
    </w:p>
    <w:p w:rsidR="00EA6D26" w:rsidRDefault="0060073E">
      <w:pPr>
        <w:pStyle w:val="Style5"/>
        <w:widowControl/>
        <w:spacing w:before="68" w:line="284" w:lineRule="exact"/>
        <w:rPr>
          <w:rStyle w:val="FontStyle72"/>
          <w:lang w:val="uk-UA" w:eastAsia="uk-UA"/>
        </w:rPr>
      </w:pPr>
      <w:r>
        <w:rPr>
          <w:rStyle w:val="FontStyle72"/>
          <w:lang w:val="uk-UA" w:eastAsia="uk-UA"/>
        </w:rPr>
        <w:br w:type="column"/>
      </w:r>
      <w:r>
        <w:rPr>
          <w:rStyle w:val="FontStyle72"/>
          <w:lang w:val="uk-UA" w:eastAsia="uk-UA"/>
        </w:rPr>
        <w:lastRenderedPageBreak/>
        <w:t>Орієнтована на наповнення бюджету і розвиток внутрішнього ринку</w:t>
      </w:r>
    </w:p>
    <w:p w:rsidR="00EA6D26" w:rsidRDefault="0060073E">
      <w:pPr>
        <w:pStyle w:val="Style5"/>
        <w:widowControl/>
        <w:spacing w:before="27" w:line="279" w:lineRule="exact"/>
        <w:rPr>
          <w:rStyle w:val="FontStyle72"/>
          <w:lang w:val="uk-UA" w:eastAsia="uk-UA"/>
        </w:rPr>
      </w:pPr>
      <w:r>
        <w:rPr>
          <w:rStyle w:val="FontStyle72"/>
          <w:lang w:val="uk-UA" w:eastAsia="uk-UA"/>
        </w:rPr>
        <w:t>Власної немає. „Уникнення" від сплати податків на території приймаючої сторони</w:t>
      </w:r>
    </w:p>
    <w:p w:rsidR="00EA6D26" w:rsidRDefault="00EA6D26">
      <w:pPr>
        <w:pStyle w:val="Style5"/>
        <w:widowControl/>
        <w:spacing w:before="27" w:line="279" w:lineRule="exact"/>
        <w:rPr>
          <w:rStyle w:val="FontStyle72"/>
          <w:lang w:val="uk-UA" w:eastAsia="uk-UA"/>
        </w:rPr>
        <w:sectPr w:rsidR="00EA6D26">
          <w:type w:val="continuous"/>
          <w:pgSz w:w="16837" w:h="23810"/>
          <w:pgMar w:top="5510" w:right="3243" w:bottom="1440" w:left="3312" w:header="720" w:footer="720" w:gutter="0"/>
          <w:cols w:num="3" w:space="720" w:equalWidth="0">
            <w:col w:w="1057" w:space="860"/>
            <w:col w:w="4320" w:space="252"/>
            <w:col w:w="3793"/>
          </w:cols>
          <w:noEndnote/>
        </w:sectPr>
      </w:pPr>
    </w:p>
    <w:p w:rsidR="00EA6D26" w:rsidRDefault="0060073E">
      <w:pPr>
        <w:pStyle w:val="Style5"/>
        <w:widowControl/>
        <w:spacing w:before="158"/>
        <w:rPr>
          <w:rStyle w:val="FontStyle72"/>
          <w:lang w:val="uk-UA" w:eastAsia="uk-UA"/>
        </w:rPr>
      </w:pPr>
      <w:r>
        <w:rPr>
          <w:rStyle w:val="FontStyle72"/>
          <w:lang w:val="uk-UA" w:eastAsia="uk-UA"/>
        </w:rPr>
        <w:lastRenderedPageBreak/>
        <w:t>Зовнішня політика</w:t>
      </w:r>
    </w:p>
    <w:p w:rsidR="00EA6D26" w:rsidRDefault="0060073E">
      <w:pPr>
        <w:pStyle w:val="Style5"/>
        <w:widowControl/>
        <w:spacing w:before="131" w:line="270" w:lineRule="exact"/>
        <w:rPr>
          <w:rStyle w:val="FontStyle72"/>
          <w:lang w:val="uk-UA" w:eastAsia="uk-UA"/>
        </w:rPr>
      </w:pPr>
      <w:r>
        <w:rPr>
          <w:rStyle w:val="FontStyle72"/>
          <w:lang w:val="uk-UA" w:eastAsia="uk-UA"/>
        </w:rPr>
        <w:br w:type="column"/>
      </w:r>
      <w:r>
        <w:rPr>
          <w:rStyle w:val="FontStyle72"/>
          <w:lang w:val="uk-UA" w:eastAsia="uk-UA"/>
        </w:rPr>
        <w:lastRenderedPageBreak/>
        <w:t>Інерційність і консервативність, ваго</w:t>
      </w:r>
      <w:r>
        <w:rPr>
          <w:rStyle w:val="FontStyle72"/>
          <w:lang w:val="uk-UA" w:eastAsia="uk-UA"/>
        </w:rPr>
        <w:softHyphen/>
        <w:t>мість внутрішньої політично? ситуації</w:t>
      </w:r>
    </w:p>
    <w:p w:rsidR="00EA6D26" w:rsidRDefault="0060073E">
      <w:pPr>
        <w:pStyle w:val="Style5"/>
        <w:widowControl/>
        <w:spacing w:before="95"/>
        <w:rPr>
          <w:rStyle w:val="FontStyle82"/>
          <w:lang w:val="uk-UA" w:eastAsia="uk-UA"/>
        </w:rPr>
      </w:pPr>
      <w:r>
        <w:rPr>
          <w:rStyle w:val="FontStyle72"/>
          <w:lang w:val="uk-UA" w:eastAsia="uk-UA"/>
        </w:rPr>
        <w:t xml:space="preserve">Гнучкість, домінанта економічних інтересів, повне підпорядкування внутрішньої </w:t>
      </w:r>
      <w:r>
        <w:rPr>
          <w:rStyle w:val="FontStyle82"/>
          <w:lang w:val="uk-UA" w:eastAsia="uk-UA"/>
        </w:rPr>
        <w:t>ПОЛІТИКИ ЗОВНІШНІЙ</w:t>
      </w:r>
    </w:p>
    <w:p w:rsidR="00EA6D26" w:rsidRDefault="00EA6D26">
      <w:pPr>
        <w:pStyle w:val="Style5"/>
        <w:widowControl/>
        <w:spacing w:before="95"/>
        <w:rPr>
          <w:rStyle w:val="FontStyle82"/>
          <w:lang w:val="uk-UA" w:eastAsia="uk-UA"/>
        </w:rPr>
        <w:sectPr w:rsidR="00EA6D26">
          <w:type w:val="continuous"/>
          <w:pgSz w:w="16837" w:h="23810"/>
          <w:pgMar w:top="5510" w:right="3238" w:bottom="1440" w:left="3348" w:header="720" w:footer="720" w:gutter="0"/>
          <w:cols w:num="3" w:space="720" w:equalWidth="0">
            <w:col w:w="954" w:space="963"/>
            <w:col w:w="4279" w:space="261"/>
            <w:col w:w="3793"/>
          </w:cols>
          <w:noEndnote/>
        </w:sectPr>
      </w:pPr>
    </w:p>
    <w:p w:rsidR="00EA6D26" w:rsidRDefault="0060073E">
      <w:pPr>
        <w:pStyle w:val="Style5"/>
        <w:widowControl/>
        <w:spacing w:before="153" w:line="257" w:lineRule="exact"/>
        <w:jc w:val="left"/>
        <w:rPr>
          <w:rStyle w:val="FontStyle72"/>
          <w:lang w:val="uk-UA" w:eastAsia="uk-UA"/>
        </w:rPr>
      </w:pPr>
      <w:r>
        <w:rPr>
          <w:rStyle w:val="FontStyle72"/>
          <w:lang w:val="uk-UA" w:eastAsia="uk-UA"/>
        </w:rPr>
        <w:lastRenderedPageBreak/>
        <w:t xml:space="preserve">{Міжнародне і </w:t>
      </w:r>
      <w:bookmarkEnd w:id="0"/>
      <w:r>
        <w:rPr>
          <w:rStyle w:val="FontStyle72"/>
          <w:lang w:val="uk-UA" w:eastAsia="uk-UA"/>
        </w:rPr>
        <w:t>співробітництво</w:t>
      </w:r>
    </w:p>
    <w:p w:rsidR="00EA6D26" w:rsidRDefault="0060073E">
      <w:pPr>
        <w:pStyle w:val="Style5"/>
        <w:widowControl/>
        <w:spacing w:before="113" w:line="270" w:lineRule="exact"/>
        <w:rPr>
          <w:rStyle w:val="FontStyle72"/>
          <w:lang w:val="uk-UA" w:eastAsia="uk-UA"/>
        </w:rPr>
      </w:pPr>
      <w:r>
        <w:rPr>
          <w:rStyle w:val="FontStyle72"/>
          <w:lang w:val="uk-UA" w:eastAsia="uk-UA"/>
        </w:rPr>
        <w:br w:type="column"/>
      </w:r>
      <w:r>
        <w:rPr>
          <w:rStyle w:val="FontStyle72"/>
          <w:lang w:val="uk-UA" w:eastAsia="uk-UA"/>
        </w:rPr>
        <w:lastRenderedPageBreak/>
        <w:t>Участь у міжнародних об'єднаннях, організаціях</w:t>
      </w:r>
    </w:p>
    <w:p w:rsidR="00EA6D26" w:rsidRDefault="0060073E">
      <w:pPr>
        <w:pStyle w:val="Style5"/>
        <w:widowControl/>
        <w:spacing w:before="113" w:line="240" w:lineRule="auto"/>
        <w:rPr>
          <w:rStyle w:val="FontStyle72"/>
          <w:lang w:val="uk-UA" w:eastAsia="uk-UA"/>
        </w:rPr>
      </w:pPr>
      <w:r>
        <w:rPr>
          <w:rStyle w:val="FontStyle72"/>
          <w:lang w:val="uk-UA" w:eastAsia="uk-UA"/>
        </w:rPr>
        <w:br w:type="column"/>
      </w:r>
      <w:r>
        <w:rPr>
          <w:rStyle w:val="FontStyle72"/>
          <w:lang w:val="uk-UA" w:eastAsia="uk-UA"/>
        </w:rPr>
        <w:lastRenderedPageBreak/>
        <w:t>проектах,</w:t>
      </w:r>
    </w:p>
    <w:p w:rsidR="00EA6D26" w:rsidRDefault="0060073E">
      <w:pPr>
        <w:pStyle w:val="Style5"/>
        <w:widowControl/>
        <w:spacing w:before="122" w:line="257" w:lineRule="exact"/>
        <w:rPr>
          <w:rStyle w:val="FontStyle72"/>
          <w:lang w:val="uk-UA" w:eastAsia="uk-UA"/>
        </w:rPr>
      </w:pPr>
      <w:r>
        <w:rPr>
          <w:rStyle w:val="FontStyle72"/>
          <w:lang w:val="uk-UA" w:eastAsia="uk-UA"/>
        </w:rPr>
        <w:br w:type="column"/>
      </w:r>
      <w:r>
        <w:rPr>
          <w:rStyle w:val="FontStyle72"/>
          <w:lang w:val="uk-UA" w:eastAsia="uk-UA"/>
        </w:rPr>
        <w:lastRenderedPageBreak/>
        <w:t>Стратегічні альянси м іжкорлоративні</w:t>
      </w:r>
    </w:p>
    <w:p w:rsidR="00EA6D26" w:rsidRDefault="00EA6D26">
      <w:pPr>
        <w:pStyle w:val="Style5"/>
        <w:widowControl/>
        <w:spacing w:before="122" w:line="257" w:lineRule="exact"/>
        <w:rPr>
          <w:rStyle w:val="FontStyle72"/>
          <w:lang w:val="uk-UA" w:eastAsia="uk-UA"/>
        </w:rPr>
        <w:sectPr w:rsidR="00EA6D26">
          <w:type w:val="continuous"/>
          <w:pgSz w:w="16837" w:h="23810"/>
          <w:pgMar w:top="5510" w:right="3243" w:bottom="1440" w:left="3231" w:header="720" w:footer="720" w:gutter="0"/>
          <w:cols w:num="5" w:space="720" w:equalWidth="0">
            <w:col w:w="1818" w:space="225"/>
            <w:col w:w="2943" w:space="369"/>
            <w:col w:w="967" w:space="243"/>
            <w:col w:w="1201" w:space="855"/>
            <w:col w:w="1741"/>
          </w:cols>
          <w:noEndnote/>
        </w:sectPr>
      </w:pPr>
    </w:p>
    <w:p w:rsidR="00EA6D26" w:rsidRDefault="00EA6D26">
      <w:pPr>
        <w:widowControl/>
        <w:spacing w:before="197" w:line="240" w:lineRule="exact"/>
        <w:rPr>
          <w:sz w:val="20"/>
          <w:szCs w:val="20"/>
        </w:rPr>
      </w:pPr>
    </w:p>
    <w:p w:rsidR="00EA6D26" w:rsidRDefault="00EA6D26">
      <w:pPr>
        <w:pStyle w:val="Style5"/>
        <w:widowControl/>
        <w:spacing w:before="122" w:line="257" w:lineRule="exact"/>
        <w:rPr>
          <w:rStyle w:val="FontStyle72"/>
          <w:lang w:val="uk-UA" w:eastAsia="uk-UA"/>
        </w:rPr>
        <w:sectPr w:rsidR="00EA6D26">
          <w:type w:val="continuous"/>
          <w:pgSz w:w="16837" w:h="23810"/>
          <w:pgMar w:top="5510" w:right="2824" w:bottom="1440" w:left="3132" w:header="720" w:footer="720" w:gutter="0"/>
          <w:cols w:space="60"/>
          <w:noEndnote/>
        </w:sectPr>
      </w:pPr>
    </w:p>
    <w:p w:rsidR="00EA6D26" w:rsidRDefault="0060073E">
      <w:pPr>
        <w:pStyle w:val="Style11"/>
        <w:widowControl/>
        <w:tabs>
          <w:tab w:val="left" w:pos="3672"/>
        </w:tabs>
        <w:spacing w:before="63"/>
        <w:rPr>
          <w:rStyle w:val="FontStyle52"/>
          <w:lang w:val="uk-UA" w:eastAsia="uk-UA"/>
        </w:rPr>
      </w:pPr>
      <w:r>
        <w:rPr>
          <w:rStyle w:val="FontStyle47"/>
          <w:vertAlign w:val="subscript"/>
          <w:lang w:val="uk-UA" w:eastAsia="uk-UA"/>
        </w:rPr>
        <w:lastRenderedPageBreak/>
        <w:t>п</w:t>
      </w:r>
      <w:r>
        <w:rPr>
          <w:rStyle w:val="FontStyle47"/>
          <w:lang w:val="uk-UA" w:eastAsia="uk-UA"/>
        </w:rPr>
        <w:t xml:space="preserve"> ґиггйнні </w:t>
      </w:r>
      <w:r>
        <w:rPr>
          <w:rStyle w:val="FontStyle72"/>
          <w:lang w:val="uk-UA" w:eastAsia="uk-UA"/>
        </w:rPr>
        <w:t>поки на глобальний конку-</w:t>
      </w:r>
      <w:r>
        <w:rPr>
          <w:rStyle w:val="FontStyle72"/>
          <w:lang w:val="uk-UA" w:eastAsia="uk-UA"/>
        </w:rPr>
        <w:br/>
        <w:t>країнах, лише в   *</w:t>
      </w:r>
      <w:r>
        <w:rPr>
          <w:rStyle w:val="FontStyle52"/>
          <w:lang w:val="uk-UA" w:eastAsia="uk-UA"/>
        </w:rPr>
        <w:t>у</w:t>
      </w:r>
      <w:r>
        <w:rPr>
          <w:rStyle w:val="FontStyle52"/>
          <w:lang w:val="uk-UA" w:eastAsia="uk-UA"/>
        </w:rPr>
        <w:tab/>
      </w:r>
      <w:r>
        <w:rPr>
          <w:rStyle w:val="FontStyle52"/>
          <w:vertAlign w:val="subscript"/>
          <w:lang w:val="uk-UA" w:eastAsia="uk-UA"/>
        </w:rPr>
        <w:t>ти]/</w:t>
      </w:r>
      <w:r>
        <w:rPr>
          <w:rStyle w:val="FontStyle52"/>
          <w:lang w:val="uk-UA" w:eastAsia="uk-UA"/>
        </w:rPr>
        <w:t>,</w:t>
      </w:r>
    </w:p>
    <w:p w:rsidR="00EA6D26" w:rsidRDefault="0060073E">
      <w:pPr>
        <w:pStyle w:val="Style5"/>
        <w:widowControl/>
        <w:spacing w:line="248" w:lineRule="exact"/>
        <w:rPr>
          <w:rStyle w:val="FontStyle72"/>
          <w:lang w:val="uk-UA" w:eastAsia="uk-UA"/>
        </w:rPr>
      </w:pPr>
      <w:r>
        <w:rPr>
          <w:rStyle w:val="FontStyle72"/>
          <w:lang w:val="uk-UA" w:eastAsia="uk-UA"/>
        </w:rPr>
        <w:t>оентиий півень роч</w:t>
      </w:r>
      <w:r>
        <w:rPr>
          <w:rStyle w:val="FontStyle52"/>
          <w:lang w:val="uk-UA" w:eastAsia="uk-UA"/>
        </w:rPr>
        <w:t>я</w:t>
      </w:r>
      <w:r>
        <w:rPr>
          <w:rStyle w:val="FontStyle48"/>
          <w:lang w:val="uk-UA" w:eastAsia="uk-UA"/>
        </w:rPr>
        <w:t xml:space="preserve">ВИ </w:t>
      </w:r>
      <w:r>
        <w:rPr>
          <w:rStyle w:val="FontStyle72"/>
          <w:lang w:val="uk-UA" w:eastAsia="uk-UA"/>
        </w:rPr>
        <w:t>в*и</w:t>
      </w:r>
      <w:r>
        <w:rPr>
          <w:rStyle w:val="FontStyle59"/>
          <w:lang w:val="uk-UA" w:eastAsia="uk-UA"/>
        </w:rPr>
        <w:t xml:space="preserve">КОДИТй •* </w:t>
      </w:r>
      <w:r>
        <w:rPr>
          <w:rStyle w:val="FontStyle48"/>
          <w:lang w:val="uk-UA" w:eastAsia="uk-UA"/>
        </w:rPr>
        <w:t xml:space="preserve">гіК. </w:t>
      </w:r>
      <w:r>
        <w:rPr>
          <w:rStyle w:val="FontStyle72"/>
          <w:lang w:val="uk-UA" w:eastAsia="uk-UA"/>
        </w:rPr>
        <w:t>окремих азійських та латиноамериканських країн. Це є озна</w:t>
      </w:r>
      <w:r>
        <w:rPr>
          <w:rStyle w:val="FontStyle72"/>
          <w:lang w:val="uk-UA" w:eastAsia="uk-UA"/>
        </w:rPr>
        <w:softHyphen/>
        <w:t>кою того щрТ^^падкураяи потужну фінансову</w:t>
      </w:r>
    </w:p>
    <w:p w:rsidR="00EA6D26" w:rsidRDefault="0060073E">
      <w:pPr>
        <w:pStyle w:val="Style5"/>
        <w:widowControl/>
        <w:spacing w:line="248" w:lineRule="exact"/>
        <w:rPr>
          <w:rStyle w:val="FontStyle52"/>
          <w:lang w:val="uk-UA" w:eastAsia="uk-UA"/>
        </w:rPr>
      </w:pPr>
      <w:r>
        <w:rPr>
          <w:rStyle w:val="FontStyle72"/>
          <w:lang w:val="uk-UA" w:eastAsia="uk-UA"/>
        </w:rPr>
        <w:t xml:space="preserve">базу правову під гримку, високий технологічний вівеиь виробництва і традиції організації бізнесу від розрдщених иаціоиальник економік - безумовно з </w:t>
      </w:r>
      <w:r>
        <w:rPr>
          <w:rStyle w:val="FontStyle50"/>
          <w:lang w:val="uk-UA" w:eastAsia="uk-UA"/>
        </w:rPr>
        <w:t xml:space="preserve">яляальшті </w:t>
      </w:r>
      <w:r>
        <w:rPr>
          <w:rStyle w:val="FontStyle72"/>
          <w:lang w:val="uk-UA" w:eastAsia="uk-UA"/>
        </w:rPr>
        <w:t>збідьщеи.ням&gt; зростанням та удоско-</w:t>
      </w:r>
      <w:r>
        <w:rPr>
          <w:rStyle w:val="FontStyle50"/>
          <w:lang w:val="uk-UA" w:eastAsia="uk-UA"/>
        </w:rPr>
        <w:t xml:space="preserve">ШШГНМІИ </w:t>
      </w:r>
      <w:r>
        <w:rPr>
          <w:rStyle w:val="FontStyle72"/>
          <w:lang w:val="uk-UA" w:eastAsia="uk-UA"/>
        </w:rPr>
        <w:t>Проведемо аналогії за окремими скла</w:t>
      </w:r>
      <w:r>
        <w:rPr>
          <w:rStyle w:val="FontStyle72"/>
          <w:lang w:val="uk-UA" w:eastAsia="uk-UA"/>
        </w:rPr>
        <w:softHyphen/>
        <w:t xml:space="preserve">довими ПіК та держави </w:t>
      </w:r>
      <w:r>
        <w:rPr>
          <w:rStyle w:val="FontStyle70"/>
          <w:lang w:val="uk-UA" w:eastAsia="uk-UA"/>
        </w:rPr>
        <w:t xml:space="preserve">(таблиця </w:t>
      </w:r>
      <w:r>
        <w:rPr>
          <w:rStyle w:val="FontStyle52"/>
          <w:lang w:val="uk-UA" w:eastAsia="uk-UA"/>
        </w:rPr>
        <w:t>2).</w:t>
      </w:r>
    </w:p>
    <w:p w:rsidR="00EA6D26" w:rsidRDefault="0060073E">
      <w:pPr>
        <w:pStyle w:val="Style6"/>
        <w:widowControl/>
        <w:spacing w:before="5"/>
        <w:rPr>
          <w:rStyle w:val="FontStyle72"/>
          <w:lang w:val="uk-UA" w:eastAsia="uk-UA"/>
        </w:rPr>
      </w:pPr>
      <w:r>
        <w:rPr>
          <w:rStyle w:val="FontStyle72"/>
          <w:lang w:val="uk-UA" w:eastAsia="uk-UA"/>
        </w:rPr>
        <w:t xml:space="preserve">Виходячи і наведених порівнянь, констатуємо: </w:t>
      </w:r>
      <w:r>
        <w:rPr>
          <w:rStyle w:val="FontStyle72"/>
          <w:strike/>
          <w:lang w:val="uk-UA" w:eastAsia="uk-UA"/>
        </w:rPr>
        <w:t>і</w:t>
      </w:r>
      <w:r>
        <w:rPr>
          <w:rStyle w:val="FontStyle48"/>
          <w:strike/>
          <w:lang w:val="uk-UA" w:eastAsia="uk-UA"/>
        </w:rPr>
        <w:t>»ррі«</w:t>
      </w:r>
      <w:r>
        <w:rPr>
          <w:rStyle w:val="FontStyle48"/>
          <w:lang w:val="uk-UA" w:eastAsia="uk-UA"/>
        </w:rPr>
        <w:t xml:space="preserve"> </w:t>
      </w:r>
      <w:r>
        <w:rPr>
          <w:rStyle w:val="FontStyle72"/>
          <w:lang w:val="uk-UA" w:eastAsia="uk-UA"/>
        </w:rPr>
        <w:t xml:space="preserve">е менш ефективним суб'єктом глобальної Яреми міжнародних відносин, ніж </w:t>
      </w:r>
      <w:r w:rsidRPr="001B1F02">
        <w:rPr>
          <w:rStyle w:val="FontStyle75"/>
          <w:lang w:val="uk-UA" w:eastAsia="uk-UA"/>
        </w:rPr>
        <w:t xml:space="preserve">ТНК. </w:t>
      </w:r>
      <w:r>
        <w:rPr>
          <w:rStyle w:val="FontStyle72"/>
          <w:lang w:val="uk-UA" w:eastAsia="uk-UA"/>
        </w:rPr>
        <w:t>1 це не</w:t>
      </w:r>
    </w:p>
    <w:p w:rsidR="00EA6D26" w:rsidRDefault="0060073E">
      <w:pPr>
        <w:pStyle w:val="Style5"/>
        <w:widowControl/>
        <w:spacing w:line="261" w:lineRule="exact"/>
        <w:rPr>
          <w:rStyle w:val="FontStyle72"/>
          <w:lang w:val="uk-UA" w:eastAsia="uk-UA"/>
        </w:rPr>
      </w:pPr>
      <w:r>
        <w:rPr>
          <w:rStyle w:val="FontStyle72"/>
          <w:lang w:val="uk-UA" w:eastAsia="uk-UA"/>
        </w:rPr>
        <w:t xml:space="preserve">тільки проблема управлінських стратегій - держава мас цілу низку витрат, </w:t>
      </w:r>
      <w:r>
        <w:rPr>
          <w:rStyle w:val="FontStyle76"/>
          <w:lang w:val="uk-UA" w:eastAsia="uk-UA"/>
        </w:rPr>
        <w:t xml:space="preserve">і, </w:t>
      </w:r>
      <w:r>
        <w:rPr>
          <w:rStyle w:val="FontStyle72"/>
          <w:lang w:val="uk-UA" w:eastAsia="uk-UA"/>
        </w:rPr>
        <w:t>відповідно, отримує менші</w:t>
      </w:r>
    </w:p>
    <w:p w:rsidR="00EA6D26" w:rsidRDefault="0060073E">
      <w:pPr>
        <w:keepNext/>
        <w:framePr w:dropCap="drop" w:lines="2" w:wrap="auto" w:vAnchor="text" w:hAnchor="text"/>
        <w:widowControl/>
        <w:spacing w:line="427" w:lineRule="exact"/>
        <w:rPr>
          <w:rStyle w:val="FontStyle72"/>
          <w:rFonts w:ascii="Candara" w:hAnsi="Candara" w:cs="Candara"/>
          <w:position w:val="-9"/>
          <w:sz w:val="64"/>
          <w:szCs w:val="64"/>
          <w:lang w:val="uk-UA" w:eastAsia="uk-UA"/>
        </w:rPr>
      </w:pPr>
      <w:r>
        <w:rPr>
          <w:rStyle w:val="FontStyle72"/>
          <w:rFonts w:ascii="Candara" w:hAnsi="Candara" w:cs="Candara"/>
          <w:position w:val="-9"/>
          <w:sz w:val="64"/>
          <w:szCs w:val="64"/>
          <w:lang w:val="uk-UA" w:eastAsia="uk-UA"/>
        </w:rPr>
        <w:t>И</w:t>
      </w:r>
    </w:p>
    <w:p w:rsidR="00EA6D26" w:rsidRDefault="0060073E">
      <w:pPr>
        <w:pStyle w:val="Style5"/>
        <w:widowControl/>
        <w:spacing w:line="261" w:lineRule="exact"/>
        <w:rPr>
          <w:rStyle w:val="FontStyle72"/>
          <w:lang w:val="uk-UA" w:eastAsia="uk-UA"/>
        </w:rPr>
      </w:pPr>
      <w:r>
        <w:rPr>
          <w:rStyle w:val="FontStyle72"/>
          <w:lang w:val="uk-UA" w:eastAsia="uk-UA"/>
        </w:rPr>
        <w:t>ономічні переваги. ТНК навряд чи візьмуть на себе дповідальність за освіту, культуру, науку, охорону природи і збереження ресурсі!, безпеку життєдіяль</w:t>
      </w:r>
      <w:r>
        <w:rPr>
          <w:rStyle w:val="FontStyle72"/>
          <w:lang w:val="uk-UA" w:eastAsia="uk-UA"/>
        </w:rPr>
        <w:softHyphen/>
        <w:t>ності, планування територіального розвитку ~ це сфери, в яких вони є споживачами, і видатки на розвиток яких знизять прибутковість будь-якої корпорації в десятки разів.</w:t>
      </w:r>
    </w:p>
    <w:p w:rsidR="00EA6D26" w:rsidRDefault="0060073E">
      <w:pPr>
        <w:pStyle w:val="Style4"/>
        <w:widowControl/>
        <w:spacing w:line="275" w:lineRule="exact"/>
        <w:rPr>
          <w:rStyle w:val="FontStyle49"/>
          <w:lang w:val="uk-UA" w:eastAsia="uk-UA"/>
        </w:rPr>
      </w:pPr>
      <w:r>
        <w:rPr>
          <w:rStyle w:val="FontStyle76"/>
          <w:lang w:val="uk-UA" w:eastAsia="uk-UA"/>
        </w:rPr>
        <w:t xml:space="preserve">Отже, </w:t>
      </w:r>
      <w:r>
        <w:rPr>
          <w:rStyle w:val="FontStyle72"/>
          <w:lang w:val="uk-UA" w:eastAsia="uk-UA"/>
        </w:rPr>
        <w:t xml:space="preserve">мова може йти про </w:t>
      </w:r>
      <w:r>
        <w:rPr>
          <w:rStyle w:val="FontStyle76"/>
          <w:lang w:val="uk-UA" w:eastAsia="uk-UA"/>
        </w:rPr>
        <w:t xml:space="preserve">втрату </w:t>
      </w:r>
      <w:r>
        <w:rPr>
          <w:rStyle w:val="FontStyle72"/>
          <w:lang w:val="uk-UA" w:eastAsia="uk-UA"/>
        </w:rPr>
        <w:t xml:space="preserve">державою низки </w:t>
      </w:r>
      <w:r>
        <w:rPr>
          <w:rStyle w:val="FontStyle76"/>
          <w:lang w:val="uk-UA" w:eastAsia="uk-UA"/>
        </w:rPr>
        <w:t xml:space="preserve">функцій, </w:t>
      </w:r>
      <w:r>
        <w:rPr>
          <w:rStyle w:val="FontStyle72"/>
          <w:lang w:val="uk-UA" w:eastAsia="uk-UA"/>
        </w:rPr>
        <w:t xml:space="preserve">втручання </w:t>
      </w:r>
      <w:r w:rsidRPr="001B1F02">
        <w:rPr>
          <w:rStyle w:val="FontStyle72"/>
          <w:lang w:val="uk-UA" w:eastAsia="uk-UA"/>
        </w:rPr>
        <w:t xml:space="preserve">ТНК </w:t>
      </w:r>
      <w:r>
        <w:rPr>
          <w:rStyle w:val="FontStyle72"/>
          <w:lang w:val="uk-UA" w:eastAsia="uk-UA"/>
        </w:rPr>
        <w:t xml:space="preserve">у </w:t>
      </w:r>
      <w:r>
        <w:rPr>
          <w:rStyle w:val="FontStyle76"/>
          <w:lang w:val="uk-UA" w:eastAsia="uk-UA"/>
        </w:rPr>
        <w:t xml:space="preserve">зовнішню., </w:t>
      </w:r>
      <w:r>
        <w:rPr>
          <w:rStyle w:val="FontStyle72"/>
          <w:lang w:val="uk-UA" w:eastAsia="uk-UA"/>
        </w:rPr>
        <w:t xml:space="preserve">і </w:t>
      </w:r>
      <w:r>
        <w:rPr>
          <w:rStyle w:val="FontStyle76"/>
          <w:lang w:val="uk-UA" w:eastAsia="uk-UA"/>
        </w:rPr>
        <w:t xml:space="preserve">внутрішню подітнку, але </w:t>
      </w:r>
      <w:r>
        <w:rPr>
          <w:rStyle w:val="FontStyle72"/>
          <w:lang w:val="uk-UA" w:eastAsia="uk-UA"/>
        </w:rPr>
        <w:t xml:space="preserve">не про </w:t>
      </w:r>
      <w:r>
        <w:rPr>
          <w:rStyle w:val="FontStyle76"/>
          <w:lang w:val="uk-UA" w:eastAsia="uk-UA"/>
        </w:rPr>
        <w:t xml:space="preserve">прагнення ТНК п&lt;^збаінад ещт від </w:t>
      </w:r>
      <w:r>
        <w:rPr>
          <w:rStyle w:val="FontStyle72"/>
          <w:lang w:val="uk-UA" w:eastAsia="uk-UA"/>
        </w:rPr>
        <w:t xml:space="preserve">держави як форми </w:t>
      </w:r>
      <w:r>
        <w:rPr>
          <w:rStyle w:val="FontStyle76"/>
          <w:lang w:val="uk-UA" w:eastAsia="uk-UA"/>
        </w:rPr>
        <w:t xml:space="preserve">управління. Дійсно </w:t>
      </w:r>
      <w:r>
        <w:rPr>
          <w:rStyle w:val="FontStyle49"/>
          <w:lang w:val="uk-UA" w:eastAsia="uk-UA"/>
        </w:rPr>
        <w:t>існує</w:t>
      </w:r>
    </w:p>
    <w:p w:rsidR="00EA6D26" w:rsidRDefault="00EA6D26">
      <w:pPr>
        <w:pStyle w:val="Style4"/>
        <w:widowControl/>
        <w:spacing w:line="275" w:lineRule="exact"/>
        <w:rPr>
          <w:rStyle w:val="FontStyle49"/>
          <w:lang w:val="uk-UA" w:eastAsia="uk-UA"/>
        </w:rPr>
        <w:sectPr w:rsidR="00EA6D26">
          <w:type w:val="continuous"/>
          <w:pgSz w:w="16837" w:h="23810"/>
          <w:pgMar w:top="5510" w:right="2824" w:bottom="1440" w:left="3132" w:header="720" w:footer="720" w:gutter="0"/>
          <w:cols w:num="2" w:space="720" w:equalWidth="0">
            <w:col w:w="5157" w:space="347"/>
            <w:col w:w="5377"/>
          </w:cols>
          <w:noEndnote/>
        </w:sectPr>
      </w:pPr>
    </w:p>
    <w:p w:rsidR="00EA6D26" w:rsidRDefault="0060073E">
      <w:pPr>
        <w:pStyle w:val="Style13"/>
        <w:widowControl/>
        <w:spacing w:before="39"/>
        <w:ind w:left="880" w:right="5702"/>
        <w:rPr>
          <w:rStyle w:val="FontStyle52"/>
          <w:lang w:val="uk-UA"/>
        </w:rPr>
      </w:pPr>
      <w:r>
        <w:rPr>
          <w:rStyle w:val="FontStyle50"/>
        </w:rPr>
        <w:lastRenderedPageBreak/>
        <w:t xml:space="preserve">ТНК за </w:t>
      </w:r>
      <w:r>
        <w:rPr>
          <w:rStyle w:val="FontStyle51"/>
          <w:lang w:val="uk-UA"/>
        </w:rPr>
        <w:t xml:space="preserve">країно» </w:t>
      </w:r>
      <w:r>
        <w:rPr>
          <w:rStyle w:val="FontStyle50"/>
        </w:rPr>
        <w:t xml:space="preserve">безумии» </w:t>
      </w:r>
      <w:r>
        <w:rPr>
          <w:rStyle w:val="FontStyle51"/>
        </w:rPr>
        <w:t xml:space="preserve">на </w:t>
      </w:r>
      <w:r>
        <w:rPr>
          <w:rStyle w:val="FontStyle50"/>
          <w:lang w:val="uk-UA"/>
        </w:rPr>
        <w:t xml:space="preserve">українському </w:t>
      </w:r>
      <w:r>
        <w:rPr>
          <w:rStyle w:val="FontStyle53"/>
          <w:lang w:val="uk-UA"/>
        </w:rPr>
        <w:t xml:space="preserve">риту </w:t>
      </w:r>
      <w:r>
        <w:rPr>
          <w:rStyle w:val="FontStyle52"/>
          <w:lang w:val="uk-UA"/>
        </w:rPr>
        <w:t>(1999)</w:t>
      </w:r>
    </w:p>
    <w:p w:rsidR="00EA6D26" w:rsidRDefault="00EA6D26">
      <w:pPr>
        <w:pStyle w:val="Style13"/>
        <w:widowControl/>
        <w:spacing w:before="39"/>
        <w:ind w:left="880" w:right="5702"/>
        <w:rPr>
          <w:rStyle w:val="FontStyle52"/>
          <w:lang w:val="uk-UA"/>
        </w:rPr>
        <w:sectPr w:rsidR="00EA6D26">
          <w:pgSz w:w="16837" w:h="23810"/>
          <w:pgMar w:top="7952" w:right="3443" w:bottom="463" w:left="3408" w:header="720" w:footer="720" w:gutter="0"/>
          <w:cols w:space="60"/>
          <w:noEndnote/>
        </w:sectPr>
      </w:pPr>
    </w:p>
    <w:p w:rsidR="00EA6D26" w:rsidRDefault="00A03E38">
      <w:pPr>
        <w:pStyle w:val="Style18"/>
        <w:widowControl/>
        <w:rPr>
          <w:rStyle w:val="FontStyle55"/>
          <w:lang w:val="uk-UA" w:eastAsia="uk-UA"/>
        </w:rPr>
      </w:pPr>
      <w:r>
        <w:rPr>
          <w:noProof/>
        </w:rPr>
        <w:lastRenderedPageBreak/>
        <w:pict>
          <v:shape id="_x0000_s1032" type="#_x0000_t202" style="position:absolute;left:0;text-align:left;margin-left:-3.3pt;margin-top:26.65pt;width:27.65pt;height:18.65pt;z-index:251655168;mso-wrap-edited:f;mso-wrap-distance-left:1.95pt;mso-wrap-distance-top:3.1pt;mso-wrap-distance-right:1.95pt;mso-position-horizontal-relative:margin" filled="f" stroked="f">
            <v:textbox style="mso-next-textbox:#_x0000_s1032" inset="0,0,0,0">
              <w:txbxContent>
                <w:p w:rsidR="00EA6D26" w:rsidRDefault="0060073E">
                  <w:pPr>
                    <w:pStyle w:val="Style14"/>
                    <w:widowControl/>
                    <w:rPr>
                      <w:rStyle w:val="FontStyle56"/>
                      <w:lang w:val="uk-UA" w:eastAsia="uk-UA"/>
                    </w:rPr>
                  </w:pPr>
                  <w:r>
                    <w:rPr>
                      <w:rStyle w:val="FontStyle56"/>
                      <w:lang w:val="uk-UA" w:eastAsia="uk-UA"/>
                    </w:rPr>
                    <w:t>1%</w:t>
                  </w:r>
                </w:p>
                <w:p w:rsidR="00EA6D26" w:rsidRDefault="0060073E">
                  <w:pPr>
                    <w:pStyle w:val="Style15"/>
                    <w:widowControl/>
                    <w:jc w:val="both"/>
                    <w:rPr>
                      <w:rStyle w:val="FontStyle52"/>
                    </w:rPr>
                  </w:pPr>
                  <w:r>
                    <w:rPr>
                      <w:rStyle w:val="FontStyle52"/>
                    </w:rPr>
                    <w:t>зтт* Ала</w:t>
                  </w:r>
                </w:p>
              </w:txbxContent>
            </v:textbox>
            <w10:wrap type="topAndBottom" anchorx="margin"/>
          </v:shape>
        </w:pict>
      </w:r>
      <w:r>
        <w:rPr>
          <w:noProof/>
        </w:rPr>
        <w:pict>
          <v:group id="_x0000_s1033" style="position:absolute;left:0;text-align:left;margin-left:252.4pt;margin-top:0;width:187.6pt;height:133.5pt;z-index:-251662336;mso-wrap-distance-left:1.95pt;mso-wrap-distance-right:1.95pt;mso-wrap-distance-bottom:13.25pt;mso-position-horizontal-relative:margin" coordorigin="6363,307" coordsize="3752,2670">
            <v:shape id="_x0000_s1034" type="#_x0000_t75" style="position:absolute;left:6865;top:832;width:2795;height:1712;mso-wrap-edited:f" wrapcoords="0 0 0 19440 0 19440 0 21600 5415 21600 5415 19440 21600 19440 21600 0 0 0" o:allowincell="f">
              <v:imagedata r:id="rId16" o:title=""/>
            </v:shape>
            <v:shape id="_x0000_s1035" type="#_x0000_t202" style="position:absolute;left:7297;top:2448;width:2818;height:529;mso-wrap-edited:f" o:allowincell="f" filled="f" strokecolor="white" strokeweight="0">
              <v:textbox style="mso-next-textbox:#_x0000_s1035" inset="0,0,0,0">
                <w:txbxContent>
                  <w:p w:rsidR="00EA6D26" w:rsidRDefault="0060073E">
                    <w:pPr>
                      <w:pStyle w:val="Style23"/>
                      <w:widowControl/>
                      <w:tabs>
                        <w:tab w:val="left" w:pos="1409"/>
                        <w:tab w:val="left" w:pos="2187"/>
                      </w:tabs>
                      <w:spacing w:line="175" w:lineRule="exact"/>
                      <w:ind w:left="416"/>
                      <w:rPr>
                        <w:rStyle w:val="FontStyle57"/>
                        <w:lang w:val="uk-UA" w:eastAsia="uk-UA"/>
                      </w:rPr>
                    </w:pPr>
                    <w:r>
                      <w:rPr>
                        <w:rStyle w:val="FontStyle48"/>
                        <w:vertAlign w:val="superscript"/>
                        <w:lang w:val="uk-UA" w:eastAsia="uk-UA"/>
                      </w:rPr>
                      <w:t>10</w:t>
                    </w:r>
                    <w:r>
                      <w:rPr>
                        <w:rStyle w:val="FontStyle48"/>
                        <w:lang w:val="uk-UA" w:eastAsia="uk-UA"/>
                      </w:rPr>
                      <w:t>*</w:t>
                    </w:r>
                    <w:r>
                      <w:rPr>
                        <w:rStyle w:val="FontStyle48"/>
                        <w:spacing w:val="0"/>
                        <w:lang w:val="uk-UA" w:eastAsia="uk-UA"/>
                      </w:rPr>
                      <w:tab/>
                    </w:r>
                    <w:r>
                      <w:rPr>
                        <w:rStyle w:val="FontStyle48"/>
                        <w:lang w:val="uk-UA" w:eastAsia="uk-UA"/>
                      </w:rPr>
                      <w:t>8%</w:t>
                    </w:r>
                    <w:r>
                      <w:rPr>
                        <w:rStyle w:val="FontStyle48"/>
                        <w:spacing w:val="0"/>
                        <w:lang w:val="uk-UA" w:eastAsia="uk-UA"/>
                      </w:rPr>
                      <w:tab/>
                    </w:r>
                    <w:r>
                      <w:rPr>
                        <w:rStyle w:val="FontStyle57"/>
                        <w:lang w:val="uk-UA" w:eastAsia="uk-UA"/>
                      </w:rPr>
                      <w:t>Електронна</w:t>
                    </w:r>
                  </w:p>
                  <w:p w:rsidR="00EA6D26" w:rsidRDefault="0060073E">
                    <w:pPr>
                      <w:pStyle w:val="Style24"/>
                      <w:widowControl/>
                      <w:spacing w:line="175" w:lineRule="exact"/>
                      <w:ind w:left="1218"/>
                      <w:rPr>
                        <w:rStyle w:val="FontStyle58"/>
                        <w:lang w:val="uk-UA" w:eastAsia="uk-UA"/>
                      </w:rPr>
                    </w:pPr>
                    <w:r>
                      <w:rPr>
                        <w:rStyle w:val="FontStyle58"/>
                        <w:lang w:val="uk-UA" w:eastAsia="uk-UA"/>
                      </w:rPr>
                      <w:t>Телекомунікації    Конструкційні   обладнанні» мвтвріапм</w:t>
                    </w:r>
                  </w:p>
                </w:txbxContent>
              </v:textbox>
            </v:shape>
            <v:shape id="_x0000_s1036" type="#_x0000_t202" style="position:absolute;left:6363;top:307;width:3386;height:335;mso-wrap-edited:f" o:allowincell="f" filled="f" strokecolor="white" strokeweight="0">
              <v:textbox style="mso-next-textbox:#_x0000_s1036" inset="0,0,0,0">
                <w:txbxContent>
                  <w:p w:rsidR="00EA6D26" w:rsidRDefault="0060073E">
                    <w:pPr>
                      <w:pStyle w:val="Style22"/>
                      <w:widowControl/>
                      <w:rPr>
                        <w:rStyle w:val="FontStyle64"/>
                        <w:spacing w:val="60"/>
                        <w:lang w:val="uk-UA" w:eastAsia="uk-UA"/>
                      </w:rPr>
                    </w:pPr>
                    <w:r>
                      <w:rPr>
                        <w:rStyle w:val="FontStyle56"/>
                        <w:lang w:val="uk-UA" w:eastAsia="uk-UA"/>
                      </w:rPr>
                      <w:t xml:space="preserve">"алузева структура </w:t>
                    </w:r>
                    <w:r>
                      <w:rPr>
                        <w:rStyle w:val="FontStyle48"/>
                        <w:lang w:val="uk-UA" w:eastAsia="uk-UA"/>
                      </w:rPr>
                      <w:t xml:space="preserve">ТИК, </w:t>
                    </w:r>
                    <w:r>
                      <w:rPr>
                        <w:rStyle w:val="FontStyle56"/>
                        <w:lang w:val="uk-UA" w:eastAsia="uk-UA"/>
                      </w:rPr>
                      <w:t xml:space="preserve">представ </w:t>
                    </w:r>
                    <w:r>
                      <w:rPr>
                        <w:rStyle w:val="FontStyle64"/>
                        <w:lang w:eastAsia="uk-UA"/>
                      </w:rPr>
                      <w:t xml:space="preserve">л </w:t>
                    </w:r>
                    <w:r>
                      <w:rPr>
                        <w:rStyle w:val="FontStyle64"/>
                        <w:lang w:val="uk-UA" w:eastAsia="uk-UA"/>
                      </w:rPr>
                      <w:t xml:space="preserve">»м*гх </w:t>
                    </w:r>
                    <w:r>
                      <w:rPr>
                        <w:rStyle w:val="FontStyle56"/>
                        <w:lang w:val="uk-UA" w:eastAsia="uk-UA"/>
                      </w:rPr>
                      <w:t xml:space="preserve">українському ринку (19М </w:t>
                    </w:r>
                    <w:r>
                      <w:rPr>
                        <w:rStyle w:val="FontStyle64"/>
                        <w:spacing w:val="60"/>
                        <w:lang w:val="uk-UA" w:eastAsia="uk-UA"/>
                      </w:rPr>
                      <w:t>р)</w:t>
                    </w:r>
                  </w:p>
                </w:txbxContent>
              </v:textbox>
            </v:shape>
            <w10:wrap type="topAndBottom" anchorx="margin"/>
          </v:group>
        </w:pict>
      </w:r>
      <w:r>
        <w:rPr>
          <w:noProof/>
        </w:rPr>
        <w:pict>
          <v:group id="_x0000_s1037" style="position:absolute;left:0;text-align:left;margin-left:18.3pt;margin-top:28pt;width:148.3pt;height:78.4pt;z-index:251656192;mso-wrap-distance-left:1.95pt;mso-wrap-distance-top:4.5pt;mso-wrap-distance-right:1.95pt;mso-wrap-distance-bottom:2.7pt;mso-position-horizontal-relative:margin" coordorigin="1681,868" coordsize="2966,1568">
            <v:shape id="_x0000_s1038" type="#_x0000_t75" style="position:absolute;left:1681;top:1269;width:2966;height:1167;mso-wrap-edited:f" wrapcoords="0 0 0 21600 21600 21600 21600 0 0 0" o:allowincell="f">
              <v:imagedata r:id="rId17" o:title=""/>
            </v:shape>
            <v:shape id="_x0000_s1039" type="#_x0000_t202" style="position:absolute;left:2919;top:868;width:942;height:187;mso-wrap-edited:f" o:allowincell="f" filled="f" strokecolor="white" strokeweight="0">
              <v:textbox style="mso-next-textbox:#_x0000_s1039" inset="0,0,0,0">
                <w:txbxContent>
                  <w:p w:rsidR="00EA6D26" w:rsidRDefault="0060073E">
                    <w:pPr>
                      <w:pStyle w:val="Style19"/>
                      <w:widowControl/>
                      <w:jc w:val="both"/>
                      <w:rPr>
                        <w:rStyle w:val="FontStyle55"/>
                        <w:lang w:val="uk-UA" w:eastAsia="uk-UA"/>
                      </w:rPr>
                    </w:pPr>
                    <w:r>
                      <w:rPr>
                        <w:rStyle w:val="FontStyle55"/>
                        <w:lang w:val="uk-UA" w:eastAsia="uk-UA"/>
                      </w:rPr>
                      <w:t>ТНК за участю</w:t>
                    </w:r>
                  </w:p>
                </w:txbxContent>
              </v:textbox>
            </v:shape>
            <w10:wrap type="topAndBottom" anchorx="margin"/>
          </v:group>
        </w:pict>
      </w:r>
      <w:r>
        <w:rPr>
          <w:noProof/>
        </w:rPr>
        <w:pict>
          <v:shape id="_x0000_s1040" type="#_x0000_t202" style="position:absolute;left:0;text-align:left;margin-left:167.95pt;margin-top:65pt;width:26.3pt;height:25.3pt;z-index:251657216;mso-wrap-edited:f;mso-wrap-distance-left:1.95pt;mso-wrap-distance-right:1.95pt;mso-position-horizontal-relative:margin" filled="f" stroked="f">
            <v:textbox style="mso-next-textbox:#_x0000_s1040" inset="0,0,0,0">
              <w:txbxContent>
                <w:p w:rsidR="00EA6D26" w:rsidRDefault="0060073E">
                  <w:pPr>
                    <w:pStyle w:val="Style10"/>
                    <w:widowControl/>
                    <w:spacing w:line="167" w:lineRule="exact"/>
                    <w:jc w:val="both"/>
                    <w:rPr>
                      <w:rStyle w:val="FontStyle48"/>
                      <w:lang w:val="uk-UA" w:eastAsia="uk-UA"/>
                    </w:rPr>
                  </w:pPr>
                  <w:r>
                    <w:rPr>
                      <w:rStyle w:val="FontStyle48"/>
                      <w:lang w:val="uk-UA" w:eastAsia="uk-UA"/>
                    </w:rPr>
                    <w:t>47%</w:t>
                  </w:r>
                </w:p>
                <w:p w:rsidR="00EA6D26" w:rsidRDefault="0060073E">
                  <w:pPr>
                    <w:pStyle w:val="Style21"/>
                    <w:widowControl/>
                    <w:rPr>
                      <w:rStyle w:val="FontStyle55"/>
                      <w:lang w:val="uk-UA" w:eastAsia="uk-UA"/>
                    </w:rPr>
                  </w:pPr>
                  <w:r>
                    <w:rPr>
                      <w:rStyle w:val="FontStyle55"/>
                      <w:lang w:val="uk-UA" w:eastAsia="uk-UA"/>
                    </w:rPr>
                    <w:t>країни Європи</w:t>
                  </w:r>
                </w:p>
              </w:txbxContent>
            </v:textbox>
            <w10:wrap type="topAndBottom" anchorx="margin"/>
          </v:shape>
        </w:pict>
      </w:r>
      <w:r>
        <w:rPr>
          <w:noProof/>
        </w:rPr>
        <w:pict>
          <v:shape id="_x0000_s1041" type="#_x0000_t202" style="position:absolute;left:0;text-align:left;margin-left:-14.4pt;margin-top:66.15pt;width:23pt;height:32.7pt;z-index:251658240;mso-wrap-edited:f;mso-wrap-distance-left:1.95pt;mso-wrap-distance-top:15.95pt;mso-wrap-distance-right:1.95pt;mso-wrap-distance-bottom:10.3pt;mso-position-horizontal-relative:margin" filled="f" stroked="f">
            <v:textbox style="mso-next-textbox:#_x0000_s1041" inset="0,0,0,0">
              <w:txbxContent>
                <w:p w:rsidR="00EA6D26" w:rsidRDefault="0060073E">
                  <w:pPr>
                    <w:pStyle w:val="Style16"/>
                    <w:widowControl/>
                    <w:ind w:firstLine="0"/>
                    <w:rPr>
                      <w:rStyle w:val="FontStyle54"/>
                      <w:lang w:val="uk-UA" w:eastAsia="uk-UA"/>
                    </w:rPr>
                  </w:pPr>
                  <w:r>
                    <w:rPr>
                      <w:rStyle w:val="FontStyle48"/>
                      <w:lang w:val="uk-UA" w:eastAsia="uk-UA"/>
                    </w:rPr>
                    <w:t xml:space="preserve">4% </w:t>
                  </w:r>
                  <w:r>
                    <w:rPr>
                      <w:rStyle w:val="FontStyle54"/>
                      <w:lang w:val="uk-UA" w:eastAsia="uk-UA"/>
                    </w:rPr>
                    <w:t>Країни</w:t>
                  </w:r>
                </w:p>
                <w:p w:rsidR="00EA6D26" w:rsidRDefault="0060073E">
                  <w:pPr>
                    <w:pStyle w:val="Style10"/>
                    <w:widowControl/>
                    <w:jc w:val="both"/>
                    <w:rPr>
                      <w:rStyle w:val="FontStyle48"/>
                      <w:lang w:val="uk-UA" w:eastAsia="uk-UA"/>
                    </w:rPr>
                  </w:pPr>
                  <w:r>
                    <w:rPr>
                      <w:rStyle w:val="FontStyle48"/>
                      <w:lang w:val="uk-UA" w:eastAsia="uk-UA"/>
                    </w:rPr>
                    <w:t>сно</w:t>
                  </w:r>
                </w:p>
              </w:txbxContent>
            </v:textbox>
            <w10:wrap type="topAndBottom" anchorx="margin"/>
          </v:shape>
        </w:pict>
      </w:r>
      <w:r w:rsidR="0060073E">
        <w:rPr>
          <w:rStyle w:val="FontStyle48"/>
          <w:lang w:val="uk-UA" w:eastAsia="uk-UA"/>
        </w:rPr>
        <w:t xml:space="preserve">35% </w:t>
      </w:r>
      <w:r w:rsidR="0060073E">
        <w:rPr>
          <w:rStyle w:val="FontStyle49"/>
          <w:lang w:eastAsia="uk-UA"/>
        </w:rPr>
        <w:t xml:space="preserve">сша </w:t>
      </w:r>
      <w:r w:rsidR="0060073E">
        <w:rPr>
          <w:rStyle w:val="FontStyle55"/>
          <w:lang w:val="uk-UA" w:eastAsia="uk-UA"/>
        </w:rPr>
        <w:t>і Кйиада</w:t>
      </w:r>
    </w:p>
    <w:p w:rsidR="00EA6D26" w:rsidRDefault="0060073E">
      <w:pPr>
        <w:pStyle w:val="Style7"/>
        <w:widowControl/>
        <w:jc w:val="both"/>
        <w:rPr>
          <w:rStyle w:val="FontStyle46"/>
          <w:lang w:val="uk-UA" w:eastAsia="uk-UA"/>
        </w:rPr>
      </w:pPr>
      <w:r>
        <w:rPr>
          <w:rStyle w:val="FontStyle55"/>
          <w:lang w:val="uk-UA" w:eastAsia="uk-UA"/>
        </w:rPr>
        <w:br w:type="column"/>
      </w:r>
      <w:r>
        <w:rPr>
          <w:rStyle w:val="FontStyle72"/>
          <w:spacing w:val="60"/>
          <w:lang w:val="uk-UA" w:eastAsia="uk-UA"/>
        </w:rPr>
        <w:lastRenderedPageBreak/>
        <w:t>Рисунок</w:t>
      </w:r>
      <w:r>
        <w:rPr>
          <w:rStyle w:val="FontStyle72"/>
          <w:lang w:val="uk-UA" w:eastAsia="uk-UA"/>
        </w:rPr>
        <w:t xml:space="preserve"> 3. </w:t>
      </w:r>
      <w:r>
        <w:rPr>
          <w:rStyle w:val="FontStyle46"/>
          <w:lang w:val="uk-UA" w:eastAsia="uk-UA"/>
        </w:rPr>
        <w:t xml:space="preserve">Транснаціональні компанії </w:t>
      </w:r>
      <w:r>
        <w:rPr>
          <w:rStyle w:val="FontStyle52"/>
          <w:lang w:val="uk-UA" w:eastAsia="uk-UA"/>
        </w:rPr>
        <w:t xml:space="preserve">в </w:t>
      </w:r>
      <w:r>
        <w:rPr>
          <w:rStyle w:val="FontStyle46"/>
          <w:lang w:val="uk-UA" w:eastAsia="uk-UA"/>
        </w:rPr>
        <w:t>Україні</w:t>
      </w:r>
    </w:p>
    <w:p w:rsidR="00EA6D26" w:rsidRDefault="00EA6D26">
      <w:pPr>
        <w:pStyle w:val="Style7"/>
        <w:widowControl/>
        <w:jc w:val="both"/>
        <w:rPr>
          <w:rStyle w:val="FontStyle46"/>
          <w:lang w:val="uk-UA" w:eastAsia="uk-UA"/>
        </w:rPr>
        <w:sectPr w:rsidR="00EA6D26">
          <w:headerReference w:type="default" r:id="rId18"/>
          <w:type w:val="continuous"/>
          <w:pgSz w:w="16837" w:h="23810"/>
          <w:pgMar w:top="7952" w:right="5284" w:bottom="463" w:left="4139" w:header="720" w:footer="720" w:gutter="0"/>
          <w:cols w:num="2" w:space="720" w:equalWidth="0">
            <w:col w:w="902" w:space="1195"/>
            <w:col w:w="5316"/>
          </w:cols>
          <w:noEndnote/>
        </w:sectPr>
      </w:pPr>
    </w:p>
    <w:p w:rsidR="00EA6D26" w:rsidRPr="001B1F02" w:rsidRDefault="00EA6D26">
      <w:pPr>
        <w:widowControl/>
        <w:spacing w:line="226" w:lineRule="exact"/>
        <w:rPr>
          <w:sz w:val="20"/>
          <w:szCs w:val="20"/>
          <w:lang w:val="uk-UA"/>
        </w:rPr>
      </w:pPr>
    </w:p>
    <w:p w:rsidR="00EA6D26" w:rsidRDefault="00EA6D26">
      <w:pPr>
        <w:pStyle w:val="Style7"/>
        <w:widowControl/>
        <w:jc w:val="both"/>
        <w:rPr>
          <w:rStyle w:val="FontStyle46"/>
          <w:lang w:val="uk-UA" w:eastAsia="uk-UA"/>
        </w:rPr>
        <w:sectPr w:rsidR="00EA6D26">
          <w:headerReference w:type="default" r:id="rId19"/>
          <w:type w:val="continuous"/>
          <w:pgSz w:w="16837" w:h="23810"/>
          <w:pgMar w:top="7952" w:right="3443" w:bottom="463" w:left="3408" w:header="720" w:footer="720" w:gutter="0"/>
          <w:cols w:space="60"/>
          <w:noEndnote/>
        </w:sectPr>
      </w:pPr>
    </w:p>
    <w:p w:rsidR="00EA6D26" w:rsidRDefault="00A03E38">
      <w:pPr>
        <w:pStyle w:val="Style5"/>
        <w:widowControl/>
        <w:spacing w:line="249" w:lineRule="exact"/>
        <w:rPr>
          <w:rStyle w:val="FontStyle72"/>
          <w:lang w:val="uk-UA" w:eastAsia="uk-UA"/>
        </w:rPr>
      </w:pPr>
      <w:r>
        <w:rPr>
          <w:noProof/>
        </w:rPr>
        <w:lastRenderedPageBreak/>
        <w:pict>
          <v:group id="_x0000_s1042" style="position:absolute;left:0;text-align:left;margin-left:-29.2pt;margin-top:390.75pt;width:223.8pt;height:146.7pt;z-index:-251657216;mso-wrap-distance-left:1.95pt;mso-wrap-distance-right:1.95pt;mso-position-horizontal-relative:margin" coordorigin=",11536" coordsize="4476,2934" wrapcoords="0 0 0 1486 0 1486 0 2060 0 2060 0 2119 0 2119 0 3326 0 3326 0 5100 0 5100 0 6962 0 6962 0 8654 0 8654 0 10369 0 10369 0 10428 0 10428 0 12201 0 12201 0 13865 0 13865 0 13924 0 13924 0 14321 0 14321 0 21600 21600 21600 21600 14321 12356 14321 12356 13924 8939 13924 8939 13865 8900 13865 8900 12201 6120 12201 6120 10428 6308 10428 6308 10369 12694 10369 12694 8654 21358 8654 21358 6962 12694 6962 12694 5100 11193 5100 11193 3326 7698 3326 7698 2119 6796 2119 6796 2060 6197 2060 6197 1486 6120 1486 6120 0 0 0">
            <v:shape id="_x0000_s1043" type="#_x0000_t75" style="position:absolute;top:11536;width:4476;height:2934;mso-wrap-edited:f" wrapcoords="0 0 0 1489 0 1489 0 2062 0 2062 0 2119 0 2119 0 3323 0 3323 0 5099 0 5099 0 10370 0 10370 0 10427 0 10427 0 12203 0 12203 0 13865 0 13865 0 13922 0 13922 0 14323 0 14323 0 21600 21600 21600 21600 14323 12358 14323 12358 13922 8940 13922 8940 13865 8902 13865 8902 12203 6123 12203 6123 10427 6310 10427 6310 10370 12697 10370 12697 5099 11194 5099 11194 3323 7700 3323 7700 2119 6799 2119 6799 2062 6198 2062 6198 1489 6123 1489 6123 0 0 0" o:allowincell="f">
              <v:imagedata r:id="rId20" o:title=""/>
            </v:shape>
            <v:shape id="_x0000_s1044" type="#_x0000_t202" style="position:absolute;left:3748;top:12482;width:677;height:230;mso-wrap-edited:f" o:allowincell="f" filled="f" strokecolor="white" strokeweight="0">
              <v:textbox style="mso-next-textbox:#_x0000_s1044" inset="0,0,0,0">
                <w:txbxContent>
                  <w:p w:rsidR="00EA6D26" w:rsidRDefault="0060073E">
                    <w:pPr>
                      <w:pStyle w:val="Style30"/>
                      <w:widowControl/>
                      <w:jc w:val="both"/>
                      <w:rPr>
                        <w:rStyle w:val="FontStyle61"/>
                        <w:lang w:val="uk-UA" w:eastAsia="uk-UA"/>
                      </w:rPr>
                    </w:pPr>
                    <w:r>
                      <w:rPr>
                        <w:rStyle w:val="FontStyle61"/>
                        <w:lang w:val="uk-UA" w:eastAsia="uk-UA"/>
                      </w:rPr>
                      <w:t>Україні</w:t>
                    </w:r>
                  </w:p>
                </w:txbxContent>
              </v:textbox>
            </v:shape>
            <w10:wrap type="tight" anchorx="margin"/>
          </v:group>
        </w:pict>
      </w:r>
      <w:r w:rsidR="0060073E">
        <w:rPr>
          <w:rStyle w:val="FontStyle72"/>
          <w:lang w:val="uk-UA" w:eastAsia="uk-UA"/>
        </w:rPr>
        <w:t xml:space="preserve">діалектика національного і транснаціонального, конфлікт інтересів держави і корпорації, проте досвід розвинених країн, і особливо </w:t>
      </w:r>
      <w:r w:rsidR="0060073E">
        <w:rPr>
          <w:rStyle w:val="FontStyle75"/>
          <w:lang w:val="uk-UA" w:eastAsia="uk-UA"/>
        </w:rPr>
        <w:t xml:space="preserve">США, </w:t>
      </w:r>
      <w:r w:rsidR="0060073E">
        <w:rPr>
          <w:rStyle w:val="FontStyle72"/>
          <w:lang w:val="uk-UA" w:eastAsia="uk-UA"/>
        </w:rPr>
        <w:t>вказує на тісну співпрацю уряду і ТНК з єдиною і спільною метою - отримання «бонусів» від світової нерівнос</w:t>
      </w:r>
      <w:r w:rsidR="0060073E">
        <w:rPr>
          <w:rStyle w:val="FontStyle72"/>
          <w:lang w:val="uk-UA" w:eastAsia="uk-UA"/>
        </w:rPr>
        <w:softHyphen/>
        <w:t>ті. Країні вигідно мати потужні ТНК, а корпораціям - базуватись у сильній країні. В тому, що список найбільших економік світу на половину представ</w:t>
      </w:r>
      <w:r w:rsidR="0060073E">
        <w:rPr>
          <w:rStyle w:val="FontStyle72"/>
          <w:lang w:val="uk-UA" w:eastAsia="uk-UA"/>
        </w:rPr>
        <w:softHyphen/>
        <w:t xml:space="preserve">лений ТНК, </w:t>
      </w:r>
      <w:r w:rsidR="0060073E">
        <w:rPr>
          <w:rStyle w:val="FontStyle75"/>
          <w:lang w:val="uk-UA" w:eastAsia="uk-UA"/>
        </w:rPr>
        <w:t xml:space="preserve">є </w:t>
      </w:r>
      <w:r w:rsidR="0060073E">
        <w:rPr>
          <w:rStyle w:val="FontStyle72"/>
          <w:lang w:val="uk-UA" w:eastAsia="uk-UA"/>
        </w:rPr>
        <w:t>закономірність - це розвинені країни і корпорації розвинених країн. Проведений аналіз наводить на думку, що по справжньому гостро стоїть питання не «ТНК - держава», а «ТНК - країна, що розвивається», або «ТНК - країна з перехідною еко</w:t>
      </w:r>
      <w:r w:rsidR="0060073E">
        <w:rPr>
          <w:rStyle w:val="FontStyle72"/>
          <w:lang w:val="uk-UA" w:eastAsia="uk-UA"/>
        </w:rPr>
        <w:softHyphen/>
        <w:t xml:space="preserve">номікою», зокрема відомі наслідки втручання ТНК у внутрїцйїі справи країн Латинської Америки, Близького Сходу, не кажучи вже про загальне коло проблем, дов'язаних </w:t>
      </w:r>
      <w:r w:rsidR="0060073E">
        <w:rPr>
          <w:rStyle w:val="FontStyle75"/>
          <w:lang w:val="uk-UA" w:eastAsia="uk-UA"/>
        </w:rPr>
        <w:t xml:space="preserve">з </w:t>
      </w:r>
      <w:r w:rsidR="0060073E">
        <w:rPr>
          <w:rStyle w:val="FontStyle72"/>
          <w:lang w:val="uk-UA" w:eastAsia="uk-UA"/>
        </w:rPr>
        <w:t>діяльністю ТНК на територіях приймаючої сторони.</w:t>
      </w:r>
    </w:p>
    <w:p w:rsidR="00EA6D26" w:rsidRDefault="0060073E">
      <w:pPr>
        <w:pStyle w:val="Style27"/>
        <w:widowControl/>
        <w:spacing w:line="249" w:lineRule="exact"/>
        <w:rPr>
          <w:rStyle w:val="FontStyle72"/>
          <w:lang w:val="uk-UA" w:eastAsia="uk-UA"/>
        </w:rPr>
      </w:pPr>
      <w:r>
        <w:rPr>
          <w:rStyle w:val="FontStyle72"/>
          <w:lang w:val="uk-UA" w:eastAsia="uk-UA"/>
        </w:rPr>
        <w:t xml:space="preserve">Слід згадати про деякі відмінності у результатах </w:t>
      </w:r>
      <w:r>
        <w:rPr>
          <w:rStyle w:val="FontStyle59"/>
          <w:lang w:val="uk-UA" w:eastAsia="uk-UA"/>
        </w:rPr>
        <w:t xml:space="preserve">діяяБшегі </w:t>
      </w:r>
      <w:r>
        <w:rPr>
          <w:rStyle w:val="FontStyle72"/>
          <w:lang w:val="uk-UA" w:eastAsia="uk-UA"/>
        </w:rPr>
        <w:t>ТНК для країни базування і приймаючої крайні. Щодо країни базування - це безсумнівні вигоди, пов'язані зі збільшенням доходів, вико</w:t>
      </w:r>
      <w:r>
        <w:rPr>
          <w:rStyle w:val="FontStyle72"/>
          <w:lang w:val="uk-UA" w:eastAsia="uk-UA"/>
        </w:rPr>
        <w:softHyphen/>
        <w:t>ристанням переваг світового ринку праці, зростан-</w:t>
      </w:r>
    </w:p>
    <w:p w:rsidR="00EA6D26" w:rsidRDefault="0060073E">
      <w:pPr>
        <w:keepNext/>
        <w:framePr w:dropCap="drop" w:lines="2" w:wrap="auto" w:vAnchor="text" w:hAnchor="text"/>
        <w:widowControl/>
        <w:spacing w:line="484" w:lineRule="exact"/>
        <w:rPr>
          <w:rStyle w:val="FontStyle72"/>
          <w:rFonts w:ascii="Candara" w:hAnsi="Candara" w:cs="Candara"/>
          <w:position w:val="-5"/>
          <w:sz w:val="64"/>
          <w:szCs w:val="64"/>
          <w:lang w:val="uk-UA" w:eastAsia="uk-UA"/>
        </w:rPr>
      </w:pPr>
      <w:r>
        <w:rPr>
          <w:rStyle w:val="FontStyle72"/>
          <w:rFonts w:ascii="Candara" w:hAnsi="Candara" w:cs="Candara"/>
          <w:position w:val="-5"/>
          <w:sz w:val="64"/>
          <w:szCs w:val="64"/>
          <w:lang w:val="uk-UA" w:eastAsia="uk-UA"/>
        </w:rPr>
        <w:t>Ш</w:t>
      </w:r>
    </w:p>
    <w:p w:rsidR="00EA6D26" w:rsidRDefault="0060073E">
      <w:pPr>
        <w:pStyle w:val="Style5"/>
        <w:widowControl/>
        <w:spacing w:line="249" w:lineRule="exact"/>
        <w:rPr>
          <w:rStyle w:val="FontStyle72"/>
          <w:lang w:val="uk-UA" w:eastAsia="uk-UA"/>
        </w:rPr>
      </w:pPr>
      <w:r>
        <w:rPr>
          <w:rStyle w:val="FontStyle72"/>
          <w:lang w:val="uk-UA" w:eastAsia="uk-UA"/>
        </w:rPr>
        <w:t>вплив на економіки країн, які приймають, останню (залучення нових технологій, поя</w:t>
      </w:r>
      <w:r>
        <w:rPr>
          <w:rStyle w:val="FontStyle72"/>
          <w:lang w:val="uk-UA" w:eastAsia="uk-UA"/>
        </w:rPr>
        <w:softHyphen/>
        <w:t xml:space="preserve">ва робочих місць, зростання продуктивності праці в окремих галузях) лімітуються низкою ризиків щодо </w:t>
      </w:r>
      <w:r>
        <w:rPr>
          <w:rStyle w:val="FontStyle72"/>
          <w:lang w:val="uk-UA" w:eastAsia="uk-UA"/>
        </w:rPr>
        <w:lastRenderedPageBreak/>
        <w:t xml:space="preserve">оподаткування, забруднення навколишнього середовища, незбшіансоваиого розвитку Національ^ </w:t>
      </w:r>
      <w:r>
        <w:rPr>
          <w:rStyle w:val="FontStyle53"/>
          <w:lang w:val="uk-UA" w:eastAsia="uk-UA"/>
        </w:rPr>
        <w:t xml:space="preserve">тп </w:t>
      </w:r>
      <w:r>
        <w:rPr>
          <w:rStyle w:val="FontStyle82"/>
          <w:lang w:val="uk-UA" w:eastAsia="uk-UA"/>
        </w:rPr>
        <w:t xml:space="preserve">економіки, </w:t>
      </w:r>
      <w:r>
        <w:rPr>
          <w:rStyle w:val="FontStyle72"/>
          <w:lang w:val="uk-UA" w:eastAsia="uk-UA"/>
        </w:rPr>
        <w:t>соціальних конфліктів.</w:t>
      </w:r>
    </w:p>
    <w:p w:rsidR="00EA6D26" w:rsidRDefault="0060073E">
      <w:pPr>
        <w:pStyle w:val="Style27"/>
        <w:widowControl/>
        <w:tabs>
          <w:tab w:val="left" w:pos="1304"/>
        </w:tabs>
        <w:spacing w:line="249" w:lineRule="exact"/>
        <w:ind w:left="346" w:firstLine="0"/>
        <w:jc w:val="left"/>
        <w:rPr>
          <w:rStyle w:val="FontStyle72"/>
          <w:lang w:val="uk-UA" w:eastAsia="uk-UA"/>
        </w:rPr>
      </w:pPr>
      <w:r>
        <w:rPr>
          <w:rStyle w:val="FontStyle72"/>
          <w:lang w:val="uk-UA" w:eastAsia="uk-UA"/>
        </w:rPr>
        <w:t>?</w:t>
      </w:r>
      <w:r>
        <w:rPr>
          <w:rStyle w:val="FontStyle72"/>
          <w:lang w:val="uk-UA" w:eastAsia="uk-UA"/>
        </w:rPr>
        <w:tab/>
        <w:t>і*плйв ТНК на економіку будь-якої</w:t>
      </w:r>
    </w:p>
    <w:p w:rsidR="00EA6D26" w:rsidRDefault="0060073E">
      <w:pPr>
        <w:pStyle w:val="Style31"/>
        <w:framePr w:w="3242" w:h="421" w:hRule="exact" w:hSpace="39" w:wrap="notBeside" w:vAnchor="text" w:hAnchor="text" w:x="768" w:y="1418"/>
        <w:widowControl/>
        <w:jc w:val="both"/>
        <w:rPr>
          <w:rStyle w:val="FontStyle58"/>
          <w:lang w:val="uk-UA" w:eastAsia="uk-UA"/>
        </w:rPr>
      </w:pPr>
      <w:r>
        <w:rPr>
          <w:rStyle w:val="FontStyle63"/>
          <w:lang w:val="uk-UA" w:eastAsia="uk-UA"/>
        </w:rPr>
        <w:t>*«</w:t>
      </w:r>
      <w:r>
        <w:rPr>
          <w:rStyle w:val="FontStyle63"/>
          <w:u w:val="single"/>
          <w:lang w:val="uk-UA" w:eastAsia="uk-UA"/>
        </w:rPr>
        <w:t>^»«</w:t>
      </w:r>
      <w:r>
        <w:rPr>
          <w:rStyle w:val="FontStyle63"/>
          <w:lang w:val="uk-UA" w:eastAsia="uk-UA"/>
        </w:rPr>
        <w:t xml:space="preserve">1Г1ІЦііццц Д- </w:t>
      </w:r>
      <w:r>
        <w:rPr>
          <w:rStyle w:val="FontStyle62"/>
          <w:lang w:val="uk-UA" w:eastAsia="uk-UA"/>
        </w:rPr>
        <w:t xml:space="preserve">«МіКЙММ^м'''МШАІіЕдк^ </w:t>
      </w:r>
      <w:r>
        <w:rPr>
          <w:rStyle w:val="FontStyle63"/>
          <w:lang w:val="uk-UA" w:eastAsia="uk-UA"/>
        </w:rPr>
        <w:t>^ІЕд</w:t>
      </w:r>
      <w:r>
        <w:rPr>
          <w:rStyle w:val="FontStyle58"/>
          <w:lang w:val="uk-UA" w:eastAsia="uk-UA"/>
        </w:rPr>
        <w:t>|іЕ£&amp;</w:t>
      </w:r>
    </w:p>
    <w:p w:rsidR="00EA6D26" w:rsidRDefault="0060073E">
      <w:pPr>
        <w:pStyle w:val="Style32"/>
        <w:framePr w:w="3242" w:h="421" w:hRule="exact" w:hSpace="39" w:wrap="notBeside" w:vAnchor="text" w:hAnchor="text" w:x="768" w:y="1418"/>
        <w:widowControl/>
        <w:spacing w:before="125"/>
        <w:ind w:left="576"/>
        <w:rPr>
          <w:rStyle w:val="FontStyle48"/>
          <w:lang w:val="uk-UA" w:eastAsia="uk-UA"/>
        </w:rPr>
      </w:pPr>
      <w:r>
        <w:rPr>
          <w:rStyle w:val="FontStyle64"/>
          <w:lang w:val="uk-UA" w:eastAsia="uk-UA"/>
        </w:rPr>
        <w:t xml:space="preserve">СИНОК Щв НА ПОЧЙТІСУ </w:t>
      </w:r>
      <w:r>
        <w:rPr>
          <w:rStyle w:val="FontStyle48"/>
          <w:lang w:val="uk-UA" w:eastAsia="uk-UA"/>
        </w:rPr>
        <w:t>1999^«</w:t>
      </w:r>
    </w:p>
    <w:p w:rsidR="00EA6D26" w:rsidRDefault="0060073E">
      <w:pPr>
        <w:pStyle w:val="Style6"/>
        <w:widowControl/>
        <w:spacing w:line="249" w:lineRule="exact"/>
        <w:ind w:left="483"/>
        <w:rPr>
          <w:rStyle w:val="FontStyle72"/>
          <w:lang w:val="uk-UA" w:eastAsia="uk-UA"/>
        </w:rPr>
      </w:pPr>
      <w:r>
        <w:rPr>
          <w:rStyle w:val="FontStyle72"/>
          <w:lang w:val="uk-UA" w:eastAsia="uk-UA"/>
        </w:rPr>
        <w:t>ці утворення є провідними 1</w:t>
      </w:r>
      <w:r>
        <w:rPr>
          <w:rStyle w:val="FontStyle70"/>
          <w:lang w:val="uk-UA" w:eastAsia="uk-UA"/>
        </w:rPr>
        <w:t xml:space="preserve">ЩРШШШ, </w:t>
      </w:r>
      <w:r>
        <w:rPr>
          <w:rStyle w:val="FontStyle72"/>
          <w:lang w:val="uk-UA" w:eastAsia="uk-UA"/>
        </w:rPr>
        <w:t xml:space="preserve">еШотбспсдзг*?ьки* ■ процесів, </w:t>
      </w:r>
      <w:r>
        <w:rPr>
          <w:rStyle w:val="FontStyle46"/>
          <w:lang w:val="uk-UA" w:eastAsia="uk-UA"/>
        </w:rPr>
        <w:t>Щ</w:t>
      </w:r>
      <w:r>
        <w:rPr>
          <w:rStyle w:val="FontStyle72"/>
          <w:lang w:val="uk-UA" w:eastAsia="uk-UA"/>
        </w:rPr>
        <w:t>' Украши зокрема, І адекватно</w:t>
      </w:r>
    </w:p>
    <w:p w:rsidR="00EA6D26" w:rsidRDefault="0060073E">
      <w:pPr>
        <w:pStyle w:val="Style5"/>
        <w:widowControl/>
        <w:spacing w:before="39" w:line="249" w:lineRule="exact"/>
        <w:jc w:val="left"/>
        <w:rPr>
          <w:rStyle w:val="FontStyle52"/>
          <w:lang w:val="uk-UA" w:eastAsia="uk-UA"/>
        </w:rPr>
      </w:pPr>
      <w:r>
        <w:rPr>
          <w:rStyle w:val="FontStyle72"/>
          <w:lang w:val="uk-UA" w:eastAsia="uk-UA"/>
        </w:rPr>
        <w:t xml:space="preserve">них в Україні ТНК </w:t>
      </w:r>
      <w:r>
        <w:rPr>
          <w:rStyle w:val="FontStyle73"/>
          <w:lang w:val="uk-UA" w:eastAsia="uk-UA"/>
        </w:rPr>
        <w:t xml:space="preserve">(рисунок </w:t>
      </w:r>
      <w:r>
        <w:rPr>
          <w:rStyle w:val="FontStyle52"/>
          <w:lang w:val="uk-UA" w:eastAsia="uk-UA"/>
        </w:rPr>
        <w:t>3).</w:t>
      </w:r>
    </w:p>
    <w:p w:rsidR="00EA6D26" w:rsidRDefault="0060073E">
      <w:pPr>
        <w:pStyle w:val="Style27"/>
        <w:widowControl/>
        <w:spacing w:line="249" w:lineRule="exact"/>
        <w:ind w:firstLine="296"/>
        <w:rPr>
          <w:rStyle w:val="FontStyle52"/>
          <w:lang w:val="uk-UA" w:eastAsia="uk-UA"/>
        </w:rPr>
      </w:pPr>
      <w:r>
        <w:rPr>
          <w:rStyle w:val="FontStyle72"/>
          <w:lang w:val="uk-UA" w:eastAsia="uk-UA"/>
        </w:rPr>
        <w:t xml:space="preserve">В цілому діяльність здійснювали </w:t>
      </w:r>
      <w:r>
        <w:rPr>
          <w:rStyle w:val="FontStyle75"/>
          <w:lang w:val="uk-UA" w:eastAsia="uk-UA"/>
        </w:rPr>
        <w:t xml:space="preserve">67 філій </w:t>
      </w:r>
      <w:r>
        <w:rPr>
          <w:rStyle w:val="FontStyle65"/>
          <w:lang w:val="uk-UA" w:eastAsia="uk-UA"/>
        </w:rPr>
        <w:t xml:space="preserve">ТНК, </w:t>
      </w:r>
      <w:r>
        <w:rPr>
          <w:rStyle w:val="FontStyle72"/>
          <w:lang w:val="uk-UA" w:eastAsia="uk-UA"/>
        </w:rPr>
        <w:t xml:space="preserve">з них 36-у промисловості, 23 - у </w:t>
      </w:r>
      <w:r>
        <w:rPr>
          <w:rStyle w:val="FontStyle75"/>
          <w:lang w:val="uk-UA" w:eastAsia="uk-UA"/>
        </w:rPr>
        <w:t xml:space="preserve">третинному </w:t>
      </w:r>
      <w:r>
        <w:rPr>
          <w:rStyle w:val="FontStyle65"/>
          <w:lang w:val="uk-UA" w:eastAsia="uk-UA"/>
        </w:rPr>
        <w:t>секто</w:t>
      </w:r>
      <w:r>
        <w:rPr>
          <w:rStyle w:val="FontStyle65"/>
          <w:lang w:val="uk-UA" w:eastAsia="uk-UA"/>
        </w:rPr>
        <w:softHyphen/>
      </w:r>
      <w:r>
        <w:rPr>
          <w:rStyle w:val="FontStyle72"/>
          <w:lang w:val="uk-UA" w:eastAsia="uk-UA"/>
        </w:rPr>
        <w:t xml:space="preserve">рі, 8 - у фінансовому секторі. </w:t>
      </w:r>
      <w:r>
        <w:rPr>
          <w:rStyle w:val="FontStyle75"/>
          <w:lang w:val="uk-UA" w:eastAsia="uk-UA"/>
        </w:rPr>
        <w:t xml:space="preserve">Домінують </w:t>
      </w:r>
      <w:r>
        <w:rPr>
          <w:rStyle w:val="FontStyle65"/>
          <w:lang w:val="uk-UA" w:eastAsia="uk-UA"/>
        </w:rPr>
        <w:t xml:space="preserve">країни </w:t>
      </w:r>
      <w:r>
        <w:rPr>
          <w:rStyle w:val="FontStyle72"/>
          <w:lang w:val="uk-UA" w:eastAsia="uk-UA"/>
        </w:rPr>
        <w:t xml:space="preserve">Європи, але з огляду на потужність </w:t>
      </w:r>
      <w:r>
        <w:rPr>
          <w:rStyle w:val="FontStyle75"/>
          <w:lang w:val="uk-UA" w:eastAsia="uk-UA"/>
        </w:rPr>
        <w:t xml:space="preserve">корпорацій, </w:t>
      </w:r>
      <w:r>
        <w:rPr>
          <w:rStyle w:val="FontStyle72"/>
          <w:lang w:val="uk-UA" w:eastAsia="uk-UA"/>
        </w:rPr>
        <w:t xml:space="preserve">найбільші з них (глобального рівня) </w:t>
      </w:r>
      <w:r>
        <w:rPr>
          <w:rStyle w:val="FontStyle75"/>
          <w:lang w:val="uk-UA" w:eastAsia="uk-UA"/>
        </w:rPr>
        <w:t xml:space="preserve">базуються </w:t>
      </w:r>
      <w:r>
        <w:rPr>
          <w:rStyle w:val="FontStyle65"/>
          <w:lang w:val="uk-UA" w:eastAsia="uk-UA"/>
        </w:rPr>
        <w:t xml:space="preserve">в </w:t>
      </w:r>
      <w:r>
        <w:rPr>
          <w:rStyle w:val="FontStyle72"/>
          <w:lang w:eastAsia="uk-UA"/>
        </w:rPr>
        <w:t xml:space="preserve">США. </w:t>
      </w:r>
      <w:r>
        <w:rPr>
          <w:rStyle w:val="FontStyle72"/>
          <w:lang w:val="uk-UA" w:eastAsia="uk-UA"/>
        </w:rPr>
        <w:t xml:space="preserve">Галузі, які користувались </w:t>
      </w:r>
      <w:r>
        <w:rPr>
          <w:rStyle w:val="FontStyle75"/>
          <w:lang w:val="uk-UA" w:eastAsia="uk-UA"/>
        </w:rPr>
        <w:t xml:space="preserve">найбільшою </w:t>
      </w:r>
      <w:r>
        <w:rPr>
          <w:rStyle w:val="FontStyle72"/>
          <w:lang w:val="uk-UA" w:eastAsia="uk-UA"/>
        </w:rPr>
        <w:t xml:space="preserve">популярністю,- нафтопереробна і </w:t>
      </w:r>
      <w:r>
        <w:rPr>
          <w:rStyle w:val="FontStyle75"/>
          <w:lang w:val="uk-UA" w:eastAsia="uk-UA"/>
        </w:rPr>
        <w:t>харчова промис</w:t>
      </w:r>
      <w:r>
        <w:rPr>
          <w:rStyle w:val="FontStyle75"/>
          <w:lang w:val="uk-UA" w:eastAsia="uk-UA"/>
        </w:rPr>
        <w:softHyphen/>
      </w:r>
      <w:r>
        <w:rPr>
          <w:rStyle w:val="FontStyle72"/>
          <w:lang w:val="uk-UA" w:eastAsia="uk-UA"/>
        </w:rPr>
        <w:t xml:space="preserve">ловість, телекомунікації. Подібну </w:t>
      </w:r>
      <w:r>
        <w:rPr>
          <w:rStyle w:val="FontStyle75"/>
          <w:lang w:val="uk-UA" w:eastAsia="uk-UA"/>
        </w:rPr>
        <w:t xml:space="preserve">структуру </w:t>
      </w:r>
      <w:r>
        <w:rPr>
          <w:rStyle w:val="FontStyle65"/>
          <w:lang w:val="uk-UA" w:eastAsia="uk-UA"/>
        </w:rPr>
        <w:t xml:space="preserve">мають </w:t>
      </w:r>
      <w:r>
        <w:rPr>
          <w:rStyle w:val="FontStyle72"/>
          <w:lang w:val="uk-UA" w:eastAsia="uk-UA"/>
        </w:rPr>
        <w:t xml:space="preserve">прямі іноземні інвестиції </w:t>
      </w:r>
      <w:r w:rsidRPr="001B1F02">
        <w:rPr>
          <w:rStyle w:val="FontStyle72"/>
          <w:lang w:val="uk-UA" w:eastAsia="uk-UA"/>
        </w:rPr>
        <w:t xml:space="preserve">(ГШ), </w:t>
      </w:r>
      <w:r>
        <w:rPr>
          <w:rStyle w:val="FontStyle72"/>
          <w:lang w:val="uk-UA" w:eastAsia="uk-UA"/>
        </w:rPr>
        <w:t xml:space="preserve">що </w:t>
      </w:r>
      <w:r>
        <w:rPr>
          <w:rStyle w:val="FontStyle75"/>
          <w:lang w:val="uk-UA" w:eastAsia="uk-UA"/>
        </w:rPr>
        <w:t xml:space="preserve">надійшли </w:t>
      </w:r>
      <w:r>
        <w:rPr>
          <w:rStyle w:val="FontStyle65"/>
          <w:lang w:val="uk-UA" w:eastAsia="uk-UA"/>
        </w:rPr>
        <w:t xml:space="preserve">в </w:t>
      </w:r>
      <w:r>
        <w:rPr>
          <w:rStyle w:val="FontStyle72"/>
          <w:lang w:val="uk-UA" w:eastAsia="uk-UA"/>
        </w:rPr>
        <w:t xml:space="preserve">Україну в цей самий період (харчова </w:t>
      </w:r>
      <w:r>
        <w:rPr>
          <w:rStyle w:val="FontStyle75"/>
          <w:lang w:val="uk-UA" w:eastAsia="uk-UA"/>
        </w:rPr>
        <w:t xml:space="preserve">промисловість </w:t>
      </w:r>
      <w:r>
        <w:rPr>
          <w:rStyle w:val="FontStyle72"/>
          <w:lang w:val="uk-UA" w:eastAsia="uk-UA"/>
        </w:rPr>
        <w:t xml:space="preserve">19,5% від загального обсягу </w:t>
      </w:r>
      <w:r w:rsidRPr="001B1F02">
        <w:rPr>
          <w:rStyle w:val="FontStyle72"/>
          <w:lang w:val="uk-UA" w:eastAsia="uk-UA"/>
        </w:rPr>
        <w:t xml:space="preserve">ГШ, </w:t>
      </w:r>
      <w:r>
        <w:rPr>
          <w:rStyle w:val="FontStyle72"/>
          <w:lang w:val="uk-UA" w:eastAsia="uk-UA"/>
        </w:rPr>
        <w:t xml:space="preserve">оптова </w:t>
      </w:r>
      <w:r>
        <w:rPr>
          <w:rStyle w:val="FontStyle75"/>
          <w:lang w:val="uk-UA" w:eastAsia="uk-UA"/>
        </w:rPr>
        <w:t xml:space="preserve">торгівля </w:t>
      </w:r>
      <w:r>
        <w:rPr>
          <w:rStyle w:val="FontStyle72"/>
          <w:lang w:val="uk-UA" w:eastAsia="uk-UA"/>
        </w:rPr>
        <w:t xml:space="preserve">і посередництво у торгівлі - 14,0%, </w:t>
      </w:r>
      <w:r>
        <w:rPr>
          <w:rStyle w:val="FontStyle75"/>
          <w:lang w:val="uk-UA" w:eastAsia="uk-UA"/>
        </w:rPr>
        <w:t>машинобуду</w:t>
      </w:r>
      <w:r>
        <w:rPr>
          <w:rStyle w:val="FontStyle75"/>
          <w:lang w:val="uk-UA" w:eastAsia="uk-UA"/>
        </w:rPr>
        <w:softHyphen/>
      </w:r>
      <w:r>
        <w:rPr>
          <w:rStyle w:val="FontStyle72"/>
          <w:lang w:val="uk-UA" w:eastAsia="uk-UA"/>
        </w:rPr>
        <w:t xml:space="preserve">вання - 8,0%). Серед країн СНД схожа </w:t>
      </w:r>
      <w:r>
        <w:rPr>
          <w:rStyle w:val="FontStyle75"/>
          <w:lang w:val="uk-UA" w:eastAsia="uk-UA"/>
        </w:rPr>
        <w:t xml:space="preserve">структура </w:t>
      </w:r>
      <w:r>
        <w:rPr>
          <w:rStyle w:val="FontStyle48"/>
          <w:lang w:val="uk-UA" w:eastAsia="uk-UA"/>
        </w:rPr>
        <w:t xml:space="preserve">у </w:t>
      </w:r>
      <w:r>
        <w:rPr>
          <w:rStyle w:val="FontStyle72"/>
          <w:lang w:val="uk-UA" w:eastAsia="uk-UA"/>
        </w:rPr>
        <w:t xml:space="preserve">Білорусі, Молдові та Росії. Ці ж </w:t>
      </w:r>
      <w:r>
        <w:rPr>
          <w:rStyle w:val="FontStyle75"/>
          <w:lang w:val="uk-UA" w:eastAsia="uk-UA"/>
        </w:rPr>
        <w:t xml:space="preserve">країни (а згодом </w:t>
      </w:r>
      <w:r>
        <w:rPr>
          <w:rStyle w:val="FontStyle48"/>
          <w:lang w:val="uk-UA" w:eastAsia="uk-UA"/>
        </w:rPr>
        <w:t xml:space="preserve">і </w:t>
      </w:r>
      <w:r>
        <w:rPr>
          <w:rStyle w:val="FontStyle72"/>
          <w:lang w:val="uk-UA" w:eastAsia="uk-UA"/>
        </w:rPr>
        <w:t xml:space="preserve">Казахстан) становили найбільший </w:t>
      </w:r>
      <w:r>
        <w:rPr>
          <w:rStyle w:val="FontStyle75"/>
          <w:lang w:val="uk-UA" w:eastAsia="uk-UA"/>
        </w:rPr>
        <w:t xml:space="preserve">інтерес для </w:t>
      </w:r>
      <w:r>
        <w:rPr>
          <w:rStyle w:val="FontStyle65"/>
          <w:lang w:val="uk-UA" w:eastAsia="uk-UA"/>
        </w:rPr>
        <w:t xml:space="preserve">ТНК </w:t>
      </w:r>
      <w:r>
        <w:rPr>
          <w:rStyle w:val="FontStyle72"/>
          <w:lang w:val="uk-UA" w:eastAsia="uk-UA"/>
        </w:rPr>
        <w:t xml:space="preserve">на пострадянському просторі </w:t>
      </w:r>
      <w:r>
        <w:rPr>
          <w:rStyle w:val="FontStyle73"/>
          <w:lang w:val="uk-UA" w:eastAsia="uk-UA"/>
        </w:rPr>
        <w:t xml:space="preserve">(рисунок </w:t>
      </w:r>
      <w:r>
        <w:rPr>
          <w:rStyle w:val="FontStyle52"/>
          <w:lang w:val="uk-UA" w:eastAsia="uk-UA"/>
        </w:rPr>
        <w:t>4).</w:t>
      </w:r>
    </w:p>
    <w:p w:rsidR="00EA6D26" w:rsidRDefault="0060073E">
      <w:pPr>
        <w:pStyle w:val="Style27"/>
        <w:widowControl/>
        <w:spacing w:line="249" w:lineRule="exact"/>
        <w:ind w:firstLine="307"/>
        <w:rPr>
          <w:rStyle w:val="FontStyle72"/>
          <w:lang w:val="uk-UA" w:eastAsia="uk-UA"/>
        </w:rPr>
      </w:pPr>
      <w:r>
        <w:rPr>
          <w:rStyle w:val="FontStyle72"/>
          <w:lang w:val="uk-UA" w:eastAsia="uk-UA"/>
        </w:rPr>
        <w:t xml:space="preserve">Прикладом співпраці країн </w:t>
      </w:r>
      <w:r>
        <w:rPr>
          <w:rStyle w:val="FontStyle75"/>
          <w:lang w:val="uk-UA" w:eastAsia="uk-UA"/>
        </w:rPr>
        <w:t xml:space="preserve">СНД є </w:t>
      </w:r>
      <w:r>
        <w:rPr>
          <w:rStyle w:val="FontStyle72"/>
          <w:lang w:val="uk-UA" w:eastAsia="uk-UA"/>
        </w:rPr>
        <w:t xml:space="preserve">участь української сторони у створенні </w:t>
      </w:r>
      <w:r>
        <w:rPr>
          <w:rStyle w:val="FontStyle75"/>
          <w:lang w:val="uk-UA" w:eastAsia="uk-UA"/>
        </w:rPr>
        <w:t xml:space="preserve">потужних </w:t>
      </w:r>
      <w:r w:rsidRPr="001B1F02">
        <w:rPr>
          <w:rStyle w:val="FontStyle65"/>
          <w:lang w:val="uk-UA" w:eastAsia="uk-UA"/>
        </w:rPr>
        <w:t xml:space="preserve">ФПГ </w:t>
      </w:r>
      <w:r w:rsidRPr="001B1F02">
        <w:rPr>
          <w:rStyle w:val="FontStyle72"/>
          <w:lang w:val="uk-UA" w:eastAsia="uk-UA"/>
        </w:rPr>
        <w:t xml:space="preserve">«Точность» </w:t>
      </w:r>
      <w:r>
        <w:rPr>
          <w:rStyle w:val="FontStyle72"/>
          <w:lang w:val="uk-UA" w:eastAsia="uk-UA"/>
        </w:rPr>
        <w:t xml:space="preserve">(розроблення і виготовлення </w:t>
      </w:r>
      <w:r>
        <w:rPr>
          <w:rStyle w:val="FontStyle75"/>
          <w:lang w:val="uk-UA" w:eastAsia="uk-UA"/>
        </w:rPr>
        <w:t xml:space="preserve">виробів </w:t>
      </w:r>
      <w:r>
        <w:rPr>
          <w:rStyle w:val="FontStyle72"/>
          <w:lang w:val="uk-UA" w:eastAsia="uk-UA"/>
        </w:rPr>
        <w:t xml:space="preserve">спецтехніки), </w:t>
      </w:r>
      <w:r w:rsidRPr="001B1F02">
        <w:rPr>
          <w:rStyle w:val="FontStyle72"/>
          <w:lang w:val="uk-UA" w:eastAsia="uk-UA"/>
        </w:rPr>
        <w:t xml:space="preserve">«Нижегородские автомобили» </w:t>
      </w:r>
      <w:r>
        <w:rPr>
          <w:rStyle w:val="FontStyle75"/>
          <w:lang w:val="uk-UA" w:eastAsia="uk-UA"/>
        </w:rPr>
        <w:t>(вироб</w:t>
      </w:r>
      <w:r>
        <w:rPr>
          <w:rStyle w:val="FontStyle75"/>
          <w:lang w:val="uk-UA" w:eastAsia="uk-UA"/>
        </w:rPr>
        <w:softHyphen/>
      </w:r>
      <w:r>
        <w:rPr>
          <w:rStyle w:val="FontStyle72"/>
          <w:lang w:val="uk-UA" w:eastAsia="uk-UA"/>
        </w:rPr>
        <w:t xml:space="preserve">ництво автомобілів, двигунів, товарів </w:t>
      </w:r>
      <w:r>
        <w:rPr>
          <w:rStyle w:val="FontStyle75"/>
          <w:lang w:val="uk-UA" w:eastAsia="uk-UA"/>
        </w:rPr>
        <w:t xml:space="preserve">широкого </w:t>
      </w:r>
      <w:r>
        <w:rPr>
          <w:rStyle w:val="FontStyle72"/>
          <w:lang w:val="uk-UA" w:eastAsia="uk-UA"/>
        </w:rPr>
        <w:t xml:space="preserve">вжитку), </w:t>
      </w:r>
      <w:r w:rsidRPr="001B1F02">
        <w:rPr>
          <w:rStyle w:val="FontStyle72"/>
          <w:lang w:val="uk-UA" w:eastAsia="uk-UA"/>
        </w:rPr>
        <w:t xml:space="preserve">«Славянская бумага» </w:t>
      </w:r>
      <w:r>
        <w:rPr>
          <w:rStyle w:val="FontStyle72"/>
          <w:lang w:val="uk-UA" w:eastAsia="uk-UA"/>
        </w:rPr>
        <w:t xml:space="preserve">(переробка </w:t>
      </w:r>
      <w:r>
        <w:rPr>
          <w:rStyle w:val="FontStyle75"/>
          <w:lang w:val="uk-UA" w:eastAsia="uk-UA"/>
        </w:rPr>
        <w:t xml:space="preserve">сировини </w:t>
      </w:r>
      <w:r>
        <w:rPr>
          <w:rStyle w:val="FontStyle72"/>
          <w:lang w:val="uk-UA" w:eastAsia="uk-UA"/>
        </w:rPr>
        <w:t xml:space="preserve">для продукції целюлозно-паперового </w:t>
      </w:r>
      <w:r>
        <w:rPr>
          <w:rStyle w:val="FontStyle65"/>
          <w:lang w:val="uk-UA" w:eastAsia="uk-UA"/>
        </w:rPr>
        <w:t xml:space="preserve">виробництва </w:t>
      </w:r>
      <w:r>
        <w:rPr>
          <w:rStyle w:val="FontStyle72"/>
          <w:lang w:val="uk-UA" w:eastAsia="uk-UA"/>
        </w:rPr>
        <w:t>і виробництва хімічних волокон) [143-</w:t>
      </w:r>
    </w:p>
    <w:p w:rsidR="00EA6D26" w:rsidRDefault="0060073E">
      <w:pPr>
        <w:pStyle w:val="Style27"/>
        <w:widowControl/>
        <w:tabs>
          <w:tab w:val="left" w:pos="4429"/>
        </w:tabs>
        <w:spacing w:line="249" w:lineRule="exact"/>
        <w:ind w:firstLine="315"/>
        <w:rPr>
          <w:rStyle w:val="FontStyle65"/>
          <w:lang w:val="uk-UA" w:eastAsia="uk-UA"/>
        </w:rPr>
      </w:pPr>
      <w:r>
        <w:rPr>
          <w:rStyle w:val="FontStyle72"/>
          <w:lang w:val="uk-UA" w:eastAsia="uk-UA"/>
        </w:rPr>
        <w:t xml:space="preserve">Інформативними </w:t>
      </w:r>
      <w:r>
        <w:rPr>
          <w:rStyle w:val="FontStyle75"/>
          <w:lang w:val="uk-UA" w:eastAsia="uk-UA"/>
        </w:rPr>
        <w:t xml:space="preserve">є </w:t>
      </w:r>
      <w:r>
        <w:rPr>
          <w:rStyle w:val="FontStyle72"/>
          <w:lang w:val="uk-UA" w:eastAsia="uk-UA"/>
        </w:rPr>
        <w:t xml:space="preserve">результати опитування </w:t>
      </w:r>
      <w:r>
        <w:rPr>
          <w:rStyle w:val="FontStyle75"/>
          <w:lang w:val="uk-UA" w:eastAsia="uk-UA"/>
        </w:rPr>
        <w:t>іно-</w:t>
      </w:r>
      <w:r>
        <w:rPr>
          <w:rStyle w:val="FontStyle75"/>
          <w:lang w:val="uk-UA" w:eastAsia="uk-UA"/>
        </w:rPr>
        <w:br/>
      </w:r>
      <w:r>
        <w:rPr>
          <w:rStyle w:val="FontStyle72"/>
          <w:lang w:val="uk-UA" w:eastAsia="uk-UA"/>
        </w:rPr>
        <w:t xml:space="preserve">земних інвесторів, проведені у 2000 </w:t>
      </w:r>
      <w:r>
        <w:rPr>
          <w:rStyle w:val="FontStyle65"/>
          <w:lang w:eastAsia="uk-UA"/>
        </w:rPr>
        <w:t xml:space="preserve">р. </w:t>
      </w:r>
      <w:r>
        <w:rPr>
          <w:rStyle w:val="FontStyle75"/>
          <w:lang w:val="uk-UA" w:eastAsia="uk-UA"/>
        </w:rPr>
        <w:t xml:space="preserve">в </w:t>
      </w:r>
      <w:r>
        <w:rPr>
          <w:rStyle w:val="FontStyle65"/>
          <w:lang w:val="uk-UA" w:eastAsia="uk-UA"/>
        </w:rPr>
        <w:lastRenderedPageBreak/>
        <w:t>межах</w:t>
      </w:r>
      <w:r>
        <w:rPr>
          <w:rStyle w:val="FontStyle65"/>
          <w:lang w:val="uk-UA" w:eastAsia="uk-UA"/>
        </w:rPr>
        <w:br/>
      </w:r>
      <w:r>
        <w:rPr>
          <w:rStyle w:val="FontStyle72"/>
          <w:lang w:val="uk-UA" w:eastAsia="uk-UA"/>
        </w:rPr>
        <w:t xml:space="preserve">проекту „Перспективні дослідження'^ </w:t>
      </w:r>
      <w:r>
        <w:rPr>
          <w:rStyle w:val="FontStyle75"/>
          <w:lang w:val="uk-UA" w:eastAsia="uk-UA"/>
        </w:rPr>
        <w:t>11]. Вибірка</w:t>
      </w:r>
      <w:r>
        <w:rPr>
          <w:rStyle w:val="FontStyle75"/>
          <w:lang w:val="uk-UA" w:eastAsia="uk-UA"/>
        </w:rPr>
        <w:br/>
      </w:r>
      <w:r>
        <w:rPr>
          <w:rStyle w:val="FontStyle72"/>
          <w:lang w:val="uk-UA" w:eastAsia="uk-UA"/>
        </w:rPr>
        <w:t>інвесторів була диференційована за категоріями -</w:t>
      </w:r>
      <w:r>
        <w:rPr>
          <w:rStyle w:val="FontStyle72"/>
          <w:lang w:val="uk-UA" w:eastAsia="uk-UA"/>
        </w:rPr>
        <w:br/>
        <w:t xml:space="preserve">ТНК, підприємці, інституційнї інвестори, </w:t>
      </w:r>
      <w:r>
        <w:rPr>
          <w:rStyle w:val="FontStyle75"/>
          <w:lang w:val="uk-UA" w:eastAsia="uk-UA"/>
        </w:rPr>
        <w:t>міжна-</w:t>
      </w:r>
      <w:r>
        <w:rPr>
          <w:rStyle w:val="FontStyle75"/>
          <w:lang w:val="uk-UA" w:eastAsia="uk-UA"/>
        </w:rPr>
        <w:br/>
      </w:r>
      <w:r>
        <w:rPr>
          <w:rStyle w:val="FontStyle72"/>
          <w:lang w:val="uk-UA" w:eastAsia="uk-UA"/>
        </w:rPr>
        <w:t xml:space="preserve">родні фінансові організації. Основні результати, </w:t>
      </w:r>
      <w:r>
        <w:rPr>
          <w:rStyle w:val="FontStyle75"/>
          <w:lang w:val="uk-UA" w:eastAsia="uk-UA"/>
        </w:rPr>
        <w:t>а</w:t>
      </w:r>
      <w:r>
        <w:rPr>
          <w:rStyle w:val="FontStyle75"/>
          <w:lang w:val="uk-UA" w:eastAsia="uk-UA"/>
        </w:rPr>
        <w:br/>
      </w:r>
      <w:r>
        <w:rPr>
          <w:rStyle w:val="FontStyle72"/>
          <w:lang w:val="uk-UA" w:eastAsia="uk-UA"/>
        </w:rPr>
        <w:t xml:space="preserve">отже риси інвестування і Україну ТНК, </w:t>
      </w:r>
      <w:r>
        <w:rPr>
          <w:rStyle w:val="FontStyle75"/>
          <w:lang w:val="uk-UA" w:eastAsia="uk-UA"/>
        </w:rPr>
        <w:t xml:space="preserve">такі. </w:t>
      </w:r>
      <w:r>
        <w:rPr>
          <w:rStyle w:val="FontStyle65"/>
          <w:lang w:val="uk-UA" w:eastAsia="uk-UA"/>
        </w:rPr>
        <w:t xml:space="preserve">За </w:t>
      </w:r>
      <w:r>
        <w:rPr>
          <w:rStyle w:val="FontStyle75"/>
          <w:lang w:val="uk-UA" w:eastAsia="uk-UA"/>
        </w:rPr>
        <w:t>гео-</w:t>
      </w:r>
      <w:r>
        <w:rPr>
          <w:rStyle w:val="FontStyle75"/>
          <w:lang w:val="uk-UA" w:eastAsia="uk-UA"/>
        </w:rPr>
        <w:br/>
      </w:r>
      <w:r>
        <w:rPr>
          <w:rStyle w:val="FontStyle72"/>
          <w:lang w:val="uk-UA" w:eastAsia="uk-UA"/>
        </w:rPr>
        <w:t>графічното^</w:t>
      </w:r>
      <w:r>
        <w:rPr>
          <w:rStyle w:val="FontStyle72"/>
          <w:lang w:val="uk-UA" w:eastAsia="uk-UA"/>
        </w:rPr>
        <w:tab/>
      </w:r>
      <w:r>
        <w:rPr>
          <w:rStyle w:val="FontStyle65"/>
          <w:lang w:val="uk-UA" w:eastAsia="uk-UA"/>
        </w:rPr>
        <w:t>кор-</w:t>
      </w:r>
    </w:p>
    <w:p w:rsidR="00EA6D26" w:rsidRDefault="0060073E">
      <w:pPr>
        <w:pStyle w:val="Style5"/>
        <w:widowControl/>
        <w:spacing w:line="249" w:lineRule="exact"/>
        <w:jc w:val="left"/>
        <w:rPr>
          <w:rStyle w:val="FontStyle72"/>
          <w:lang w:val="uk-UA" w:eastAsia="uk-UA"/>
        </w:rPr>
      </w:pPr>
      <w:r>
        <w:rPr>
          <w:rStyle w:val="FontStyle72"/>
          <w:lang w:val="uk-UA" w:eastAsia="uk-UA"/>
        </w:rPr>
        <w:t>порації. У галузевій структурі на першому місці</w:t>
      </w:r>
    </w:p>
    <w:p w:rsidR="00EA6D26" w:rsidRDefault="0060073E">
      <w:pPr>
        <w:pStyle w:val="Style5"/>
        <w:widowControl/>
        <w:spacing w:line="245" w:lineRule="exact"/>
        <w:ind w:left="2728"/>
        <w:rPr>
          <w:rStyle w:val="FontStyle75"/>
          <w:lang w:val="uk-UA" w:eastAsia="uk-UA"/>
        </w:rPr>
      </w:pPr>
      <w:r>
        <w:rPr>
          <w:rStyle w:val="FontStyle72"/>
          <w:lang w:val="uk-UA" w:eastAsia="uk-UA"/>
        </w:rPr>
        <w:t xml:space="preserve">нею - сільське </w:t>
      </w:r>
      <w:r>
        <w:rPr>
          <w:rStyle w:val="FontStyle75"/>
          <w:lang w:val="uk-UA" w:eastAsia="uk-UA"/>
        </w:rPr>
        <w:t>гоєно-</w:t>
      </w:r>
      <w:r>
        <w:rPr>
          <w:rStyle w:val="FontStyle72"/>
          <w:lang w:val="uk-UA" w:eastAsia="uk-UA"/>
        </w:rPr>
        <w:t>нинобудування Обсяі</w:t>
      </w:r>
      <w:r>
        <w:rPr>
          <w:rStyle w:val="FontStyle48"/>
          <w:lang w:val="uk-UA" w:eastAsia="uk-UA"/>
        </w:rPr>
        <w:t xml:space="preserve">-и </w:t>
      </w:r>
      <w:r>
        <w:rPr>
          <w:rStyle w:val="FontStyle72"/>
          <w:lang w:val="uk-UA" w:eastAsia="uk-UA"/>
        </w:rPr>
        <w:t xml:space="preserve">ераалі 10 - 100 мли </w:t>
      </w:r>
      <w:r>
        <w:rPr>
          <w:rStyle w:val="FontStyle75"/>
          <w:lang w:val="uk-UA" w:eastAsia="uk-UA"/>
        </w:rPr>
        <w:t>доа</w:t>
      </w:r>
    </w:p>
    <w:p w:rsidR="00EA6D26" w:rsidRDefault="0060073E">
      <w:pPr>
        <w:pStyle w:val="Style5"/>
        <w:framePr w:w="1098" w:h="603" w:hRule="exact" w:hSpace="39" w:wrap="auto" w:vAnchor="text" w:hAnchor="text" w:x="3659" w:y="250"/>
        <w:widowControl/>
        <w:spacing w:line="253" w:lineRule="exact"/>
        <w:rPr>
          <w:rStyle w:val="FontStyle72"/>
          <w:lang w:eastAsia="uk-UA"/>
        </w:rPr>
      </w:pPr>
      <w:r>
        <w:rPr>
          <w:rStyle w:val="FontStyle72"/>
          <w:lang w:val="uk-UA" w:eastAsia="uk-UA"/>
        </w:rPr>
        <w:t xml:space="preserve">по створенні </w:t>
      </w:r>
      <w:r>
        <w:rPr>
          <w:rStyle w:val="FontStyle72"/>
          <w:spacing w:val="-20"/>
          <w:lang w:val="uk-UA" w:eastAsia="uk-UA"/>
        </w:rPr>
        <w:t>|&gt;</w:t>
      </w:r>
      <w:r>
        <w:rPr>
          <w:rStyle w:val="FontStyle72"/>
          <w:lang w:val="uk-UA" w:eastAsia="uk-UA"/>
        </w:rPr>
        <w:t xml:space="preserve"> </w:t>
      </w:r>
      <w:r>
        <w:rPr>
          <w:rStyle w:val="FontStyle72"/>
          <w:lang w:eastAsia="uk-UA"/>
        </w:rPr>
        <w:t>примшпл</w:t>
      </w:r>
    </w:p>
    <w:p w:rsidR="00EA6D26" w:rsidRDefault="0060073E">
      <w:pPr>
        <w:pStyle w:val="Style5"/>
        <w:widowControl/>
        <w:spacing w:line="226" w:lineRule="exact"/>
        <w:ind w:right="1514"/>
        <w:rPr>
          <w:rStyle w:val="FontStyle72"/>
          <w:lang w:val="uk-UA" w:eastAsia="uk-UA"/>
        </w:rPr>
      </w:pPr>
      <w:r>
        <w:rPr>
          <w:rStyle w:val="FontStyle72"/>
          <w:lang w:val="uk-UA" w:eastAsia="uk-UA"/>
        </w:rPr>
        <w:t xml:space="preserve">ША, шо^рознакою </w:t>
      </w:r>
      <w:r>
        <w:rPr>
          <w:rStyle w:val="FontStyle72"/>
          <w:lang w:eastAsia="uk-UA"/>
        </w:rPr>
        <w:t xml:space="preserve">ШШш </w:t>
      </w:r>
      <w:r>
        <w:rPr>
          <w:rStyle w:val="FontStyle66"/>
          <w:lang w:val="uk-UA" w:eastAsia="uk-UA"/>
        </w:rPr>
        <w:t xml:space="preserve">шшеші </w:t>
      </w:r>
      <w:r>
        <w:rPr>
          <w:rStyle w:val="FontStyle72"/>
          <w:lang w:val="uk-UA" w:eastAsia="uk-UA"/>
        </w:rPr>
        <w:t>на</w:t>
      </w:r>
    </w:p>
    <w:p w:rsidR="00EA6D26" w:rsidRDefault="0060073E">
      <w:pPr>
        <w:pStyle w:val="Style6"/>
        <w:widowControl/>
        <w:spacing w:before="4" w:line="240" w:lineRule="auto"/>
        <w:ind w:left="564"/>
        <w:jc w:val="both"/>
        <w:rPr>
          <w:rStyle w:val="FontStyle72"/>
          <w:lang w:val="uk-UA" w:eastAsia="uk-UA"/>
        </w:rPr>
      </w:pPr>
      <w:r>
        <w:rPr>
          <w:rStyle w:val="FontStyle72"/>
          <w:lang w:val="uk-UA" w:eastAsia="uk-UA"/>
        </w:rPr>
        <w:t>Підсумок ш</w:t>
      </w:r>
    </w:p>
    <w:p w:rsidR="00EA6D26" w:rsidRDefault="00EA6D26">
      <w:pPr>
        <w:pStyle w:val="Style6"/>
        <w:widowControl/>
        <w:spacing w:before="4" w:line="240" w:lineRule="auto"/>
        <w:ind w:left="564"/>
        <w:jc w:val="both"/>
        <w:rPr>
          <w:rStyle w:val="FontStyle72"/>
          <w:lang w:val="uk-UA" w:eastAsia="uk-UA"/>
        </w:rPr>
        <w:sectPr w:rsidR="00EA6D26">
          <w:type w:val="continuous"/>
          <w:pgSz w:w="16837" w:h="23810"/>
          <w:pgMar w:top="7952" w:right="3443" w:bottom="463" w:left="3408" w:header="720" w:footer="720" w:gutter="0"/>
          <w:cols w:num="2" w:space="720" w:equalWidth="0">
            <w:col w:w="4899" w:space="331"/>
            <w:col w:w="4755"/>
          </w:cols>
          <w:noEndnote/>
        </w:sectPr>
      </w:pPr>
    </w:p>
    <w:p w:rsidR="00EA6D26" w:rsidRDefault="00A03E38">
      <w:pPr>
        <w:pStyle w:val="Style5"/>
        <w:widowControl/>
        <w:spacing w:line="262" w:lineRule="exact"/>
        <w:rPr>
          <w:rStyle w:val="FontStyle72"/>
          <w:lang w:val="uk-UA" w:eastAsia="uk-UA"/>
        </w:rPr>
      </w:pPr>
      <w:r>
        <w:rPr>
          <w:noProof/>
        </w:rPr>
        <w:lastRenderedPageBreak/>
        <w:pict>
          <v:group id="_x0000_s1045" style="position:absolute;left:0;text-align:left;margin-left:16.35pt;margin-top:0;width:541.3pt;height:255.05pt;z-index:251660288;mso-wrap-distance-left:1.95pt;mso-wrap-distance-right:1.95pt;mso-wrap-distance-bottom:9.15pt;mso-position-horizontal-relative:margin" coordorigin="903,109" coordsize="10826,5101">
            <v:shape id="_x0000_s1046" type="#_x0000_t75" style="position:absolute;left:903;top:109;width:10826;height:4255;mso-wrap-edited:f" wrapcoords="0 0 0 21600 21600 21600 21600 0 0 0" o:allowincell="f">
              <v:imagedata r:id="rId21" o:title=""/>
            </v:shape>
            <v:shape id="_x0000_s1047" type="#_x0000_t202" style="position:absolute;left:3229;top:4931;width:6921;height:279;mso-wrap-edited:f" o:allowincell="f" filled="f" strokecolor="white" strokeweight="0">
              <v:textbox style="mso-next-textbox:#_x0000_s1047" inset="0,0,0,0">
                <w:txbxContent>
                  <w:p w:rsidR="00EA6D26" w:rsidRDefault="0060073E">
                    <w:pPr>
                      <w:pStyle w:val="Style7"/>
                      <w:widowControl/>
                      <w:jc w:val="both"/>
                      <w:rPr>
                        <w:rStyle w:val="FontStyle46"/>
                        <w:lang w:val="uk-UA"/>
                      </w:rPr>
                    </w:pPr>
                    <w:r>
                      <w:rPr>
                        <w:rStyle w:val="FontStyle72"/>
                        <w:spacing w:val="60"/>
                      </w:rPr>
                      <w:t>Рисунок</w:t>
                    </w:r>
                    <w:r>
                      <w:rPr>
                        <w:rStyle w:val="FontStyle72"/>
                      </w:rPr>
                      <w:t xml:space="preserve"> </w:t>
                    </w:r>
                    <w:r>
                      <w:rPr>
                        <w:rStyle w:val="FontStyle64"/>
                        <w:lang w:val="uk-UA"/>
                      </w:rPr>
                      <w:t xml:space="preserve">4. </w:t>
                    </w:r>
                    <w:r>
                      <w:rPr>
                        <w:rStyle w:val="FontStyle46"/>
                        <w:lang w:val="uk-UA"/>
                      </w:rPr>
                      <w:t>Транснаціональні компанії на ринках країн СНД</w:t>
                    </w:r>
                  </w:p>
                </w:txbxContent>
              </v:textbox>
            </v:shape>
            <w10:wrap type="topAndBottom" anchorx="margin"/>
          </v:group>
        </w:pict>
      </w:r>
      <w:r w:rsidR="0060073E">
        <w:rPr>
          <w:rStyle w:val="FontStyle72"/>
          <w:lang w:val="uk-UA" w:eastAsia="uk-UA"/>
        </w:rPr>
        <w:t>ний - по-перше, це перспективи втрати конкурент</w:t>
      </w:r>
      <w:r w:rsidR="0060073E">
        <w:rPr>
          <w:rStyle w:val="FontStyle72"/>
          <w:lang w:val="uk-UA" w:eastAsia="uk-UA"/>
        </w:rPr>
        <w:softHyphen/>
        <w:t>них позицій національного виробництва в тих галу</w:t>
      </w:r>
      <w:r w:rsidR="0060073E">
        <w:rPr>
          <w:rStyle w:val="FontStyle72"/>
          <w:lang w:val="uk-UA" w:eastAsia="uk-UA"/>
        </w:rPr>
        <w:softHyphen/>
        <w:t xml:space="preserve">зях, </w:t>
      </w:r>
      <w:r w:rsidR="0060073E">
        <w:rPr>
          <w:rStyle w:val="FontStyle71"/>
          <w:lang w:val="uk-UA" w:eastAsia="uk-UA"/>
        </w:rPr>
        <w:t xml:space="preserve">що </w:t>
      </w:r>
      <w:r w:rsidR="0060073E">
        <w:rPr>
          <w:rStyle w:val="FontStyle72"/>
          <w:lang w:val="uk-UA" w:eastAsia="uk-UA"/>
        </w:rPr>
        <w:t xml:space="preserve">могли б давати реальні </w:t>
      </w:r>
      <w:r w:rsidR="0060073E">
        <w:rPr>
          <w:rStyle w:val="FontStyle71"/>
          <w:lang w:val="uk-UA" w:eastAsia="uk-UA"/>
        </w:rPr>
        <w:t xml:space="preserve">прибутки </w:t>
      </w:r>
      <w:r w:rsidR="0060073E">
        <w:rPr>
          <w:rStyle w:val="FontStyle72"/>
          <w:lang w:val="uk-UA" w:eastAsia="uk-UA"/>
        </w:rPr>
        <w:t xml:space="preserve">навіть </w:t>
      </w:r>
      <w:r w:rsidR="0060073E">
        <w:rPr>
          <w:rStyle w:val="FontStyle71"/>
          <w:lang w:val="uk-UA" w:eastAsia="uk-UA"/>
        </w:rPr>
        <w:t xml:space="preserve">у шрожостроковій </w:t>
      </w:r>
      <w:r w:rsidR="0060073E">
        <w:rPr>
          <w:rStyle w:val="FontStyle72"/>
          <w:lang w:val="uk-UA" w:eastAsia="uk-UA"/>
        </w:rPr>
        <w:t xml:space="preserve">перспективі, і </w:t>
      </w:r>
      <w:r w:rsidR="0060073E">
        <w:rPr>
          <w:rStyle w:val="FontStyle71"/>
          <w:lang w:val="uk-UA" w:eastAsia="uk-UA"/>
        </w:rPr>
        <w:t xml:space="preserve">з 2000 </w:t>
      </w:r>
      <w:r w:rsidR="0060073E">
        <w:rPr>
          <w:rStyle w:val="FontStyle72"/>
          <w:lang w:val="uk-UA" w:eastAsia="uk-UA"/>
        </w:rPr>
        <w:t>р. ця тенден</w:t>
      </w:r>
      <w:r w:rsidR="0060073E">
        <w:rPr>
          <w:rStyle w:val="FontStyle72"/>
          <w:lang w:val="uk-UA" w:eastAsia="uk-UA"/>
        </w:rPr>
        <w:softHyphen/>
        <w:t xml:space="preserve">ція посилилась, по-друге, - йдеться поки що не про ті переваги транснадіоналізації, на яких зазвичай наголошують, - експорт технологій, пожвавлення настово-дослідної діяльності. Ринок збуту й дешеві </w:t>
      </w:r>
      <w:r w:rsidR="0060073E">
        <w:rPr>
          <w:rStyle w:val="FontStyle71"/>
          <w:lang w:val="uk-UA" w:eastAsia="uk-UA"/>
        </w:rPr>
        <w:t xml:space="preserve">фактори </w:t>
      </w:r>
      <w:r w:rsidR="0060073E">
        <w:rPr>
          <w:rStyle w:val="FontStyle72"/>
          <w:lang w:val="uk-UA" w:eastAsia="uk-UA"/>
        </w:rPr>
        <w:t>виробництва - найвагоміші чинники залу</w:t>
      </w:r>
      <w:r w:rsidR="0060073E">
        <w:rPr>
          <w:rStyle w:val="FontStyle72"/>
          <w:lang w:val="uk-UA" w:eastAsia="uk-UA"/>
        </w:rPr>
        <w:softHyphen/>
        <w:t xml:space="preserve">чення іноземного </w:t>
      </w:r>
      <w:r w:rsidR="0060073E">
        <w:rPr>
          <w:rStyle w:val="FontStyle71"/>
          <w:lang w:val="uk-UA" w:eastAsia="uk-UA"/>
        </w:rPr>
        <w:t xml:space="preserve">капіталу </w:t>
      </w:r>
      <w:r w:rsidR="0060073E">
        <w:rPr>
          <w:rStyle w:val="FontStyle72"/>
          <w:lang w:val="uk-UA" w:eastAsia="uk-UA"/>
        </w:rPr>
        <w:t xml:space="preserve">в Україну. І не слід вва-перевагок) </w:t>
      </w:r>
      <w:r w:rsidR="0060073E">
        <w:rPr>
          <w:rStyle w:val="FontStyle71"/>
          <w:lang w:val="uk-UA" w:eastAsia="uk-UA"/>
        </w:rPr>
        <w:t xml:space="preserve">украшську </w:t>
      </w:r>
      <w:r w:rsidR="0060073E">
        <w:rPr>
          <w:rStyle w:val="FontStyle72"/>
          <w:lang w:val="uk-UA" w:eastAsia="uk-UA"/>
        </w:rPr>
        <w:t>робочу силу ( продуктив-ц праці є низькою за європейськими стандар</w:t>
      </w:r>
      <w:r w:rsidR="0060073E">
        <w:rPr>
          <w:rStyle w:val="FontStyle72"/>
          <w:lang w:val="uk-UA" w:eastAsia="uk-UA"/>
        </w:rPr>
        <w:softHyphen/>
        <w:t>тами, при більш високій вартості порівняно з азійськими країнами).</w:t>
      </w:r>
    </w:p>
    <w:p w:rsidR="00EA6D26" w:rsidRDefault="0060073E">
      <w:pPr>
        <w:pStyle w:val="Style35"/>
        <w:widowControl/>
        <w:spacing w:before="17" w:line="262" w:lineRule="exact"/>
        <w:rPr>
          <w:rStyle w:val="FontStyle72"/>
          <w:lang w:val="uk-UA" w:eastAsia="uk-UA"/>
        </w:rPr>
      </w:pPr>
      <w:r>
        <w:rPr>
          <w:rStyle w:val="FontStyle72"/>
          <w:lang w:val="uk-UA" w:eastAsia="uk-UA"/>
        </w:rPr>
        <w:t xml:space="preserve">Проаналізуємо зміни, шо відбулись протягом останніх років. У харчовій промисловості, яка є </w:t>
      </w:r>
      <w:r>
        <w:rPr>
          <w:rStyle w:val="FontStyle71"/>
          <w:lang w:val="uk-UA" w:eastAsia="uk-UA"/>
        </w:rPr>
        <w:t xml:space="preserve">одним </w:t>
      </w:r>
      <w:r>
        <w:rPr>
          <w:rStyle w:val="FontStyle72"/>
          <w:lang w:val="uk-UA" w:eastAsia="uk-UA"/>
        </w:rPr>
        <w:t xml:space="preserve">з </w:t>
      </w:r>
      <w:r>
        <w:rPr>
          <w:rStyle w:val="FontStyle71"/>
          <w:lang w:val="uk-UA" w:eastAsia="uk-UA"/>
        </w:rPr>
        <w:t xml:space="preserve">першочергових </w:t>
      </w:r>
      <w:r>
        <w:rPr>
          <w:rStyle w:val="FontStyle72"/>
          <w:lang w:val="uk-UA" w:eastAsia="uk-UA"/>
        </w:rPr>
        <w:t xml:space="preserve">об'єктів уваги ТНК у краї-нах, </w:t>
      </w:r>
      <w:r>
        <w:rPr>
          <w:rStyle w:val="FontStyle71"/>
          <w:spacing w:val="-20"/>
          <w:lang w:val="uk-UA" w:eastAsia="uk-UA"/>
        </w:rPr>
        <w:t>шо</w:t>
      </w:r>
      <w:r>
        <w:rPr>
          <w:rStyle w:val="FontStyle71"/>
          <w:lang w:val="uk-UA" w:eastAsia="uk-UA"/>
        </w:rPr>
        <w:t xml:space="preserve"> </w:t>
      </w:r>
      <w:r>
        <w:rPr>
          <w:rStyle w:val="FontStyle72"/>
          <w:lang w:val="uk-UA" w:eastAsia="uk-UA"/>
        </w:rPr>
        <w:t xml:space="preserve">розвиваються, частка іноземних корпорацій </w:t>
      </w:r>
      <w:r>
        <w:rPr>
          <w:rStyle w:val="FontStyle71"/>
          <w:lang w:val="uk-UA" w:eastAsia="uk-UA"/>
        </w:rPr>
        <w:t xml:space="preserve">на </w:t>
      </w:r>
      <w:r>
        <w:rPr>
          <w:rStyle w:val="FontStyle72"/>
          <w:lang w:val="uk-UA" w:eastAsia="uk-UA"/>
        </w:rPr>
        <w:t xml:space="preserve">українському ринку є значною і має тенденцію до </w:t>
      </w:r>
      <w:r>
        <w:rPr>
          <w:rStyle w:val="FontStyle71"/>
          <w:lang w:val="uk-UA" w:eastAsia="uk-UA"/>
        </w:rPr>
        <w:t xml:space="preserve">зростай </w:t>
      </w:r>
      <w:r>
        <w:rPr>
          <w:rStyle w:val="FontStyle72"/>
          <w:lang w:val="uk-UA" w:eastAsia="uk-UA"/>
        </w:rPr>
        <w:t xml:space="preserve">ня </w:t>
      </w:r>
      <w:r>
        <w:rPr>
          <w:rStyle w:val="FontStyle71"/>
          <w:spacing w:val="50"/>
          <w:lang w:val="uk-UA" w:eastAsia="uk-UA"/>
        </w:rPr>
        <w:t>.Це</w:t>
      </w:r>
      <w:r>
        <w:rPr>
          <w:rStyle w:val="FontStyle71"/>
          <w:lang w:val="uk-UA" w:eastAsia="uk-UA"/>
        </w:rPr>
        <w:t xml:space="preserve"> </w:t>
      </w:r>
      <w:r>
        <w:rPr>
          <w:rStyle w:val="FontStyle72"/>
          <w:lang w:val="uk-UA" w:eastAsia="uk-UA"/>
        </w:rPr>
        <w:t xml:space="preserve">відомі оренди </w:t>
      </w:r>
      <w:r>
        <w:rPr>
          <w:rStyle w:val="FontStyle72"/>
          <w:lang w:val="de-DE" w:eastAsia="uk-UA"/>
        </w:rPr>
        <w:t xml:space="preserve">«Coca-Cola» «McDonald's» «Nestle» </w:t>
      </w:r>
      <w:r>
        <w:rPr>
          <w:rStyle w:val="FontStyle72"/>
          <w:lang w:val="uk-UA" w:eastAsia="uk-UA"/>
        </w:rPr>
        <w:t xml:space="preserve">(відповідно </w:t>
      </w:r>
      <w:r>
        <w:rPr>
          <w:rStyle w:val="FontStyle71"/>
          <w:lang w:val="uk-UA" w:eastAsia="uk-UA"/>
        </w:rPr>
        <w:t>71,64,</w:t>
      </w:r>
      <w:r>
        <w:rPr>
          <w:rStyle w:val="FontStyle72"/>
          <w:lang w:val="uk-UA" w:eastAsia="uk-UA"/>
        </w:rPr>
        <w:t xml:space="preserve">19 місця серед вайбшьшнх ТНК світу, </w:t>
      </w:r>
      <w:r>
        <w:rPr>
          <w:rStyle w:val="FontStyle71"/>
          <w:lang w:val="uk-UA" w:eastAsia="uk-UA"/>
        </w:rPr>
        <w:t xml:space="preserve">2004 </w:t>
      </w:r>
      <w:r>
        <w:rPr>
          <w:rStyle w:val="FontStyle72"/>
          <w:lang w:val="uk-UA" w:eastAsia="uk-UA"/>
        </w:rPr>
        <w:t xml:space="preserve">р </w:t>
      </w:r>
      <w:r>
        <w:rPr>
          <w:rStyle w:val="FontStyle72"/>
          <w:vertAlign w:val="superscript"/>
          <w:lang w:val="uk-UA" w:eastAsia="uk-UA"/>
        </w:rPr>
        <w:t>1</w:t>
      </w:r>
      <w:r>
        <w:rPr>
          <w:rStyle w:val="FontStyle72"/>
          <w:lang w:val="uk-UA" w:eastAsia="uk-UA"/>
        </w:rPr>
        <w:t xml:space="preserve">) </w:t>
      </w:r>
      <w:r>
        <w:rPr>
          <w:rStyle w:val="FontStyle72"/>
          <w:lang w:val="de-DE" w:eastAsia="uk-UA"/>
        </w:rPr>
        <w:t xml:space="preserve">«Kraft Foods» </w:t>
      </w:r>
      <w:r>
        <w:rPr>
          <w:rStyle w:val="FontStyle66"/>
          <w:lang w:val="uk-UA" w:eastAsia="uk-UA"/>
        </w:rPr>
        <w:t xml:space="preserve">та </w:t>
      </w:r>
      <w:r>
        <w:rPr>
          <w:rStyle w:val="FontStyle72"/>
          <w:lang w:val="uk-UA" w:eastAsia="uk-UA"/>
        </w:rPr>
        <w:t>інші - всі зі значною історією, капіталом, Стратегіями. Однією з найпривабливіших виявилась тютюнова промисловість. З одинадцяти тютюнових фабрик України Київська, Львівська, Харківська, Прилуцька і Черкаська (найбільші підприємства в</w:t>
      </w:r>
    </w:p>
    <w:p w:rsidR="00EA6D26" w:rsidRDefault="0060073E">
      <w:pPr>
        <w:keepNext/>
        <w:framePr w:dropCap="drop" w:lines="2" w:wrap="auto" w:vAnchor="text" w:hAnchor="text"/>
        <w:widowControl/>
        <w:spacing w:line="420" w:lineRule="exact"/>
        <w:rPr>
          <w:rStyle w:val="FontStyle72"/>
          <w:position w:val="-6"/>
          <w:sz w:val="82"/>
          <w:szCs w:val="82"/>
          <w:lang w:val="uk-UA" w:eastAsia="uk-UA"/>
        </w:rPr>
      </w:pPr>
      <w:r>
        <w:rPr>
          <w:rStyle w:val="FontStyle72"/>
          <w:position w:val="-6"/>
          <w:sz w:val="82"/>
          <w:szCs w:val="82"/>
          <w:lang w:val="uk-UA" w:eastAsia="uk-UA"/>
        </w:rPr>
        <w:t>■</w:t>
      </w:r>
    </w:p>
    <w:p w:rsidR="00EA6D26" w:rsidRDefault="0060073E">
      <w:pPr>
        <w:pStyle w:val="Style36"/>
        <w:widowControl/>
        <w:ind w:left="105"/>
        <w:rPr>
          <w:rStyle w:val="FontStyle82"/>
          <w:lang w:val="uk-UA" w:eastAsia="uk-UA"/>
        </w:rPr>
      </w:pPr>
      <w:r>
        <w:rPr>
          <w:rStyle w:val="FontStyle72"/>
          <w:lang w:val="uk-UA" w:eastAsia="uk-UA"/>
        </w:rPr>
        <w:t xml:space="preserve">"галузі) потрапили у власність потужних ТНК. їрвшпа», </w:t>
      </w:r>
      <w:r>
        <w:rPr>
          <w:rStyle w:val="FontStyle71"/>
          <w:lang w:val="de-DE" w:eastAsia="uk-UA"/>
        </w:rPr>
        <w:t xml:space="preserve">«Japan </w:t>
      </w:r>
      <w:r>
        <w:rPr>
          <w:rStyle w:val="FontStyle72"/>
          <w:lang w:val="de-DE" w:eastAsia="uk-UA"/>
        </w:rPr>
        <w:t xml:space="preserve">Tobacco </w:t>
      </w:r>
      <w:r>
        <w:rPr>
          <w:rStyle w:val="FontStyle71"/>
          <w:lang w:val="de-DE" w:eastAsia="uk-UA"/>
        </w:rPr>
        <w:t xml:space="preserve">International». «British </w:t>
      </w:r>
      <w:r>
        <w:rPr>
          <w:rStyle w:val="FontStyle72"/>
          <w:lang w:val="uk-UA" w:eastAsia="uk-UA"/>
        </w:rPr>
        <w:t xml:space="preserve">Атетісад* </w:t>
      </w:r>
      <w:r>
        <w:rPr>
          <w:rStyle w:val="FontStyle71"/>
          <w:lang w:val="de-DE" w:eastAsia="uk-UA"/>
        </w:rPr>
        <w:t xml:space="preserve">fol?aceo»(63), </w:t>
      </w:r>
      <w:r>
        <w:rPr>
          <w:rStyle w:val="FontStyle71"/>
          <w:spacing w:val="0"/>
          <w:lang w:val="de-DE" w:eastAsia="uk-UA"/>
        </w:rPr>
        <w:t>«Philip</w:t>
      </w:r>
      <w:r>
        <w:rPr>
          <w:rStyle w:val="FontStyle71"/>
          <w:lang w:val="de-DE" w:eastAsia="uk-UA"/>
        </w:rPr>
        <w:t xml:space="preserve"> </w:t>
      </w:r>
      <w:r>
        <w:rPr>
          <w:rStyle w:val="FontStyle72"/>
          <w:lang w:val="de-DE" w:eastAsia="uk-UA"/>
        </w:rPr>
        <w:t xml:space="preserve">Morris </w:t>
      </w:r>
      <w:r>
        <w:rPr>
          <w:rStyle w:val="FontStyle71"/>
          <w:spacing w:val="0"/>
          <w:lang w:val="de-DE" w:eastAsia="uk-UA"/>
        </w:rPr>
        <w:t xml:space="preserve">ine», </w:t>
      </w:r>
      <w:r>
        <w:rPr>
          <w:rStyle w:val="FontStyle82"/>
          <w:lang w:val="uk-UA" w:eastAsia="uk-UA"/>
        </w:rPr>
        <w:t>««ТГіаІІаІег»</w:t>
      </w:r>
    </w:p>
    <w:p w:rsidR="00EA6D26" w:rsidRDefault="0060073E">
      <w:pPr>
        <w:pStyle w:val="Style37"/>
        <w:widowControl/>
        <w:tabs>
          <w:tab w:val="left" w:leader="dot" w:pos="2636"/>
        </w:tabs>
        <w:spacing w:before="26"/>
        <w:ind w:firstLine="314"/>
        <w:jc w:val="left"/>
        <w:rPr>
          <w:rStyle w:val="FontStyle68"/>
          <w:lang w:val="uk-UA" w:eastAsia="uk-UA"/>
        </w:rPr>
      </w:pPr>
      <w:r>
        <w:rPr>
          <w:rStyle w:val="FontStyle72"/>
          <w:lang w:val="uk-UA" w:eastAsia="uk-UA"/>
        </w:rPr>
        <w:t xml:space="preserve">У нафтогазовій галузі України </w:t>
      </w:r>
      <w:r>
        <w:rPr>
          <w:rStyle w:val="FontStyle71"/>
          <w:spacing w:val="0"/>
          <w:lang w:val="uk-UA" w:eastAsia="uk-UA"/>
        </w:rPr>
        <w:t>домінують</w:t>
      </w:r>
      <w:r>
        <w:rPr>
          <w:rStyle w:val="FontStyle71"/>
          <w:spacing w:val="0"/>
          <w:lang w:val="uk-UA" w:eastAsia="uk-UA"/>
        </w:rPr>
        <w:br/>
      </w:r>
      <w:r>
        <w:rPr>
          <w:rStyle w:val="FontStyle70"/>
          <w:spacing w:val="-20"/>
          <w:lang w:val="uk-UA" w:eastAsia="uk-UA"/>
        </w:rPr>
        <w:t>'Щщттт</w:t>
      </w:r>
      <w:r>
        <w:rPr>
          <w:rStyle w:val="FontStyle70"/>
          <w:lang w:val="uk-UA" w:eastAsia="uk-UA"/>
        </w:rPr>
        <w:t xml:space="preserve"> </w:t>
      </w:r>
      <w:r>
        <w:rPr>
          <w:rStyle w:val="FontStyle72"/>
          <w:lang w:val="uk-UA" w:eastAsia="uk-UA"/>
        </w:rPr>
        <w:t xml:space="preserve">російські ТНК | «Л У КОЙІІ» </w:t>
      </w:r>
      <w:r>
        <w:rPr>
          <w:rStyle w:val="FontStyle70"/>
          <w:lang w:val="uk-UA" w:eastAsia="uk-UA"/>
        </w:rPr>
        <w:t>(друге</w:t>
      </w:r>
      <w:r>
        <w:rPr>
          <w:rStyle w:val="FontStyle70"/>
          <w:lang w:val="uk-UA" w:eastAsia="uk-UA"/>
        </w:rPr>
        <w:br/>
        <w:t xml:space="preserve">щщ* </w:t>
      </w:r>
      <w:r>
        <w:rPr>
          <w:rStyle w:val="FontStyle72"/>
          <w:lang w:val="uk-UA" w:eastAsia="uk-UA"/>
        </w:rPr>
        <w:t xml:space="preserve">у рейтингу </w:t>
      </w:r>
      <w:r>
        <w:rPr>
          <w:rStyle w:val="FontStyle71"/>
          <w:lang w:val="uk-UA" w:eastAsia="uk-UA"/>
        </w:rPr>
        <w:t xml:space="preserve">10 </w:t>
      </w:r>
      <w:r>
        <w:rPr>
          <w:rStyle w:val="FontStyle72"/>
          <w:lang w:val="uk-UA" w:eastAsia="uk-UA"/>
        </w:rPr>
        <w:t xml:space="preserve">найбільших ТНК СНД та </w:t>
      </w:r>
      <w:r>
        <w:rPr>
          <w:rStyle w:val="FontStyle71"/>
          <w:lang w:val="uk-UA" w:eastAsia="uk-UA"/>
        </w:rPr>
        <w:t>Схід.-</w:t>
      </w:r>
      <w:r>
        <w:rPr>
          <w:rStyle w:val="FontStyle71"/>
          <w:lang w:val="uk-UA" w:eastAsia="uk-UA"/>
        </w:rPr>
        <w:br/>
      </w:r>
      <w:r>
        <w:rPr>
          <w:rStyle w:val="FontStyle68"/>
          <w:lang w:val="uk-UA" w:eastAsia="uk-UA"/>
        </w:rPr>
        <w:t xml:space="preserve">■"*""" </w:t>
      </w:r>
      <w:r>
        <w:rPr>
          <w:rStyle w:val="FontStyle68"/>
          <w:strike/>
          <w:vertAlign w:val="superscript"/>
          <w:lang w:val="uk-UA" w:eastAsia="uk-UA"/>
        </w:rPr>
        <w:t>,</w:t>
      </w:r>
      <w:r>
        <w:rPr>
          <w:rStyle w:val="FontStyle68"/>
          <w:strike/>
          <w:vertAlign w:val="subscript"/>
          <w:lang w:val="uk-UA" w:eastAsia="uk-UA"/>
        </w:rPr>
        <w:t>г</w:t>
      </w:r>
      <w:r>
        <w:rPr>
          <w:rStyle w:val="FontStyle68"/>
          <w:vertAlign w:val="superscript"/>
          <w:lang w:val="uk-UA" w:eastAsia="uk-UA"/>
        </w:rPr>
        <w:t>і</w:t>
      </w:r>
      <w:r>
        <w:rPr>
          <w:rStyle w:val="FontStyle68"/>
          <w:strike/>
          <w:vertAlign w:val="superscript"/>
          <w:lang w:val="uk-UA" w:eastAsia="uk-UA"/>
        </w:rPr>
        <w:t>т</w:t>
      </w:r>
      <w:r>
        <w:rPr>
          <w:rStyle w:val="FontStyle68"/>
          <w:strike/>
          <w:lang w:val="uk-UA" w:eastAsia="uk-UA"/>
        </w:rPr>
        <w:t>"--т-     "</w:t>
      </w:r>
      <w:r>
        <w:rPr>
          <w:rStyle w:val="FontStyle68"/>
          <w:lang w:val="uk-UA" w:eastAsia="uk-UA"/>
        </w:rPr>
        <w:t xml:space="preserve"> </w:t>
      </w:r>
      <w:r>
        <w:rPr>
          <w:rStyle w:val="FontStyle68"/>
          <w:vertAlign w:val="superscript"/>
          <w:lang w:val="uk-UA" w:eastAsia="uk-UA"/>
        </w:rPr>
        <w:t>1</w:t>
      </w:r>
      <w:r>
        <w:rPr>
          <w:rStyle w:val="FontStyle68"/>
          <w:lang w:val="uk-UA" w:eastAsia="uk-UA"/>
        </w:rPr>
        <w:t xml:space="preserve"> </w:t>
      </w:r>
      <w:r>
        <w:rPr>
          <w:rStyle w:val="FontStyle68"/>
          <w:strike/>
          <w:spacing w:val="40"/>
          <w:lang w:val="uk-UA" w:eastAsia="uk-UA"/>
        </w:rPr>
        <w:t>■■</w:t>
      </w:r>
      <w:r>
        <w:rPr>
          <w:rStyle w:val="FontStyle68"/>
          <w:spacing w:val="40"/>
          <w:lang w:val="uk-UA" w:eastAsia="uk-UA"/>
        </w:rPr>
        <w:t>'</w:t>
      </w:r>
      <w:r>
        <w:rPr>
          <w:rStyle w:val="FontStyle68"/>
          <w:lang w:val="uk-UA" w:eastAsia="uk-UA"/>
        </w:rPr>
        <w:t xml:space="preserve">  </w:t>
      </w:r>
      <w:r>
        <w:rPr>
          <w:rStyle w:val="FontStyle68"/>
          <w:strike/>
          <w:lang w:val="uk-UA" w:eastAsia="uk-UA"/>
        </w:rPr>
        <w:t>■</w:t>
      </w:r>
      <w:r>
        <w:rPr>
          <w:rStyle w:val="FontStyle68"/>
          <w:strike/>
          <w:lang w:val="uk-UA" w:eastAsia="uk-UA"/>
        </w:rPr>
        <w:tab/>
        <w:t>"——</w:t>
      </w:r>
      <w:r>
        <w:rPr>
          <w:rStyle w:val="FontStyle68"/>
          <w:lang w:val="uk-UA" w:eastAsia="uk-UA"/>
        </w:rPr>
        <w:t xml:space="preserve"> — -</w:t>
      </w:r>
    </w:p>
    <w:p w:rsidR="00EA6D26" w:rsidRDefault="0060073E">
      <w:pPr>
        <w:pStyle w:val="Style32"/>
        <w:widowControl/>
        <w:jc w:val="right"/>
        <w:rPr>
          <w:rStyle w:val="FontStyle64"/>
          <w:lang w:val="uk-UA" w:eastAsia="uk-UA"/>
        </w:rPr>
      </w:pPr>
      <w:r>
        <w:rPr>
          <w:rStyle w:val="FontStyle64"/>
          <w:lang w:val="uk-UA" w:eastAsia="uk-UA"/>
        </w:rPr>
        <w:t xml:space="preserve">Дни </w:t>
      </w:r>
      <w:r>
        <w:rPr>
          <w:rStyle w:val="FontStyle69"/>
          <w:lang w:val="uk-UA" w:eastAsia="uk-UA"/>
        </w:rPr>
        <w:t xml:space="preserve">- </w:t>
      </w:r>
      <w:r>
        <w:rPr>
          <w:rStyle w:val="FontStyle64"/>
          <w:lang w:val="uk-UA" w:eastAsia="uk-UA"/>
        </w:rPr>
        <w:t>всйчйаченіія місця корпорації цифрами якшг</w:t>
      </w:r>
    </w:p>
    <w:p w:rsidR="00EA6D26" w:rsidRDefault="0060073E">
      <w:pPr>
        <w:pStyle w:val="Style12"/>
        <w:widowControl/>
        <w:spacing w:before="83" w:line="262" w:lineRule="exact"/>
        <w:rPr>
          <w:rStyle w:val="FontStyle72"/>
          <w:lang w:val="uk-UA" w:eastAsia="uk-UA"/>
        </w:rPr>
      </w:pPr>
      <w:r>
        <w:rPr>
          <w:rStyle w:val="FontStyle72"/>
          <w:lang w:val="uk-UA" w:eastAsia="uk-UA"/>
        </w:rPr>
        <w:t xml:space="preserve">ної Європи, </w:t>
      </w:r>
      <w:r>
        <w:rPr>
          <w:rStyle w:val="FontStyle71"/>
          <w:lang w:val="uk-UA" w:eastAsia="uk-UA"/>
        </w:rPr>
        <w:t xml:space="preserve">2004 рік; </w:t>
      </w:r>
      <w:r>
        <w:rPr>
          <w:rStyle w:val="FontStyle72"/>
          <w:lang w:val="uk-UA" w:eastAsia="uk-UA"/>
        </w:rPr>
        <w:t xml:space="preserve">далі </w:t>
      </w:r>
      <w:r>
        <w:rPr>
          <w:rStyle w:val="FontStyle71"/>
          <w:lang w:val="uk-UA" w:eastAsia="uk-UA"/>
        </w:rPr>
        <w:t xml:space="preserve">топ </w:t>
      </w:r>
      <w:r>
        <w:rPr>
          <w:rStyle w:val="FontStyle64"/>
          <w:lang w:val="uk-UA" w:eastAsia="uk-UA"/>
        </w:rPr>
        <w:t xml:space="preserve">-10) </w:t>
      </w:r>
      <w:r>
        <w:rPr>
          <w:rStyle w:val="FontStyle71"/>
          <w:lang w:val="uk-UA" w:eastAsia="uk-UA"/>
        </w:rPr>
        <w:t xml:space="preserve">«ТНК» </w:t>
      </w:r>
      <w:r>
        <w:rPr>
          <w:rStyle w:val="FontStyle48"/>
          <w:lang w:val="uk-UA" w:eastAsia="uk-UA"/>
        </w:rPr>
        <w:t>-від</w:t>
      </w:r>
      <w:r>
        <w:rPr>
          <w:rStyle w:val="FontStyle48"/>
          <w:lang w:val="uk-UA" w:eastAsia="uk-UA"/>
        </w:rPr>
        <w:softHyphen/>
      </w:r>
      <w:r>
        <w:rPr>
          <w:rStyle w:val="FontStyle71"/>
          <w:lang w:val="uk-UA" w:eastAsia="uk-UA"/>
        </w:rPr>
        <w:t xml:space="preserve">булось </w:t>
      </w:r>
      <w:r>
        <w:rPr>
          <w:rStyle w:val="FontStyle72"/>
          <w:lang w:val="uk-UA" w:eastAsia="uk-UA"/>
        </w:rPr>
        <w:t xml:space="preserve">злиття з </w:t>
      </w:r>
      <w:r>
        <w:rPr>
          <w:rStyle w:val="FontStyle72"/>
          <w:lang w:val="es-ES_tradnl" w:eastAsia="uk-UA"/>
        </w:rPr>
        <w:t xml:space="preserve">«British Petroleum» </w:t>
      </w:r>
      <w:r>
        <w:rPr>
          <w:rStyle w:val="FontStyle64"/>
          <w:lang w:val="uk-UA" w:eastAsia="uk-UA"/>
        </w:rPr>
        <w:t xml:space="preserve">(5) </w:t>
      </w:r>
      <w:r w:rsidRPr="001B1F02">
        <w:rPr>
          <w:rStyle w:val="FontStyle71"/>
          <w:lang w:val="uk-UA" w:eastAsia="uk-UA"/>
        </w:rPr>
        <w:t xml:space="preserve">«Татиафщ», </w:t>
      </w:r>
      <w:r>
        <w:rPr>
          <w:rStyle w:val="FontStyle72"/>
          <w:lang w:val="uk-UA" w:eastAsia="uk-UA"/>
        </w:rPr>
        <w:t xml:space="preserve">«Славнафта», у сфері транспортування газу </w:t>
      </w:r>
      <w:r>
        <w:rPr>
          <w:rStyle w:val="FontStyle70"/>
          <w:spacing w:val="-20"/>
          <w:lang w:val="uk-UA" w:eastAsia="uk-UA"/>
        </w:rPr>
        <w:t>+</w:t>
      </w:r>
      <w:r>
        <w:rPr>
          <w:rStyle w:val="FontStyle70"/>
          <w:lang w:val="uk-UA" w:eastAsia="uk-UA"/>
        </w:rPr>
        <w:t xml:space="preserve"> </w:t>
      </w:r>
      <w:r>
        <w:rPr>
          <w:rStyle w:val="FontStyle70"/>
          <w:spacing w:val="-20"/>
          <w:lang w:val="uk-UA" w:eastAsia="uk-UA"/>
        </w:rPr>
        <w:t>&lt;*Тщ-</w:t>
      </w:r>
      <w:r>
        <w:rPr>
          <w:rStyle w:val="FontStyle71"/>
          <w:lang w:val="uk-UA" w:eastAsia="uk-UA"/>
        </w:rPr>
        <w:t xml:space="preserve">пром» (перше </w:t>
      </w:r>
      <w:r>
        <w:rPr>
          <w:rStyle w:val="FontStyle72"/>
          <w:lang w:val="uk-UA" w:eastAsia="uk-UA"/>
        </w:rPr>
        <w:t xml:space="preserve">місце </w:t>
      </w:r>
      <w:r>
        <w:rPr>
          <w:rStyle w:val="FontStyle71"/>
          <w:lang w:val="uk-UA" w:eastAsia="uk-UA"/>
        </w:rPr>
        <w:t xml:space="preserve">у </w:t>
      </w:r>
      <w:r>
        <w:rPr>
          <w:rStyle w:val="FontStyle72"/>
          <w:lang w:val="uk-UA" w:eastAsia="uk-UA"/>
        </w:rPr>
        <w:t xml:space="preserve">топ </w:t>
      </w:r>
      <w:r>
        <w:rPr>
          <w:rStyle w:val="FontStyle64"/>
          <w:lang w:val="uk-UA" w:eastAsia="uk-UA"/>
        </w:rPr>
        <w:t xml:space="preserve">-10). </w:t>
      </w:r>
      <w:r>
        <w:rPr>
          <w:rStyle w:val="FontStyle72"/>
          <w:lang w:val="uk-UA" w:eastAsia="uk-UA"/>
        </w:rPr>
        <w:t xml:space="preserve">У фармацевтичній галузі це марки «Вауег» </w:t>
      </w:r>
      <w:r>
        <w:rPr>
          <w:rStyle w:val="FontStyle71"/>
          <w:lang w:val="uk-UA" w:eastAsia="uk-UA"/>
        </w:rPr>
        <w:t xml:space="preserve">(53) </w:t>
      </w:r>
      <w:r>
        <w:rPr>
          <w:rStyle w:val="FontStyle71"/>
          <w:lang w:val="es-ES_tradnl" w:eastAsia="uk-UA"/>
        </w:rPr>
        <w:t xml:space="preserve">«Krka </w:t>
      </w:r>
      <w:r>
        <w:rPr>
          <w:rStyle w:val="FontStyle72"/>
          <w:lang w:val="es-ES_tradnl" w:eastAsia="uk-UA"/>
        </w:rPr>
        <w:t xml:space="preserve">Group» </w:t>
      </w:r>
      <w:r>
        <w:rPr>
          <w:rStyle w:val="FontStyle72"/>
          <w:lang w:val="uk-UA" w:eastAsia="uk-UA"/>
        </w:rPr>
        <w:t>(сло</w:t>
      </w:r>
      <w:r>
        <w:rPr>
          <w:rStyle w:val="FontStyle72"/>
          <w:lang w:val="uk-UA" w:eastAsia="uk-UA"/>
        </w:rPr>
        <w:softHyphen/>
        <w:t xml:space="preserve">вацька корпорація, у рейтингу з </w:t>
      </w:r>
      <w:r>
        <w:rPr>
          <w:rStyle w:val="FontStyle71"/>
          <w:lang w:val="uk-UA" w:eastAsia="uk-UA"/>
        </w:rPr>
        <w:t xml:space="preserve">2002 </w:t>
      </w:r>
      <w:r w:rsidRPr="001B1F02">
        <w:rPr>
          <w:rStyle w:val="FontStyle72"/>
          <w:lang w:val="uk-UA" w:eastAsia="uk-UA"/>
        </w:rPr>
        <w:t xml:space="preserve">р.); </w:t>
      </w:r>
      <w:r>
        <w:rPr>
          <w:rStyle w:val="FontStyle72"/>
          <w:lang w:val="uk-UA" w:eastAsia="uk-UA"/>
        </w:rPr>
        <w:t xml:space="preserve">у побутовій хімії і косметичних засобах -мережа філій </w:t>
      </w:r>
      <w:r>
        <w:rPr>
          <w:rStyle w:val="FontStyle72"/>
          <w:lang w:val="en-US" w:eastAsia="uk-UA"/>
        </w:rPr>
        <w:t>Procter</w:t>
      </w:r>
      <w:r w:rsidRPr="001B1F02">
        <w:rPr>
          <w:rStyle w:val="FontStyle72"/>
          <w:lang w:val="uk-UA" w:eastAsia="uk-UA"/>
        </w:rPr>
        <w:t xml:space="preserve"> &amp;</w:t>
      </w:r>
      <w:r>
        <w:rPr>
          <w:rStyle w:val="FontStyle72"/>
          <w:lang w:val="en-US" w:eastAsia="uk-UA"/>
        </w:rPr>
        <w:t>Gamble</w:t>
      </w:r>
      <w:r w:rsidRPr="001B1F02">
        <w:rPr>
          <w:rStyle w:val="FontStyle72"/>
          <w:lang w:val="uk-UA" w:eastAsia="uk-UA"/>
        </w:rPr>
        <w:t xml:space="preserve"> </w:t>
      </w:r>
      <w:r>
        <w:rPr>
          <w:rStyle w:val="FontStyle71"/>
          <w:lang w:val="uk-UA" w:eastAsia="uk-UA"/>
        </w:rPr>
        <w:t xml:space="preserve">(40), </w:t>
      </w:r>
      <w:r>
        <w:rPr>
          <w:rStyle w:val="FontStyle72"/>
          <w:lang w:val="uk-UA" w:eastAsia="uk-UA"/>
        </w:rPr>
        <w:t xml:space="preserve">а також продукція </w:t>
      </w:r>
      <w:r>
        <w:rPr>
          <w:rStyle w:val="FontStyle72"/>
          <w:lang w:val="en-US" w:eastAsia="uk-UA"/>
        </w:rPr>
        <w:t>Jonson</w:t>
      </w:r>
      <w:r w:rsidRPr="001B1F02">
        <w:rPr>
          <w:rStyle w:val="FontStyle72"/>
          <w:lang w:val="uk-UA" w:eastAsia="uk-UA"/>
        </w:rPr>
        <w:t>&amp;</w:t>
      </w:r>
      <w:r>
        <w:rPr>
          <w:rStyle w:val="FontStyle72"/>
          <w:lang w:val="en-US" w:eastAsia="uk-UA"/>
        </w:rPr>
        <w:t>Jonson</w:t>
      </w:r>
      <w:r w:rsidRPr="001B1F02">
        <w:rPr>
          <w:rStyle w:val="FontStyle72"/>
          <w:lang w:val="uk-UA" w:eastAsia="uk-UA"/>
        </w:rPr>
        <w:t xml:space="preserve"> </w:t>
      </w:r>
      <w:r>
        <w:rPr>
          <w:rStyle w:val="FontStyle71"/>
          <w:lang w:val="uk-UA" w:eastAsia="uk-UA"/>
        </w:rPr>
        <w:t xml:space="preserve">(74); </w:t>
      </w:r>
      <w:r>
        <w:rPr>
          <w:rStyle w:val="FontStyle72"/>
          <w:lang w:val="uk-UA" w:eastAsia="uk-UA"/>
        </w:rPr>
        <w:t>на автомобільному ринку присутні підпри</w:t>
      </w:r>
      <w:r>
        <w:rPr>
          <w:rStyle w:val="FontStyle72"/>
          <w:lang w:val="uk-UA" w:eastAsia="uk-UA"/>
        </w:rPr>
        <w:softHyphen/>
        <w:t xml:space="preserve">ємства з інвестиціями - </w:t>
      </w:r>
      <w:r>
        <w:rPr>
          <w:rStyle w:val="FontStyle72"/>
          <w:lang w:val="es-ES_tradnl" w:eastAsia="uk-UA"/>
        </w:rPr>
        <w:t xml:space="preserve">«Toyota» </w:t>
      </w:r>
      <w:r>
        <w:rPr>
          <w:rStyle w:val="FontStyle64"/>
          <w:lang w:val="uk-UA" w:eastAsia="uk-UA"/>
        </w:rPr>
        <w:t xml:space="preserve">(8), </w:t>
      </w:r>
      <w:r>
        <w:rPr>
          <w:rStyle w:val="FontStyle72"/>
          <w:lang w:val="uk-UA" w:eastAsia="uk-UA"/>
        </w:rPr>
        <w:t xml:space="preserve">«Ніссан» </w:t>
      </w:r>
      <w:r>
        <w:rPr>
          <w:rStyle w:val="FontStyle71"/>
          <w:lang w:val="uk-UA" w:eastAsia="uk-UA"/>
        </w:rPr>
        <w:t xml:space="preserve">(28), «Мітсубісі» (32). </w:t>
      </w:r>
      <w:r>
        <w:rPr>
          <w:rStyle w:val="FontStyle72"/>
          <w:lang w:val="uk-UA" w:eastAsia="uk-UA"/>
        </w:rPr>
        <w:t xml:space="preserve">Підходи і стратегії ТНК можна продемонструвати на прикладі </w:t>
      </w:r>
      <w:r>
        <w:rPr>
          <w:rStyle w:val="FontStyle72"/>
          <w:lang w:val="es-ES_tradnl" w:eastAsia="uk-UA"/>
        </w:rPr>
        <w:t>Procter&amp;Gamble</w:t>
      </w:r>
      <w:r>
        <w:rPr>
          <w:rStyle w:val="FontStyle72"/>
          <w:lang w:val="uk-UA" w:eastAsia="uk-UA"/>
        </w:rPr>
        <w:t xml:space="preserve">. Компанія має розгалужену систему збуту з </w:t>
      </w:r>
      <w:r>
        <w:rPr>
          <w:rStyle w:val="FontStyle71"/>
          <w:lang w:val="uk-UA" w:eastAsia="uk-UA"/>
        </w:rPr>
        <w:t xml:space="preserve">чітко </w:t>
      </w:r>
      <w:r>
        <w:rPr>
          <w:rStyle w:val="FontStyle72"/>
          <w:lang w:val="uk-UA" w:eastAsia="uk-UA"/>
        </w:rPr>
        <w:t xml:space="preserve">визначеними операторами </w:t>
      </w:r>
      <w:r>
        <w:rPr>
          <w:rStyle w:val="FontStyle70"/>
          <w:lang w:val="uk-UA" w:eastAsia="uk-UA"/>
        </w:rPr>
        <w:t xml:space="preserve">(рисунок </w:t>
      </w:r>
      <w:r>
        <w:rPr>
          <w:rStyle w:val="FontStyle70"/>
          <w:spacing w:val="20"/>
          <w:lang w:val="uk-UA" w:eastAsia="uk-UA"/>
        </w:rPr>
        <w:t>5),</w:t>
      </w:r>
      <w:r>
        <w:rPr>
          <w:rStyle w:val="FontStyle70"/>
          <w:lang w:val="uk-UA" w:eastAsia="uk-UA"/>
        </w:rPr>
        <w:t xml:space="preserve"> </w:t>
      </w:r>
      <w:r>
        <w:rPr>
          <w:rStyle w:val="FontStyle72"/>
          <w:lang w:val="uk-UA" w:eastAsia="uk-UA"/>
        </w:rPr>
        <w:t xml:space="preserve">у її власності - виробничі потужності в м. Бориспіль (Київська </w:t>
      </w:r>
      <w:r w:rsidRPr="001B1F02">
        <w:rPr>
          <w:rStyle w:val="FontStyle71"/>
          <w:lang w:val="uk-UA" w:eastAsia="uk-UA"/>
        </w:rPr>
        <w:t xml:space="preserve">обл.), </w:t>
      </w:r>
      <w:r>
        <w:rPr>
          <w:rStyle w:val="FontStyle72"/>
          <w:lang w:val="uk-UA" w:eastAsia="uk-UA"/>
        </w:rPr>
        <w:t xml:space="preserve">м. Орджонікідзе (Дніпропетровська </w:t>
      </w:r>
      <w:r w:rsidRPr="001B1F02">
        <w:rPr>
          <w:rStyle w:val="FontStyle72"/>
          <w:lang w:val="uk-UA" w:eastAsia="uk-UA"/>
        </w:rPr>
        <w:t xml:space="preserve">обл.), </w:t>
      </w:r>
      <w:r>
        <w:rPr>
          <w:rStyle w:val="FontStyle72"/>
          <w:lang w:val="uk-UA" w:eastAsia="uk-UA"/>
        </w:rPr>
        <w:t xml:space="preserve">в які з </w:t>
      </w:r>
      <w:r>
        <w:rPr>
          <w:rStyle w:val="FontStyle71"/>
          <w:lang w:val="uk-UA" w:eastAsia="uk-UA"/>
        </w:rPr>
        <w:t xml:space="preserve">1997 </w:t>
      </w:r>
      <w:r>
        <w:rPr>
          <w:rStyle w:val="FontStyle72"/>
          <w:lang w:val="uk-UA" w:eastAsia="uk-UA"/>
        </w:rPr>
        <w:t xml:space="preserve">р. </w:t>
      </w:r>
      <w:r>
        <w:rPr>
          <w:rStyle w:val="FontStyle71"/>
          <w:lang w:val="uk-UA" w:eastAsia="uk-UA"/>
        </w:rPr>
        <w:t xml:space="preserve">інвестовано 45 </w:t>
      </w:r>
      <w:r w:rsidRPr="001B1F02">
        <w:rPr>
          <w:rStyle w:val="FontStyle72"/>
          <w:lang w:val="uk-UA" w:eastAsia="uk-UA"/>
        </w:rPr>
        <w:t xml:space="preserve">млн дол. США </w:t>
      </w:r>
      <w:r>
        <w:rPr>
          <w:rStyle w:val="FontStyle71"/>
          <w:lang w:val="uk-UA" w:eastAsia="uk-UA"/>
        </w:rPr>
        <w:t xml:space="preserve">(4,2% </w:t>
      </w:r>
      <w:r>
        <w:rPr>
          <w:rStyle w:val="FontStyle72"/>
          <w:lang w:val="uk-UA" w:eastAsia="uk-UA"/>
        </w:rPr>
        <w:t xml:space="preserve">всіх </w:t>
      </w:r>
      <w:r>
        <w:rPr>
          <w:rStyle w:val="FontStyle71"/>
          <w:spacing w:val="-20"/>
          <w:lang w:val="uk-UA" w:eastAsia="uk-UA"/>
        </w:rPr>
        <w:t>ЇШ</w:t>
      </w:r>
      <w:r>
        <w:rPr>
          <w:rStyle w:val="FontStyle71"/>
          <w:lang w:val="uk-UA" w:eastAsia="uk-UA"/>
        </w:rPr>
        <w:t xml:space="preserve"> Київської </w:t>
      </w:r>
      <w:r>
        <w:rPr>
          <w:rStyle w:val="FontStyle72"/>
          <w:lang w:val="uk-UA" w:eastAsia="uk-UA"/>
        </w:rPr>
        <w:t xml:space="preserve">області, </w:t>
      </w:r>
      <w:r>
        <w:rPr>
          <w:rStyle w:val="FontStyle64"/>
          <w:lang w:val="uk-UA" w:eastAsia="uk-UA"/>
        </w:rPr>
        <w:t xml:space="preserve">1 </w:t>
      </w:r>
      <w:r>
        <w:rPr>
          <w:rStyle w:val="FontStyle71"/>
          <w:spacing w:val="0"/>
          <w:lang w:val="uk-UA" w:eastAsia="uk-UA"/>
        </w:rPr>
        <w:t>Д%</w:t>
      </w:r>
      <w:r>
        <w:rPr>
          <w:rStyle w:val="FontStyle71"/>
          <w:lang w:val="uk-UA" w:eastAsia="uk-UA"/>
        </w:rPr>
        <w:t xml:space="preserve"> </w:t>
      </w:r>
      <w:r>
        <w:rPr>
          <w:rStyle w:val="FontStyle71"/>
          <w:spacing w:val="-20"/>
          <w:lang w:val="uk-UA" w:eastAsia="uk-UA"/>
        </w:rPr>
        <w:t>всіх</w:t>
      </w:r>
      <w:r>
        <w:rPr>
          <w:rStyle w:val="FontStyle71"/>
          <w:lang w:val="uk-UA" w:eastAsia="uk-UA"/>
        </w:rPr>
        <w:t xml:space="preserve"> </w:t>
      </w:r>
      <w:r>
        <w:rPr>
          <w:rStyle w:val="FontStyle71"/>
          <w:spacing w:val="-20"/>
          <w:lang w:val="uk-UA" w:eastAsia="uk-UA"/>
        </w:rPr>
        <w:t>ГОІ</w:t>
      </w:r>
      <w:r>
        <w:rPr>
          <w:rStyle w:val="FontStyle71"/>
          <w:lang w:val="uk-UA" w:eastAsia="uk-UA"/>
        </w:rPr>
        <w:t xml:space="preserve"> </w:t>
      </w:r>
      <w:r>
        <w:rPr>
          <w:rStyle w:val="FontStyle72"/>
          <w:lang w:val="uk-UA" w:eastAsia="uk-UA"/>
        </w:rPr>
        <w:t>Дніпропетров</w:t>
      </w:r>
      <w:r>
        <w:rPr>
          <w:rStyle w:val="FontStyle72"/>
          <w:lang w:val="uk-UA" w:eastAsia="uk-UA"/>
        </w:rPr>
        <w:softHyphen/>
        <w:t xml:space="preserve">ської області). Продукцію експортують, </w:t>
      </w:r>
      <w:r>
        <w:rPr>
          <w:rStyle w:val="FontStyle71"/>
          <w:lang w:val="uk-UA" w:eastAsia="uk-UA"/>
        </w:rPr>
        <w:t>впроваджу</w:t>
      </w:r>
      <w:r>
        <w:rPr>
          <w:rStyle w:val="FontStyle71"/>
          <w:lang w:val="uk-UA" w:eastAsia="uk-UA"/>
        </w:rPr>
        <w:softHyphen/>
        <w:t xml:space="preserve">ють </w:t>
      </w:r>
      <w:r>
        <w:rPr>
          <w:rStyle w:val="FontStyle72"/>
          <w:lang w:val="uk-UA" w:eastAsia="uk-UA"/>
        </w:rPr>
        <w:t>стандарти якості, екологічної безпеки, продук</w:t>
      </w:r>
      <w:r>
        <w:rPr>
          <w:rStyle w:val="FontStyle72"/>
          <w:lang w:val="uk-UA" w:eastAsia="uk-UA"/>
        </w:rPr>
        <w:softHyphen/>
        <w:t>тивності праш та рівня підготовки кадрів.</w:t>
      </w:r>
    </w:p>
    <w:p w:rsidR="00EA6D26" w:rsidRDefault="0060073E">
      <w:pPr>
        <w:pStyle w:val="Style35"/>
        <w:widowControl/>
        <w:spacing w:line="262" w:lineRule="exact"/>
        <w:ind w:firstLine="323"/>
        <w:rPr>
          <w:rStyle w:val="FontStyle72"/>
          <w:lang w:val="uk-UA" w:eastAsia="uk-UA"/>
        </w:rPr>
      </w:pPr>
      <w:r>
        <w:rPr>
          <w:rStyle w:val="FontStyle72"/>
          <w:lang w:val="uk-UA" w:eastAsia="uk-UA"/>
        </w:rPr>
        <w:t xml:space="preserve">Приватизація «Криворіжсталі» вивела на уіфаін-ськин ринок «Міттал Стіл» </w:t>
      </w:r>
      <w:r>
        <w:rPr>
          <w:rStyle w:val="FontStyle71"/>
          <w:lang w:val="uk-UA" w:eastAsia="uk-UA"/>
        </w:rPr>
        <w:t xml:space="preserve">(76). </w:t>
      </w:r>
      <w:r>
        <w:rPr>
          <w:rStyle w:val="FontStyle72"/>
          <w:lang w:val="uk-UA" w:eastAsia="uk-UA"/>
        </w:rPr>
        <w:t xml:space="preserve">В </w:t>
      </w:r>
      <w:r>
        <w:rPr>
          <w:rStyle w:val="FontStyle76"/>
          <w:lang w:val="uk-UA" w:eastAsia="uk-UA"/>
        </w:rPr>
        <w:t>опт</w:t>
      </w:r>
      <w:r>
        <w:rPr>
          <w:rStyle w:val="FontStyle48"/>
          <w:lang w:val="uk-UA" w:eastAsia="uk-UA"/>
        </w:rPr>
        <w:t>^ОгроздрІб-</w:t>
      </w:r>
      <w:r>
        <w:rPr>
          <w:rStyle w:val="FontStyle76"/>
          <w:lang w:val="uk-UA" w:eastAsia="uk-UA"/>
        </w:rPr>
        <w:t xml:space="preserve">нШттлргівліусищіно </w:t>
      </w:r>
      <w:r>
        <w:rPr>
          <w:rStyle w:val="FontStyle72"/>
          <w:lang w:val="uk-UA" w:eastAsia="uk-UA"/>
        </w:rPr>
        <w:t xml:space="preserve">прадюс група «Метро АГ» </w:t>
      </w:r>
      <w:r>
        <w:rPr>
          <w:rStyle w:val="FontStyle71"/>
          <w:lang w:val="uk-UA" w:eastAsia="uk-UA"/>
        </w:rPr>
        <w:t xml:space="preserve">(69). </w:t>
      </w:r>
      <w:r>
        <w:rPr>
          <w:rStyle w:val="FontStyle72"/>
          <w:lang w:val="uk-UA" w:eastAsia="uk-UA"/>
        </w:rPr>
        <w:t xml:space="preserve">Чималим </w:t>
      </w:r>
      <w:r>
        <w:rPr>
          <w:rStyle w:val="FontStyle76"/>
          <w:lang w:val="uk-UA" w:eastAsia="uk-UA"/>
        </w:rPr>
        <w:t xml:space="preserve">е </w:t>
      </w:r>
      <w:r>
        <w:rPr>
          <w:rStyle w:val="FontStyle72"/>
          <w:lang w:val="uk-UA" w:eastAsia="uk-UA"/>
        </w:rPr>
        <w:t xml:space="preserve">перелік </w:t>
      </w:r>
      <w:r>
        <w:rPr>
          <w:rStyle w:val="FontStyle76"/>
          <w:lang w:val="uk-UA" w:eastAsia="uk-UA"/>
        </w:rPr>
        <w:t xml:space="preserve">операторів </w:t>
      </w:r>
      <w:r>
        <w:rPr>
          <w:rStyle w:val="FontStyle72"/>
          <w:lang w:val="uk-UA" w:eastAsia="uk-UA"/>
        </w:rPr>
        <w:t xml:space="preserve">у телекомунікаційній сфері. Найбільшу частку ринку </w:t>
      </w:r>
      <w:r>
        <w:rPr>
          <w:rStyle w:val="FontStyle76"/>
          <w:lang w:val="uk-UA" w:eastAsia="uk-UA"/>
        </w:rPr>
        <w:t xml:space="preserve">шнтродює </w:t>
      </w:r>
      <w:r>
        <w:rPr>
          <w:rStyle w:val="FontStyle72"/>
          <w:lang w:val="uk-UA" w:eastAsia="uk-UA"/>
        </w:rPr>
        <w:t>росій-ськнй капітал - «Альфа-груп» та «МТС», ;</w:t>
      </w:r>
    </w:p>
    <w:p w:rsidR="00EA6D26" w:rsidRDefault="0060073E">
      <w:pPr>
        <w:pStyle w:val="Style35"/>
        <w:widowControl/>
        <w:spacing w:before="9" w:line="262" w:lineRule="exact"/>
        <w:ind w:firstLine="323"/>
        <w:rPr>
          <w:rStyle w:val="FontStyle72"/>
          <w:lang w:val="uk-UA" w:eastAsia="uk-UA"/>
        </w:rPr>
      </w:pPr>
      <w:r>
        <w:rPr>
          <w:rStyle w:val="FontStyle76"/>
          <w:lang w:val="uk-UA" w:eastAsia="uk-UA"/>
        </w:rPr>
        <w:t xml:space="preserve">Отже, </w:t>
      </w:r>
      <w:r>
        <w:rPr>
          <w:rStyle w:val="FontStyle72"/>
          <w:lang w:val="uk-UA" w:eastAsia="uk-UA"/>
        </w:rPr>
        <w:t xml:space="preserve">можна зробити висновок, що ТНК </w:t>
      </w:r>
      <w:r>
        <w:rPr>
          <w:rStyle w:val="FontStyle76"/>
          <w:lang w:val="uk-UA" w:eastAsia="uk-UA"/>
        </w:rPr>
        <w:t xml:space="preserve">в </w:t>
      </w:r>
      <w:r>
        <w:rPr>
          <w:rStyle w:val="FontStyle72"/>
          <w:lang w:val="uk-UA" w:eastAsia="uk-UA"/>
        </w:rPr>
        <w:t xml:space="preserve">Україні </w:t>
      </w:r>
      <w:r>
        <w:rPr>
          <w:rStyle w:val="FontStyle76"/>
          <w:lang w:val="uk-UA" w:eastAsia="uk-UA"/>
        </w:rPr>
        <w:t xml:space="preserve">яріють </w:t>
      </w:r>
      <w:r>
        <w:rPr>
          <w:rStyle w:val="FontStyle72"/>
          <w:lang w:val="uk-UA" w:eastAsia="uk-UA"/>
        </w:rPr>
        <w:t xml:space="preserve">давно і </w:t>
      </w:r>
      <w:r>
        <w:rPr>
          <w:rStyle w:val="FontStyle64"/>
          <w:lang w:val="es-ES_tradnl" w:eastAsia="uk-UA"/>
        </w:rPr>
        <w:t xml:space="preserve">ycjnftWHO» </w:t>
      </w:r>
      <w:r>
        <w:rPr>
          <w:rStyle w:val="FontStyle76"/>
          <w:lang w:val="uk-UA" w:eastAsia="uk-UA"/>
        </w:rPr>
        <w:t xml:space="preserve">майже </w:t>
      </w:r>
      <w:r>
        <w:rPr>
          <w:rStyle w:val="FontStyle72"/>
          <w:lang w:val="uk-UA" w:eastAsia="uk-UA"/>
        </w:rPr>
        <w:t xml:space="preserve">всі залишаються на ринку, </w:t>
      </w:r>
      <w:r>
        <w:rPr>
          <w:rStyle w:val="FontStyle76"/>
          <w:lang w:val="uk-UA" w:eastAsia="uk-UA"/>
        </w:rPr>
        <w:t xml:space="preserve">представлені у </w:t>
      </w:r>
      <w:r>
        <w:rPr>
          <w:rStyle w:val="FontStyle72"/>
          <w:lang w:val="uk-UA" w:eastAsia="uk-UA"/>
        </w:rPr>
        <w:t xml:space="preserve">більшості </w:t>
      </w:r>
      <w:r>
        <w:rPr>
          <w:rStyle w:val="FontStyle76"/>
          <w:lang w:val="uk-UA" w:eastAsia="uk-UA"/>
        </w:rPr>
        <w:t>галузей промисло</w:t>
      </w:r>
      <w:r>
        <w:rPr>
          <w:rStyle w:val="FontStyle76"/>
          <w:lang w:val="uk-UA" w:eastAsia="uk-UA"/>
        </w:rPr>
        <w:softHyphen/>
        <w:t xml:space="preserve">вості, </w:t>
      </w:r>
      <w:r>
        <w:rPr>
          <w:rStyle w:val="FontStyle72"/>
          <w:lang w:val="uk-UA" w:eastAsia="uk-UA"/>
        </w:rPr>
        <w:t xml:space="preserve">є </w:t>
      </w:r>
      <w:r>
        <w:rPr>
          <w:rStyle w:val="FontStyle76"/>
          <w:lang w:val="uk-UA" w:eastAsia="uk-UA"/>
        </w:rPr>
        <w:t xml:space="preserve">й </w:t>
      </w:r>
      <w:r>
        <w:rPr>
          <w:rStyle w:val="FontStyle72"/>
          <w:lang w:val="uk-UA" w:eastAsia="uk-UA"/>
        </w:rPr>
        <w:t xml:space="preserve">у третинному та фінансовому секторах, мають </w:t>
      </w:r>
      <w:r>
        <w:rPr>
          <w:rStyle w:val="FontStyle76"/>
          <w:lang w:val="uk-UA" w:eastAsia="uk-UA"/>
        </w:rPr>
        <w:t xml:space="preserve">догані </w:t>
      </w:r>
      <w:r>
        <w:rPr>
          <w:rStyle w:val="FontStyle72"/>
          <w:lang w:val="uk-UA" w:eastAsia="uk-UA"/>
        </w:rPr>
        <w:t xml:space="preserve">фінансові ресурси, </w:t>
      </w:r>
      <w:r w:rsidRPr="001B1F02">
        <w:rPr>
          <w:rStyle w:val="FontStyle72"/>
          <w:lang w:val="uk-UA" w:eastAsia="uk-UA"/>
        </w:rPr>
        <w:t xml:space="preserve">с </w:t>
      </w:r>
      <w:r>
        <w:rPr>
          <w:rStyle w:val="FontStyle48"/>
          <w:lang w:val="uk-UA" w:eastAsia="uk-UA"/>
        </w:rPr>
        <w:t>шщо</w:t>
      </w:r>
      <w:r>
        <w:rPr>
          <w:rStyle w:val="FontStyle76"/>
          <w:lang w:val="uk-UA" w:eastAsia="uk-UA"/>
        </w:rPr>
        <w:t xml:space="preserve">/ревташ </w:t>
      </w:r>
      <w:r>
        <w:rPr>
          <w:rStyle w:val="FontStyle72"/>
          <w:lang w:val="uk-UA" w:eastAsia="uk-UA"/>
        </w:rPr>
        <w:t>українських підприємств.</w:t>
      </w:r>
    </w:p>
    <w:p w:rsidR="00EA6D26" w:rsidRPr="001B1F02" w:rsidRDefault="00EA6D26">
      <w:pPr>
        <w:pStyle w:val="Style40"/>
        <w:widowControl/>
        <w:spacing w:line="240" w:lineRule="exact"/>
        <w:rPr>
          <w:sz w:val="20"/>
          <w:szCs w:val="20"/>
          <w:lang w:val="uk-UA"/>
        </w:rPr>
      </w:pPr>
    </w:p>
    <w:p w:rsidR="00EA6D26" w:rsidRDefault="0060073E">
      <w:pPr>
        <w:pStyle w:val="Style40"/>
        <w:widowControl/>
        <w:spacing w:before="39"/>
        <w:rPr>
          <w:rStyle w:val="FontStyle76"/>
          <w:lang w:val="uk-UA" w:eastAsia="uk-UA"/>
        </w:rPr>
      </w:pPr>
      <w:r>
        <w:rPr>
          <w:rStyle w:val="FontStyle76"/>
          <w:lang w:val="uk-UA" w:eastAsia="uk-UA"/>
        </w:rPr>
        <w:t xml:space="preserve">Ад ьтернаттівною формоШсИК в Укращі є </w:t>
      </w:r>
      <w:r>
        <w:rPr>
          <w:rStyle w:val="FontStyle72"/>
          <w:lang w:val="uk-UA" w:eastAsia="uk-UA"/>
        </w:rPr>
        <w:t xml:space="preserve">соїіо-промнслові грутім </w:t>
      </w:r>
      <w:r>
        <w:rPr>
          <w:rStyle w:val="FontStyle76"/>
          <w:lang w:val="uk-UA" w:eastAsia="uk-UA"/>
        </w:rPr>
        <w:t xml:space="preserve">(ФПТ&gt; </w:t>
      </w:r>
      <w:r>
        <w:rPr>
          <w:rStyle w:val="FontStyle72"/>
          <w:lang w:val="uk-UA" w:eastAsia="uk-UA"/>
        </w:rPr>
        <w:t>Українські та росій</w:t>
      </w:r>
      <w:r>
        <w:rPr>
          <w:rStyle w:val="FontStyle72"/>
          <w:lang w:val="uk-UA" w:eastAsia="uk-UA"/>
        </w:rPr>
        <w:softHyphen/>
        <w:t xml:space="preserve">ські </w:t>
      </w:r>
      <w:r>
        <w:rPr>
          <w:rStyle w:val="FontStyle76"/>
          <w:lang w:val="uk-UA" w:eastAsia="uk-UA"/>
        </w:rPr>
        <w:t xml:space="preserve">економісти підкоес^ють </w:t>
      </w:r>
      <w:r>
        <w:rPr>
          <w:rStyle w:val="FontStyle72"/>
          <w:lang w:val="uk-UA" w:eastAsia="uk-UA"/>
        </w:rPr>
        <w:t xml:space="preserve">їх </w:t>
      </w:r>
      <w:r>
        <w:rPr>
          <w:rStyle w:val="FontStyle76"/>
          <w:lang w:val="uk-UA" w:eastAsia="uk-UA"/>
        </w:rPr>
        <w:t>вагомість у сучас-</w:t>
      </w:r>
    </w:p>
    <w:p w:rsidR="00EA6D26" w:rsidRDefault="00EA6D26">
      <w:pPr>
        <w:pStyle w:val="Style40"/>
        <w:widowControl/>
        <w:spacing w:before="39"/>
        <w:rPr>
          <w:rStyle w:val="FontStyle76"/>
          <w:lang w:val="uk-UA" w:eastAsia="uk-UA"/>
        </w:rPr>
        <w:sectPr w:rsidR="00EA6D26">
          <w:pgSz w:w="16837" w:h="23810"/>
          <w:pgMar w:top="1226" w:right="2824" w:bottom="1440" w:left="2859" w:header="720" w:footer="720" w:gutter="0"/>
          <w:cols w:num="2" w:space="720" w:equalWidth="0">
            <w:col w:w="5367" w:space="423"/>
            <w:col w:w="5362"/>
          </w:cols>
          <w:noEndnote/>
        </w:sectPr>
      </w:pPr>
    </w:p>
    <w:p w:rsidR="00EA6D26" w:rsidRPr="001B1F02" w:rsidRDefault="00A03E38">
      <w:pPr>
        <w:pStyle w:val="Style41"/>
        <w:widowControl/>
        <w:spacing w:line="240" w:lineRule="exact"/>
        <w:jc w:val="both"/>
        <w:rPr>
          <w:sz w:val="20"/>
          <w:szCs w:val="20"/>
          <w:lang w:val="uk-UA"/>
        </w:rPr>
      </w:pPr>
      <w:r>
        <w:rPr>
          <w:noProof/>
        </w:rPr>
        <w:pict>
          <v:shape id="_x0000_s1048" type="#_x0000_t202" style="position:absolute;left:0;text-align:left;margin-left:-3.85pt;margin-top:0;width:397.8pt;height:180.9pt;z-index:251661312;mso-wrap-edited:f;mso-wrap-distance-left:1.8pt;mso-wrap-distance-right:1.8pt;mso-wrap-distance-bottom:22.95pt;mso-position-horizontal-relative:margin" filled="f" stroked="f">
            <v:textbox style="mso-next-textbox:#_x0000_s1048" inset="0,0,0,0">
              <w:txbxContent>
                <w:p w:rsidR="00EA6D26" w:rsidRDefault="00BD0FC0">
                  <w:pPr>
                    <w:widowControl/>
                  </w:pPr>
                  <w:r>
                    <w:rPr>
                      <w:noProof/>
                      <w:lang w:val="uk-UA" w:eastAsia="uk-UA"/>
                    </w:rPr>
                    <w:drawing>
                      <wp:inline distT="0" distB="0" distL="0" distR="0">
                        <wp:extent cx="5049520" cy="229298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srcRect/>
                                <a:stretch>
                                  <a:fillRect/>
                                </a:stretch>
                              </pic:blipFill>
                              <pic:spPr bwMode="auto">
                                <a:xfrm>
                                  <a:off x="0" y="0"/>
                                  <a:ext cx="5049520" cy="2292985"/>
                                </a:xfrm>
                                <a:prstGeom prst="rect">
                                  <a:avLst/>
                                </a:prstGeom>
                                <a:noFill/>
                                <a:ln w="9525">
                                  <a:noFill/>
                                  <a:miter lim="800000"/>
                                  <a:headEnd/>
                                  <a:tailEnd/>
                                </a:ln>
                              </pic:spPr>
                            </pic:pic>
                          </a:graphicData>
                        </a:graphic>
                      </wp:inline>
                    </w:drawing>
                  </w:r>
                </w:p>
              </w:txbxContent>
            </v:textbox>
            <w10:wrap type="topAndBottom" anchorx="margin"/>
          </v:shape>
        </w:pict>
      </w:r>
      <w:r>
        <w:rPr>
          <w:noProof/>
        </w:rPr>
        <w:pict>
          <v:group id="_x0000_s1049" style="position:absolute;left:0;text-align:left;margin-left:155.25pt;margin-top:203.85pt;width:222.3pt;height:61.45pt;z-index:251662336;mso-wrap-distance-left:1.8pt;mso-wrap-distance-right:1.8pt;mso-position-horizontal-relative:margin" coordorigin="4964,4320" coordsize="4446,1229">
            <v:shape id="_x0000_s1050" type="#_x0000_t75" style="position:absolute;left:6103;top:4320;width:2061;height:756;mso-wrap-edited:f" wrapcoords="0 0 0 21600 21600 21600 21600 0 0 0" o:allowincell="f">
              <v:imagedata r:id="rId23" o:title="" grayscale="t"/>
            </v:shape>
            <v:shape id="_x0000_s1051" type="#_x0000_t202" style="position:absolute;left:4964;top:5288;width:4446;height:261;mso-wrap-edited:f" o:allowincell="f" filled="f" strokecolor="white" strokeweight="0">
              <v:textbox style="mso-next-textbox:#_x0000_s1051" inset="0,0,0,0">
                <w:txbxContent>
                  <w:p w:rsidR="00EA6D26" w:rsidRDefault="0060073E">
                    <w:pPr>
                      <w:pStyle w:val="Style7"/>
                      <w:widowControl/>
                      <w:jc w:val="both"/>
                      <w:rPr>
                        <w:rStyle w:val="FontStyle46"/>
                        <w:lang w:val="fr-FR" w:eastAsia="uk-UA"/>
                      </w:rPr>
                    </w:pPr>
                    <w:r>
                      <w:rPr>
                        <w:rStyle w:val="FontStyle46"/>
                        <w:lang w:val="uk-UA" w:eastAsia="uk-UA"/>
                      </w:rPr>
                      <w:t xml:space="preserve">труктура </w:t>
                    </w:r>
                    <w:r>
                      <w:rPr>
                        <w:rStyle w:val="FontStyle70"/>
                        <w:spacing w:val="-20"/>
                        <w:lang w:val="uk-UA" w:eastAsia="uk-UA"/>
                      </w:rPr>
                      <w:t>ринку</w:t>
                    </w:r>
                    <w:r>
                      <w:rPr>
                        <w:rStyle w:val="FontStyle70"/>
                        <w:lang w:val="uk-UA" w:eastAsia="uk-UA"/>
                      </w:rPr>
                      <w:t xml:space="preserve"> </w:t>
                    </w:r>
                    <w:r>
                      <w:rPr>
                        <w:rStyle w:val="FontStyle70"/>
                        <w:spacing w:val="-20"/>
                        <w:lang w:val="uk-UA" w:eastAsia="uk-UA"/>
                      </w:rPr>
                      <w:t>зеущр</w:t>
                    </w:r>
                    <w:r>
                      <w:rPr>
                        <w:rStyle w:val="FontStyle70"/>
                        <w:lang w:val="uk-UA" w:eastAsia="uk-UA"/>
                      </w:rPr>
                      <w:t xml:space="preserve"> </w:t>
                    </w:r>
                    <w:r>
                      <w:rPr>
                        <w:rStyle w:val="FontStyle46"/>
                        <w:lang w:val="fr-FR" w:eastAsia="uk-UA"/>
                      </w:rPr>
                      <w:t>Procter&amp;Gamble</w:t>
                    </w:r>
                  </w:p>
                </w:txbxContent>
              </v:textbox>
            </v:shape>
            <w10:wrap type="topAndBottom" anchorx="margin"/>
          </v:group>
        </w:pict>
      </w:r>
    </w:p>
    <w:p w:rsidR="00EA6D26" w:rsidRDefault="0060073E">
      <w:pPr>
        <w:pStyle w:val="Style41"/>
        <w:widowControl/>
        <w:spacing w:before="48"/>
        <w:jc w:val="both"/>
        <w:rPr>
          <w:rStyle w:val="FontStyle70"/>
          <w:spacing w:val="20"/>
          <w:lang w:val="fr-FR" w:eastAsia="fr-FR"/>
        </w:rPr>
      </w:pPr>
      <w:r>
        <w:rPr>
          <w:rStyle w:val="FontStyle70"/>
          <w:spacing w:val="20"/>
          <w:lang w:val="fr-FR" w:eastAsia="fr-FR"/>
        </w:rPr>
        <w:t>wctrn'</w:t>
      </w:r>
    </w:p>
    <w:p w:rsidR="00EA6D26" w:rsidRDefault="00EA6D26">
      <w:pPr>
        <w:pStyle w:val="Style41"/>
        <w:widowControl/>
        <w:spacing w:before="48"/>
        <w:jc w:val="both"/>
        <w:rPr>
          <w:rStyle w:val="FontStyle70"/>
          <w:spacing w:val="20"/>
          <w:lang w:val="fr-FR" w:eastAsia="fr-FR"/>
        </w:rPr>
        <w:sectPr w:rsidR="00EA6D26">
          <w:headerReference w:type="default" r:id="rId24"/>
          <w:type w:val="continuous"/>
          <w:pgSz w:w="16837" w:h="23810"/>
          <w:pgMar w:top="1825" w:right="12244" w:bottom="1440" w:left="3874" w:header="720" w:footer="720" w:gutter="0"/>
          <w:cols w:space="60"/>
          <w:noEndnote/>
        </w:sectPr>
      </w:pPr>
    </w:p>
    <w:p w:rsidR="00EA6D26" w:rsidRDefault="0060073E">
      <w:pPr>
        <w:pStyle w:val="Style6"/>
        <w:widowControl/>
        <w:spacing w:line="240" w:lineRule="auto"/>
        <w:jc w:val="both"/>
        <w:rPr>
          <w:rStyle w:val="FontStyle72"/>
          <w:spacing w:val="60"/>
          <w:lang w:val="uk-UA" w:eastAsia="uk-UA"/>
        </w:rPr>
      </w:pPr>
      <w:r>
        <w:rPr>
          <w:rStyle w:val="FontStyle72"/>
          <w:spacing w:val="60"/>
          <w:lang w:val="uk-UA" w:eastAsia="uk-UA"/>
        </w:rPr>
        <w:lastRenderedPageBreak/>
        <w:t>Рис</w:t>
      </w:r>
    </w:p>
    <w:p w:rsidR="00EA6D26" w:rsidRDefault="0060073E">
      <w:pPr>
        <w:pStyle w:val="Style43"/>
        <w:widowControl/>
        <w:jc w:val="both"/>
        <w:rPr>
          <w:rStyle w:val="FontStyle70"/>
          <w:spacing w:val="20"/>
          <w:lang w:val="uk-UA" w:eastAsia="uk-UA"/>
        </w:rPr>
      </w:pPr>
      <w:r>
        <w:rPr>
          <w:rStyle w:val="FontStyle72"/>
          <w:spacing w:val="60"/>
          <w:lang w:val="uk-UA" w:eastAsia="uk-UA"/>
        </w:rPr>
        <w:br w:type="column"/>
      </w:r>
      <w:r>
        <w:rPr>
          <w:rStyle w:val="FontStyle70"/>
          <w:spacing w:val="20"/>
          <w:lang w:val="uk-UA" w:eastAsia="uk-UA"/>
        </w:rPr>
        <w:lastRenderedPageBreak/>
        <w:t>5Сі</w:t>
      </w:r>
    </w:p>
    <w:p w:rsidR="00EA6D26" w:rsidRDefault="0060073E">
      <w:pPr>
        <w:pStyle w:val="Style10"/>
        <w:widowControl/>
        <w:jc w:val="both"/>
        <w:rPr>
          <w:rStyle w:val="FontStyle48"/>
          <w:spacing w:val="20"/>
          <w:lang w:val="fr-FR" w:eastAsia="fr-FR"/>
        </w:rPr>
      </w:pPr>
      <w:r>
        <w:rPr>
          <w:rStyle w:val="FontStyle70"/>
          <w:spacing w:val="20"/>
          <w:lang w:val="uk-UA" w:eastAsia="uk-UA"/>
        </w:rPr>
        <w:br w:type="column"/>
      </w:r>
      <w:r>
        <w:rPr>
          <w:rStyle w:val="FontStyle48"/>
          <w:spacing w:val="20"/>
          <w:lang w:val="fr-FR" w:eastAsia="fr-FR"/>
        </w:rPr>
        <w:lastRenderedPageBreak/>
        <w:t>«fini</w:t>
      </w:r>
    </w:p>
    <w:p w:rsidR="00EA6D26" w:rsidRDefault="00EA6D26">
      <w:pPr>
        <w:pStyle w:val="Style10"/>
        <w:widowControl/>
        <w:jc w:val="both"/>
        <w:rPr>
          <w:rStyle w:val="FontStyle48"/>
          <w:spacing w:val="20"/>
          <w:lang w:val="fr-FR" w:eastAsia="fr-FR"/>
        </w:rPr>
        <w:sectPr w:rsidR="00EA6D26">
          <w:headerReference w:type="default" r:id="rId25"/>
          <w:type w:val="continuous"/>
          <w:pgSz w:w="16837" w:h="23810"/>
          <w:pgMar w:top="1825" w:right="4720" w:bottom="1440" w:left="5125" w:header="720" w:footer="720" w:gutter="0"/>
          <w:cols w:num="3" w:space="720" w:equalWidth="0">
            <w:col w:w="720" w:space="770"/>
            <w:col w:w="720" w:space="4064"/>
            <w:col w:w="720"/>
          </w:cols>
          <w:noEndnote/>
        </w:sectPr>
      </w:pPr>
    </w:p>
    <w:p w:rsidR="00EA6D26" w:rsidRPr="001B1F02" w:rsidRDefault="00EA6D26">
      <w:pPr>
        <w:widowControl/>
        <w:spacing w:before="48" w:line="240" w:lineRule="exact"/>
        <w:rPr>
          <w:sz w:val="20"/>
          <w:szCs w:val="20"/>
          <w:lang w:val="uk-UA"/>
        </w:rPr>
      </w:pPr>
    </w:p>
    <w:p w:rsidR="00EA6D26" w:rsidRDefault="00EA6D26">
      <w:pPr>
        <w:pStyle w:val="Style10"/>
        <w:widowControl/>
        <w:jc w:val="both"/>
        <w:rPr>
          <w:rStyle w:val="FontStyle48"/>
          <w:spacing w:val="20"/>
          <w:lang w:val="fr-FR" w:eastAsia="fr-FR"/>
        </w:rPr>
        <w:sectPr w:rsidR="00EA6D26">
          <w:headerReference w:type="default" r:id="rId26"/>
          <w:type w:val="continuous"/>
          <w:pgSz w:w="16837" w:h="23810"/>
          <w:pgMar w:top="1825" w:right="2690" w:bottom="1440" w:left="2690" w:header="720" w:footer="720" w:gutter="0"/>
          <w:cols w:space="60"/>
          <w:noEndnote/>
        </w:sectPr>
      </w:pPr>
    </w:p>
    <w:p w:rsidR="00EA6D26" w:rsidRDefault="0060073E">
      <w:pPr>
        <w:pStyle w:val="Style5"/>
        <w:widowControl/>
        <w:spacing w:before="9"/>
        <w:rPr>
          <w:rStyle w:val="FontStyle72"/>
          <w:lang w:val="uk-UA" w:eastAsia="uk-UA"/>
        </w:rPr>
      </w:pPr>
      <w:r>
        <w:rPr>
          <w:rStyle w:val="FontStyle72"/>
          <w:lang w:val="uk-UA" w:eastAsia="uk-UA"/>
        </w:rPr>
        <w:lastRenderedPageBreak/>
        <w:t xml:space="preserve">них умовах. «Посуп, </w:t>
      </w:r>
      <w:r>
        <w:rPr>
          <w:rStyle w:val="FontStyle48"/>
          <w:lang w:val="uk-UA" w:eastAsia="uk-UA"/>
        </w:rPr>
        <w:t xml:space="preserve">перш ніж </w:t>
      </w:r>
      <w:r>
        <w:rPr>
          <w:rStyle w:val="FontStyle72"/>
          <w:lang w:val="uk-UA" w:eastAsia="uk-UA"/>
        </w:rPr>
        <w:t xml:space="preserve">відкрити внутрішній ринок, </w:t>
      </w:r>
      <w:r>
        <w:rPr>
          <w:rStyle w:val="FontStyle71"/>
          <w:lang w:val="uk-UA" w:eastAsia="uk-UA"/>
        </w:rPr>
        <w:t xml:space="preserve">ми </w:t>
      </w:r>
      <w:r>
        <w:rPr>
          <w:rStyle w:val="FontStyle72"/>
          <w:lang w:val="uk-UA" w:eastAsia="uk-UA"/>
        </w:rPr>
        <w:t xml:space="preserve">повинні </w:t>
      </w:r>
      <w:r>
        <w:rPr>
          <w:rStyle w:val="FontStyle48"/>
          <w:lang w:val="uk-UA" w:eastAsia="uk-UA"/>
        </w:rPr>
        <w:t xml:space="preserve">гаяаяізуватн </w:t>
      </w:r>
      <w:r>
        <w:rPr>
          <w:rStyle w:val="FontStyle72"/>
          <w:lang w:val="uk-UA" w:eastAsia="uk-UA"/>
        </w:rPr>
        <w:t>створення вітчиз</w:t>
      </w:r>
      <w:r>
        <w:rPr>
          <w:rStyle w:val="FontStyle72"/>
          <w:lang w:val="uk-UA" w:eastAsia="uk-UA"/>
        </w:rPr>
        <w:softHyphen/>
        <w:t xml:space="preserve">няних ТНК, </w:t>
      </w:r>
      <w:r>
        <w:rPr>
          <w:rStyle w:val="FontStyle71"/>
          <w:lang w:val="uk-UA" w:eastAsia="uk-UA"/>
        </w:rPr>
        <w:t xml:space="preserve">інакше </w:t>
      </w:r>
      <w:r>
        <w:rPr>
          <w:rStyle w:val="FontStyle48"/>
          <w:lang w:val="uk-UA" w:eastAsia="uk-UA"/>
        </w:rPr>
        <w:t xml:space="preserve">окремі </w:t>
      </w:r>
      <w:r>
        <w:rPr>
          <w:rStyle w:val="FontStyle72"/>
          <w:lang w:val="uk-UA" w:eastAsia="uk-UA"/>
        </w:rPr>
        <w:t xml:space="preserve">промислові підприємства будуть поглинуті </w:t>
      </w:r>
      <w:r>
        <w:rPr>
          <w:rStyle w:val="FontStyle71"/>
          <w:lang w:val="uk-UA" w:eastAsia="uk-UA"/>
        </w:rPr>
        <w:t xml:space="preserve">транснащонадьними </w:t>
      </w:r>
      <w:r>
        <w:rPr>
          <w:rStyle w:val="FontStyle72"/>
          <w:lang w:val="uk-UA" w:eastAsia="uk-UA"/>
        </w:rPr>
        <w:t xml:space="preserve">акулами»[3], «Рушійна </w:t>
      </w:r>
      <w:r>
        <w:rPr>
          <w:rStyle w:val="FontStyle71"/>
          <w:lang w:val="uk-UA" w:eastAsia="uk-UA"/>
        </w:rPr>
        <w:t xml:space="preserve">сила </w:t>
      </w:r>
      <w:r>
        <w:rPr>
          <w:rStyle w:val="FontStyle72"/>
          <w:lang w:val="uk-UA" w:eastAsia="uk-UA"/>
        </w:rPr>
        <w:t>глобалізації— транснаціональні мароорашї (ТНК), У Росії вони тільки зароджуються</w:t>
      </w:r>
    </w:p>
    <w:p w:rsidR="00EA6D26" w:rsidRDefault="0060073E">
      <w:pPr>
        <w:keepNext/>
        <w:framePr w:dropCap="drop" w:lines="2" w:wrap="auto" w:vAnchor="text" w:hAnchor="text"/>
        <w:widowControl/>
        <w:spacing w:line="540" w:lineRule="exact"/>
        <w:rPr>
          <w:rStyle w:val="FontStyle72"/>
          <w:rFonts w:ascii="Candara" w:hAnsi="Candara" w:cs="Candara"/>
          <w:sz w:val="64"/>
          <w:szCs w:val="64"/>
          <w:lang w:val="uk-UA" w:eastAsia="uk-UA"/>
        </w:rPr>
      </w:pPr>
      <w:r>
        <w:rPr>
          <w:rStyle w:val="FontStyle72"/>
          <w:rFonts w:ascii="Candara" w:hAnsi="Candara" w:cs="Candara"/>
          <w:sz w:val="64"/>
          <w:szCs w:val="64"/>
          <w:lang w:val="uk-UA" w:eastAsia="uk-UA"/>
        </w:rPr>
        <w:t>Ш</w:t>
      </w:r>
    </w:p>
    <w:p w:rsidR="00EA6D26" w:rsidRDefault="0060073E">
      <w:pPr>
        <w:pStyle w:val="Style5"/>
        <w:widowControl/>
        <w:jc w:val="left"/>
        <w:rPr>
          <w:rStyle w:val="FontStyle72"/>
          <w:lang w:val="uk-UA" w:eastAsia="uk-UA"/>
        </w:rPr>
      </w:pPr>
      <w:r>
        <w:rPr>
          <w:rStyle w:val="FontStyle76"/>
          <w:lang w:val="uk-UA" w:eastAsia="uk-UA"/>
        </w:rPr>
        <w:t xml:space="preserve">'аном </w:t>
      </w:r>
      <w:r>
        <w:rPr>
          <w:rStyle w:val="FontStyle72"/>
          <w:lang w:val="uk-UA" w:eastAsia="uk-UA"/>
        </w:rPr>
        <w:t xml:space="preserve">на 2001 рицарям </w:t>
      </w:r>
      <w:r>
        <w:rPr>
          <w:rStyle w:val="FontStyle76"/>
          <w:lang w:val="uk-UA" w:eastAsia="uk-UA"/>
        </w:rPr>
        <w:t xml:space="preserve">авторів). </w:t>
      </w:r>
      <w:r>
        <w:rPr>
          <w:rStyle w:val="FontStyle72"/>
          <w:lang w:val="uk-UA" w:eastAsia="uk-UA"/>
        </w:rPr>
        <w:t xml:space="preserve">І якщо ми хочемо </w:t>
      </w:r>
      <w:r>
        <w:rPr>
          <w:rStyle w:val="FontStyle76"/>
          <w:lang w:val="uk-UA" w:eastAsia="uk-UA"/>
        </w:rPr>
        <w:t xml:space="preserve">ги </w:t>
      </w:r>
      <w:r>
        <w:rPr>
          <w:rStyle w:val="FontStyle72"/>
          <w:lang w:val="uk-UA" w:eastAsia="uk-UA"/>
        </w:rPr>
        <w:t xml:space="preserve">не жертвами </w:t>
      </w:r>
      <w:r>
        <w:rPr>
          <w:rStyle w:val="FontStyle76"/>
          <w:lang w:val="uk-UA" w:eastAsia="uk-UA"/>
        </w:rPr>
        <w:t xml:space="preserve">гаобаяізаіщ,а </w:t>
      </w:r>
      <w:r>
        <w:rPr>
          <w:rStyle w:val="FontStyle72"/>
          <w:lang w:val="uk-UA" w:eastAsia="uk-UA"/>
        </w:rPr>
        <w:t>одержувати від неї дивіденди, ж&gt;маємо створювати відповідний інстру-</w:t>
      </w:r>
      <w:r>
        <w:rPr>
          <w:rStyle w:val="FontStyle46"/>
          <w:lang w:val="uk-UA" w:eastAsia="uk-UA"/>
        </w:rPr>
        <w:t xml:space="preserve">фетарш </w:t>
      </w:r>
      <w:r>
        <w:rPr>
          <w:rStyle w:val="FontStyle72"/>
          <w:lang w:val="uk-UA" w:eastAsia="uk-UA"/>
        </w:rPr>
        <w:t>- ТНК»(2].</w:t>
      </w:r>
    </w:p>
    <w:p w:rsidR="00EA6D26" w:rsidRDefault="0060073E">
      <w:pPr>
        <w:pStyle w:val="Style35"/>
        <w:widowControl/>
        <w:spacing w:before="9" w:line="275" w:lineRule="exact"/>
        <w:ind w:firstLine="0"/>
        <w:rPr>
          <w:rStyle w:val="FontStyle72"/>
          <w:lang w:val="uk-UA" w:eastAsia="uk-UA"/>
        </w:rPr>
      </w:pPr>
      <w:r>
        <w:rPr>
          <w:rStyle w:val="FontStyle76"/>
          <w:lang w:val="uk-UA" w:eastAsia="uk-UA"/>
        </w:rPr>
        <w:t xml:space="preserve">Найбмсьіш українські </w:t>
      </w:r>
      <w:r>
        <w:rPr>
          <w:rStyle w:val="FontStyle72"/>
          <w:lang w:val="uk-UA" w:eastAsia="uk-UA"/>
        </w:rPr>
        <w:t xml:space="preserve">корпорації з'явились в середині 9&amp;згрр. у металургійній, нафто- і </w:t>
      </w:r>
      <w:r>
        <w:rPr>
          <w:rStyle w:val="FontStyle76"/>
          <w:lang w:val="uk-UA" w:eastAsia="uk-UA"/>
        </w:rPr>
        <w:t>вуглеви-</w:t>
      </w:r>
      <w:r>
        <w:rPr>
          <w:rStyle w:val="FontStyle72"/>
          <w:lang w:val="uk-UA" w:eastAsia="uk-UA"/>
        </w:rPr>
        <w:t xml:space="preserve">добувній вро мис </w:t>
      </w:r>
      <w:r w:rsidRPr="001B1F02">
        <w:rPr>
          <w:rStyle w:val="FontStyle72"/>
          <w:lang w:val="uk-UA" w:eastAsia="uk-UA"/>
        </w:rPr>
        <w:t xml:space="preserve">л </w:t>
      </w:r>
      <w:r>
        <w:rPr>
          <w:rStyle w:val="FontStyle72"/>
          <w:lang w:val="uk-UA" w:eastAsia="uk-UA"/>
        </w:rPr>
        <w:t xml:space="preserve">овості. </w:t>
      </w:r>
      <w:r>
        <w:rPr>
          <w:rStyle w:val="FontStyle76"/>
          <w:lang w:val="uk-UA" w:eastAsia="uk-UA"/>
        </w:rPr>
        <w:t xml:space="preserve">Згодом </w:t>
      </w:r>
      <w:r>
        <w:rPr>
          <w:rStyle w:val="FontStyle72"/>
          <w:lang w:val="uk-UA" w:eastAsia="uk-UA"/>
        </w:rPr>
        <w:t xml:space="preserve">галузева структура </w:t>
      </w:r>
      <w:r>
        <w:rPr>
          <w:rStyle w:val="FontStyle72"/>
          <w:lang w:eastAsia="uk-UA"/>
        </w:rPr>
        <w:t xml:space="preserve">ФПГ </w:t>
      </w:r>
      <w:r>
        <w:rPr>
          <w:rStyle w:val="FontStyle72"/>
          <w:lang w:val="uk-UA" w:eastAsia="uk-UA"/>
        </w:rPr>
        <w:t xml:space="preserve">значно </w:t>
      </w:r>
      <w:r>
        <w:rPr>
          <w:rStyle w:val="FontStyle76"/>
          <w:lang w:val="uk-UA" w:eastAsia="uk-UA"/>
        </w:rPr>
        <w:t xml:space="preserve">розширилась, </w:t>
      </w:r>
      <w:r>
        <w:rPr>
          <w:rStyle w:val="FontStyle72"/>
          <w:lang w:val="uk-UA" w:eastAsia="uk-UA"/>
        </w:rPr>
        <w:t>охоплюючи машинобуду</w:t>
      </w:r>
      <w:r>
        <w:rPr>
          <w:rStyle w:val="FontStyle72"/>
          <w:lang w:val="uk-UA" w:eastAsia="uk-UA"/>
        </w:rPr>
        <w:softHyphen/>
        <w:t>вання, будівництво, телекомунікації, харчову про</w:t>
      </w:r>
      <w:r>
        <w:rPr>
          <w:rStyle w:val="FontStyle72"/>
          <w:lang w:val="uk-UA" w:eastAsia="uk-UA"/>
        </w:rPr>
        <w:softHyphen/>
        <w:t xml:space="preserve">мисловість. Як приклад можна навести структуру ФПГ*СКМ» </w:t>
      </w:r>
      <w:r>
        <w:rPr>
          <w:rStyle w:val="FontStyle70"/>
          <w:lang w:val="uk-UA" w:eastAsia="uk-UA"/>
        </w:rPr>
        <w:t xml:space="preserve">(рисунок 6). </w:t>
      </w:r>
      <w:r>
        <w:rPr>
          <w:rStyle w:val="FontStyle72"/>
          <w:lang w:val="uk-UA" w:eastAsia="uk-UA"/>
        </w:rPr>
        <w:t xml:space="preserve">Кількість підприємств, які до групи, </w:t>
      </w:r>
      <w:r>
        <w:rPr>
          <w:rStyle w:val="FontStyle76"/>
          <w:lang w:val="uk-UA" w:eastAsia="uk-UA"/>
        </w:rPr>
        <w:t xml:space="preserve">коливається </w:t>
      </w:r>
      <w:r>
        <w:rPr>
          <w:rStyle w:val="FontStyle72"/>
          <w:lang w:val="uk-UA" w:eastAsia="uk-UA"/>
        </w:rPr>
        <w:t xml:space="preserve">за різними даними </w:t>
      </w:r>
      <w:r>
        <w:rPr>
          <w:rStyle w:val="FontStyle76"/>
          <w:vertAlign w:val="superscript"/>
          <w:lang w:val="uk-UA" w:eastAsia="uk-UA"/>
        </w:rPr>
        <w:t>9</w:t>
      </w:r>
      <w:r>
        <w:rPr>
          <w:rStyle w:val="FontStyle76"/>
          <w:lang w:val="uk-UA" w:eastAsia="uk-UA"/>
        </w:rPr>
        <w:t xml:space="preserve"> (З</w:t>
      </w:r>
      <w:r>
        <w:rPr>
          <w:rStyle w:val="FontStyle72"/>
          <w:lang w:val="uk-UA" w:eastAsia="uk-UA"/>
        </w:rPr>
        <w:t>Урахуванням регіональних філій,</w:t>
      </w:r>
    </w:p>
    <w:p w:rsidR="00EA6D26" w:rsidRDefault="00BD0FC0">
      <w:pPr>
        <w:widowControl/>
        <w:spacing w:before="360"/>
        <w:ind w:left="585"/>
      </w:pPr>
      <w:r>
        <w:rPr>
          <w:noProof/>
          <w:lang w:val="uk-UA" w:eastAsia="uk-UA"/>
        </w:rPr>
        <w:drawing>
          <wp:inline distT="0" distB="0" distL="0" distR="0">
            <wp:extent cx="3125470" cy="2019935"/>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srcRect/>
                    <a:stretch>
                      <a:fillRect/>
                    </a:stretch>
                  </pic:blipFill>
                  <pic:spPr bwMode="auto">
                    <a:xfrm>
                      <a:off x="0" y="0"/>
                      <a:ext cx="3125470" cy="2019935"/>
                    </a:xfrm>
                    <a:prstGeom prst="rect">
                      <a:avLst/>
                    </a:prstGeom>
                    <a:noFill/>
                    <a:ln w="9525">
                      <a:noFill/>
                      <a:miter lim="800000"/>
                      <a:headEnd/>
                      <a:tailEnd/>
                    </a:ln>
                  </pic:spPr>
                </pic:pic>
              </a:graphicData>
            </a:graphic>
          </wp:inline>
        </w:drawing>
      </w:r>
    </w:p>
    <w:p w:rsidR="00EA6D26" w:rsidRDefault="0060073E">
      <w:pPr>
        <w:pStyle w:val="Style3"/>
        <w:widowControl/>
        <w:rPr>
          <w:rStyle w:val="FontStyle72"/>
          <w:lang w:val="uk-UA" w:eastAsia="uk-UA"/>
        </w:rPr>
      </w:pPr>
      <w:r>
        <w:rPr>
          <w:rStyle w:val="FontStyle76"/>
          <w:lang w:val="uk-UA" w:eastAsia="uk-UA"/>
        </w:rPr>
        <w:lastRenderedPageBreak/>
        <w:t xml:space="preserve">офшорннх компаній^ спільного акціонування з </w:t>
      </w:r>
      <w:r>
        <w:rPr>
          <w:rStyle w:val="FontStyle72"/>
          <w:lang w:val="uk-UA" w:eastAsia="uk-UA"/>
        </w:rPr>
        <w:t>іншими ФІТТ^15$.</w:t>
      </w:r>
    </w:p>
    <w:p w:rsidR="00EA6D26" w:rsidRDefault="0060073E">
      <w:pPr>
        <w:pStyle w:val="Style35"/>
        <w:widowControl/>
        <w:spacing w:before="14" w:line="270" w:lineRule="exact"/>
        <w:ind w:firstLine="338"/>
        <w:rPr>
          <w:rStyle w:val="FontStyle72"/>
          <w:lang w:val="uk-UA" w:eastAsia="uk-UA"/>
        </w:rPr>
      </w:pPr>
      <w:r>
        <w:rPr>
          <w:rStyle w:val="FontStyle72"/>
          <w:lang w:val="uk-UA" w:eastAsia="uk-UA"/>
        </w:rPr>
        <w:t>Серед інших галузей, шо не відображені в струк</w:t>
      </w:r>
      <w:r>
        <w:rPr>
          <w:rStyle w:val="FontStyle72"/>
          <w:lang w:val="uk-UA" w:eastAsia="uk-UA"/>
        </w:rPr>
        <w:softHyphen/>
        <w:t>турі, — хімічна промисловість, готельний бізнес, торгівля, футбольний клуб.</w:t>
      </w:r>
    </w:p>
    <w:p w:rsidR="00EA6D26" w:rsidRDefault="0060073E">
      <w:pPr>
        <w:pStyle w:val="Style35"/>
        <w:widowControl/>
        <w:spacing w:before="9" w:line="270" w:lineRule="exact"/>
        <w:ind w:firstLine="374"/>
        <w:rPr>
          <w:rStyle w:val="FontStyle76"/>
          <w:lang w:val="uk-UA" w:eastAsia="uk-UA"/>
        </w:rPr>
      </w:pPr>
      <w:r>
        <w:rPr>
          <w:rStyle w:val="FontStyle72"/>
          <w:lang w:val="uk-UA" w:eastAsia="uk-UA"/>
        </w:rPr>
        <w:t xml:space="preserve">Слід відмітити, шо </w:t>
      </w:r>
      <w:r>
        <w:rPr>
          <w:rStyle w:val="FontStyle76"/>
          <w:lang w:val="uk-UA" w:eastAsia="uk-UA"/>
        </w:rPr>
        <w:t xml:space="preserve">«ШШ&gt; </w:t>
      </w:r>
      <w:r>
        <w:rPr>
          <w:rStyle w:val="FontStyle72"/>
          <w:lang w:val="uk-UA" w:eastAsia="uk-UA"/>
        </w:rPr>
        <w:t>якщо і не набула ста</w:t>
      </w:r>
      <w:r>
        <w:rPr>
          <w:rStyle w:val="FontStyle72"/>
          <w:lang w:val="uk-UA" w:eastAsia="uk-UA"/>
        </w:rPr>
        <w:softHyphen/>
        <w:t xml:space="preserve">тусу, то значно наблизилась до визначення </w:t>
      </w:r>
      <w:r>
        <w:rPr>
          <w:rStyle w:val="FontStyle76"/>
          <w:lang w:val="uk-UA" w:eastAsia="uk-UA"/>
        </w:rPr>
        <w:t xml:space="preserve">ияісТНК </w:t>
      </w:r>
      <w:r>
        <w:rPr>
          <w:rStyle w:val="FontStyle72"/>
          <w:lang w:val="uk-UA" w:eastAsia="uk-UA"/>
        </w:rPr>
        <w:t xml:space="preserve">- створено вертикально інтегрований виробничий комплекс </w:t>
      </w:r>
      <w:r>
        <w:rPr>
          <w:rStyle w:val="FontStyle76"/>
          <w:lang w:val="uk-UA" w:eastAsia="uk-UA"/>
        </w:rPr>
        <w:t xml:space="preserve">у </w:t>
      </w:r>
      <w:r>
        <w:rPr>
          <w:rStyle w:val="FontStyle72"/>
          <w:lang w:val="uk-UA" w:eastAsia="uk-UA"/>
        </w:rPr>
        <w:t xml:space="preserve">металургійній галузі^ </w:t>
      </w:r>
      <w:r>
        <w:rPr>
          <w:rStyle w:val="FontStyle76"/>
          <w:lang w:val="uk-UA" w:eastAsia="uk-UA"/>
        </w:rPr>
        <w:t>окремі підпри</w:t>
      </w:r>
      <w:r>
        <w:rPr>
          <w:rStyle w:val="FontStyle76"/>
          <w:lang w:val="uk-UA" w:eastAsia="uk-UA"/>
        </w:rPr>
        <w:softHyphen/>
        <w:t xml:space="preserve">ємства </w:t>
      </w:r>
      <w:r>
        <w:rPr>
          <w:rStyle w:val="FontStyle72"/>
          <w:lang w:val="uk-UA" w:eastAsia="uk-UA"/>
        </w:rPr>
        <w:t xml:space="preserve">групи («Азовсталь») отримали міжнародні кредитні рейтинги, відбувся випуск єврооблігаціи [4], диверсифікація галузевої структури, </w:t>
      </w:r>
      <w:r>
        <w:rPr>
          <w:rStyle w:val="FontStyle76"/>
          <w:lang w:val="uk-UA" w:eastAsia="uk-UA"/>
        </w:rPr>
        <w:t xml:space="preserve">вихід на </w:t>
      </w:r>
      <w:r>
        <w:rPr>
          <w:rStyle w:val="FontStyle72"/>
          <w:lang w:val="uk-UA" w:eastAsia="uk-UA"/>
        </w:rPr>
        <w:t>міжнародні ринки, наявні підприємства розміщені на території інших країн. До складу групи входить «Головний спеціалізований констр&gt;тоорсько-техно</w:t>
      </w:r>
      <w:r>
        <w:rPr>
          <w:rStyle w:val="FontStyle72"/>
          <w:lang w:val="uk-UA" w:eastAsia="uk-UA"/>
        </w:rPr>
        <w:softHyphen/>
        <w:t>логічний інститут» (дослідження і розробки), впро</w:t>
      </w:r>
      <w:r>
        <w:rPr>
          <w:rStyle w:val="FontStyle72"/>
          <w:lang w:val="uk-UA" w:eastAsia="uk-UA"/>
        </w:rPr>
        <w:softHyphen/>
        <w:t xml:space="preserve">ваджуються технологічні </w:t>
      </w:r>
      <w:r>
        <w:rPr>
          <w:rStyle w:val="FontStyle76"/>
          <w:lang w:val="uk-UA" w:eastAsia="uk-UA"/>
        </w:rPr>
        <w:t xml:space="preserve">інновації </w:t>
      </w:r>
      <w:r>
        <w:rPr>
          <w:rStyle w:val="FontStyle72"/>
          <w:lang w:val="uk-UA" w:eastAsia="uk-UA"/>
        </w:rPr>
        <w:t>Розпочавши свою діяльність на основі однієї з традиційних галу</w:t>
      </w:r>
      <w:r>
        <w:rPr>
          <w:rStyle w:val="FontStyle72"/>
          <w:lang w:val="uk-UA" w:eastAsia="uk-UA"/>
        </w:rPr>
        <w:softHyphen/>
        <w:t xml:space="preserve">зей промисловості, «СКМ» активно посилює свої позиції у сфері телекомунікацій та інформаційних технологій - групи компаній «Оптіма» (1700 співробітників, </w:t>
      </w:r>
      <w:r>
        <w:rPr>
          <w:rStyle w:val="FontStyle71"/>
          <w:lang w:val="uk-UA" w:eastAsia="uk-UA"/>
        </w:rPr>
        <w:t>1</w:t>
      </w:r>
      <w:r>
        <w:rPr>
          <w:rStyle w:val="FontStyle72"/>
          <w:lang w:val="uk-UA" w:eastAsia="uk-UA"/>
        </w:rPr>
        <w:t xml:space="preserve">0 </w:t>
      </w:r>
      <w:r>
        <w:rPr>
          <w:rStyle w:val="FontStyle76"/>
          <w:lang w:val="uk-UA" w:eastAsia="uk-UA"/>
        </w:rPr>
        <w:t xml:space="preserve">вїддіяейь, </w:t>
      </w:r>
      <w:r>
        <w:rPr>
          <w:rStyle w:val="FontStyle48"/>
          <w:lang w:val="uk-UA" w:eastAsia="uk-UA"/>
        </w:rPr>
        <w:t>2</w:t>
      </w:r>
      <w:r>
        <w:rPr>
          <w:rStyle w:val="FontStyle76"/>
          <w:lang w:val="uk-UA" w:eastAsia="uk-UA"/>
        </w:rPr>
        <w:t xml:space="preserve">?б тис* лщщзв'язк^, </w:t>
      </w:r>
      <w:r>
        <w:rPr>
          <w:rStyle w:val="FontStyle72"/>
          <w:lang w:val="uk-UA" w:eastAsia="uk-UA"/>
        </w:rPr>
        <w:t xml:space="preserve">«Фарлеп» (800 співробітників, 15 відділень, і62 лінії зв'язку), частина статутного капіталу компанії «Астеліт» (марка «ІлТе:)») - у власності </w:t>
      </w:r>
      <w:r>
        <w:rPr>
          <w:rStyle w:val="FontStyle76"/>
          <w:lang w:val="uk-UA" w:eastAsia="uk-UA"/>
        </w:rPr>
        <w:t xml:space="preserve">«СКМ» </w:t>
      </w:r>
      <w:r>
        <w:rPr>
          <w:rStyle w:val="FontStyle72"/>
          <w:lang w:val="uk-UA" w:eastAsia="uk-UA"/>
        </w:rPr>
        <w:t xml:space="preserve">(за даними [17]). </w:t>
      </w:r>
      <w:r>
        <w:rPr>
          <w:rStyle w:val="FontStyle76"/>
          <w:lang w:val="uk-UA" w:eastAsia="uk-UA"/>
        </w:rPr>
        <w:t xml:space="preserve">Стратегія </w:t>
      </w:r>
      <w:r>
        <w:rPr>
          <w:rStyle w:val="FontStyle72"/>
          <w:lang w:val="uk-UA" w:eastAsia="uk-UA"/>
        </w:rPr>
        <w:t xml:space="preserve">«СКМ», як і Іншої металу гійної ФПГ «Індустріальний союз Донбасу» </w:t>
      </w:r>
      <w:r>
        <w:rPr>
          <w:rStyle w:val="FontStyle76"/>
          <w:lang w:val="uk-UA" w:eastAsia="uk-UA"/>
        </w:rPr>
        <w:t>відпо-</w:t>
      </w:r>
    </w:p>
    <w:p w:rsidR="00EA6D26" w:rsidRDefault="0060073E">
      <w:pPr>
        <w:keepNext/>
        <w:framePr w:dropCap="drop" w:lines="2" w:wrap="auto" w:vAnchor="text" w:hAnchor="text"/>
        <w:widowControl/>
        <w:spacing w:before="5" w:line="436" w:lineRule="exact"/>
        <w:rPr>
          <w:rStyle w:val="FontStyle76"/>
          <w:rFonts w:ascii="Candara" w:hAnsi="Candara" w:cs="Candara"/>
          <w:position w:val="-9"/>
          <w:sz w:val="64"/>
          <w:szCs w:val="64"/>
          <w:lang w:val="uk-UA" w:eastAsia="uk-UA"/>
        </w:rPr>
      </w:pPr>
      <w:r>
        <w:rPr>
          <w:rStyle w:val="FontStyle76"/>
          <w:rFonts w:ascii="Candara" w:hAnsi="Candara" w:cs="Candara"/>
          <w:position w:val="-9"/>
          <w:sz w:val="64"/>
          <w:szCs w:val="64"/>
          <w:lang w:val="uk-UA" w:eastAsia="uk-UA"/>
        </w:rPr>
        <w:t>В</w:t>
      </w:r>
    </w:p>
    <w:p w:rsidR="00EA6D26" w:rsidRDefault="0060073E">
      <w:pPr>
        <w:pStyle w:val="Style5"/>
        <w:widowControl/>
        <w:spacing w:before="5" w:line="270" w:lineRule="exact"/>
        <w:jc w:val="left"/>
        <w:rPr>
          <w:rStyle w:val="FontStyle72"/>
          <w:lang w:val="uk-UA" w:eastAsia="uk-UA"/>
        </w:rPr>
      </w:pPr>
      <w:r>
        <w:rPr>
          <w:rStyle w:val="FontStyle72"/>
          <w:lang w:val="uk-UA" w:eastAsia="uk-UA"/>
        </w:rPr>
        <w:t>ає відповідним стандартам прозорості бізнесу ча і має не менше 10 офшорних компаній у своїй ст|іу*турі): Інші ФПГ металургійного сектора</w:t>
      </w:r>
    </w:p>
    <w:p w:rsidR="00EA6D26" w:rsidRDefault="00EA6D26">
      <w:pPr>
        <w:pStyle w:val="Style5"/>
        <w:widowControl/>
        <w:spacing w:before="5" w:line="270" w:lineRule="exact"/>
        <w:jc w:val="left"/>
        <w:rPr>
          <w:rStyle w:val="FontStyle72"/>
          <w:lang w:val="uk-UA" w:eastAsia="uk-UA"/>
        </w:rPr>
        <w:sectPr w:rsidR="00EA6D26">
          <w:type w:val="continuous"/>
          <w:pgSz w:w="16837" w:h="23810"/>
          <w:pgMar w:top="1825" w:right="2690" w:bottom="1440" w:left="2690" w:header="720" w:footer="720" w:gutter="0"/>
          <w:cols w:num="2" w:space="720" w:equalWidth="0">
            <w:col w:w="5544" w:space="351"/>
            <w:col w:w="5562"/>
          </w:cols>
          <w:noEndnote/>
        </w:sectPr>
      </w:pPr>
    </w:p>
    <w:p w:rsidR="00EA6D26" w:rsidRDefault="0060073E">
      <w:pPr>
        <w:pStyle w:val="Style38"/>
        <w:widowControl/>
        <w:ind w:left="122" w:hanging="122"/>
        <w:rPr>
          <w:rStyle w:val="FontStyle72"/>
          <w:lang w:val="uk-UA" w:eastAsia="uk-UA"/>
        </w:rPr>
      </w:pPr>
      <w:r>
        <w:rPr>
          <w:rStyle w:val="FontStyle72"/>
          <w:lang w:val="uk-UA" w:eastAsia="uk-UA"/>
        </w:rPr>
        <w:lastRenderedPageBreak/>
        <w:t>дприсмсп Проаналі</w:t>
      </w:r>
    </w:p>
    <w:p w:rsidR="00EA6D26" w:rsidRDefault="00EA6D26">
      <w:pPr>
        <w:pStyle w:val="Style10"/>
        <w:widowControl/>
        <w:spacing w:line="240" w:lineRule="exact"/>
        <w:jc w:val="both"/>
        <w:rPr>
          <w:sz w:val="20"/>
          <w:szCs w:val="20"/>
        </w:rPr>
      </w:pPr>
    </w:p>
    <w:p w:rsidR="00EA6D26" w:rsidRDefault="0060073E">
      <w:pPr>
        <w:pStyle w:val="Style10"/>
        <w:widowControl/>
        <w:spacing w:before="75"/>
        <w:jc w:val="both"/>
        <w:rPr>
          <w:rStyle w:val="FontStyle48"/>
          <w:lang w:val="uk-UA" w:eastAsia="uk-UA"/>
        </w:rPr>
      </w:pPr>
      <w:r>
        <w:rPr>
          <w:rStyle w:val="FontStyle48"/>
          <w:lang w:val="uk-UA" w:eastAsia="uk-UA"/>
        </w:rPr>
        <w:t>«ТІ МеТВ-</w:t>
      </w:r>
    </w:p>
    <w:p w:rsidR="00EA6D26" w:rsidRDefault="00EA6D26">
      <w:pPr>
        <w:pStyle w:val="Style10"/>
        <w:widowControl/>
        <w:spacing w:before="75"/>
        <w:jc w:val="both"/>
        <w:rPr>
          <w:rStyle w:val="FontStyle48"/>
          <w:lang w:val="uk-UA" w:eastAsia="uk-UA"/>
        </w:rPr>
        <w:sectPr w:rsidR="00EA6D26">
          <w:headerReference w:type="default" r:id="rId28"/>
          <w:type w:val="continuous"/>
          <w:pgSz w:w="16837" w:h="23810"/>
          <w:pgMar w:top="1825" w:right="2866" w:bottom="1440" w:left="8860" w:header="720" w:footer="720" w:gutter="0"/>
          <w:cols w:num="2" w:space="720" w:equalWidth="0">
            <w:col w:w="1071" w:space="3240"/>
            <w:col w:w="801"/>
          </w:cols>
          <w:noEndnote/>
        </w:sectPr>
      </w:pPr>
    </w:p>
    <w:p w:rsidR="00EA6D26" w:rsidRDefault="00EA6D26">
      <w:pPr>
        <w:widowControl/>
        <w:spacing w:before="21" w:line="240" w:lineRule="exact"/>
        <w:rPr>
          <w:sz w:val="20"/>
          <w:szCs w:val="20"/>
        </w:rPr>
      </w:pPr>
    </w:p>
    <w:p w:rsidR="00EA6D26" w:rsidRDefault="00EA6D26">
      <w:pPr>
        <w:pStyle w:val="Style10"/>
        <w:widowControl/>
        <w:spacing w:before="75"/>
        <w:jc w:val="both"/>
        <w:rPr>
          <w:rStyle w:val="FontStyle48"/>
          <w:lang w:val="uk-UA" w:eastAsia="uk-UA"/>
        </w:rPr>
        <w:sectPr w:rsidR="00EA6D26">
          <w:headerReference w:type="default" r:id="rId29"/>
          <w:type w:val="continuous"/>
          <w:pgSz w:w="16837" w:h="23810"/>
          <w:pgMar w:top="1825" w:right="3581" w:bottom="1440" w:left="2969" w:header="720" w:footer="720" w:gutter="0"/>
          <w:cols w:space="60"/>
          <w:noEndnote/>
        </w:sectPr>
      </w:pPr>
    </w:p>
    <w:p w:rsidR="00EA6D26" w:rsidRDefault="0060073E">
      <w:pPr>
        <w:pStyle w:val="Style3"/>
        <w:widowControl/>
        <w:spacing w:line="240" w:lineRule="auto"/>
        <w:rPr>
          <w:rStyle w:val="FontStyle48"/>
          <w:lang w:val="uk-UA" w:eastAsia="uk-UA"/>
        </w:rPr>
      </w:pPr>
      <w:r>
        <w:rPr>
          <w:rStyle w:val="FontStyle76"/>
          <w:spacing w:val="50"/>
          <w:lang w:val="uk-UA" w:eastAsia="uk-UA"/>
        </w:rPr>
        <w:lastRenderedPageBreak/>
        <w:t>Рису</w:t>
      </w:r>
      <w:r>
        <w:rPr>
          <w:rStyle w:val="FontStyle76"/>
          <w:lang w:val="uk-UA" w:eastAsia="uk-UA"/>
        </w:rPr>
        <w:t xml:space="preserve"> </w:t>
      </w:r>
      <w:r>
        <w:rPr>
          <w:rStyle w:val="FontStyle48"/>
          <w:lang w:eastAsia="uk-UA"/>
        </w:rPr>
        <w:t>в</w:t>
      </w:r>
      <w:r>
        <w:rPr>
          <w:rStyle w:val="FontStyle76"/>
          <w:spacing w:val="50"/>
          <w:lang w:eastAsia="uk-UA"/>
        </w:rPr>
        <w:t>о</w:t>
      </w:r>
      <w:r>
        <w:rPr>
          <w:rStyle w:val="FontStyle76"/>
          <w:lang w:eastAsia="uk-UA"/>
        </w:rPr>
        <w:t xml:space="preserve"> </w:t>
      </w:r>
      <w:r>
        <w:rPr>
          <w:rStyle w:val="FontStyle76"/>
          <w:spacing w:val="50"/>
          <w:lang w:eastAsia="uk-UA"/>
        </w:rPr>
        <w:t>к</w:t>
      </w:r>
      <w:r>
        <w:rPr>
          <w:rStyle w:val="FontStyle76"/>
          <w:lang w:eastAsia="uk-UA"/>
        </w:rPr>
        <w:t xml:space="preserve"> </w:t>
      </w:r>
      <w:r>
        <w:rPr>
          <w:rStyle w:val="FontStyle48"/>
          <w:lang w:val="uk-UA" w:eastAsia="uk-UA"/>
        </w:rPr>
        <w:t>&lt;Ь</w:t>
      </w:r>
    </w:p>
    <w:p w:rsidR="00EA6D26" w:rsidRDefault="0060073E">
      <w:pPr>
        <w:pStyle w:val="Style10"/>
        <w:widowControl/>
        <w:spacing w:before="45"/>
        <w:jc w:val="both"/>
        <w:rPr>
          <w:rStyle w:val="FontStyle48"/>
          <w:lang w:val="uk-UA" w:eastAsia="uk-UA"/>
        </w:rPr>
      </w:pPr>
      <w:r>
        <w:rPr>
          <w:rStyle w:val="FontStyle48"/>
          <w:lang w:val="uk-UA" w:eastAsia="uk-UA"/>
        </w:rPr>
        <w:br w:type="column"/>
      </w:r>
      <w:r>
        <w:rPr>
          <w:rStyle w:val="FontStyle48"/>
          <w:lang w:val="uk-UA" w:eastAsia="uk-UA"/>
        </w:rPr>
        <w:lastRenderedPageBreak/>
        <w:t>ТНК</w:t>
      </w:r>
    </w:p>
    <w:p w:rsidR="00EA6D26" w:rsidRDefault="00EA6D26">
      <w:pPr>
        <w:pStyle w:val="Style10"/>
        <w:widowControl/>
        <w:spacing w:before="45"/>
        <w:jc w:val="both"/>
        <w:rPr>
          <w:rStyle w:val="FontStyle48"/>
          <w:lang w:val="uk-UA" w:eastAsia="uk-UA"/>
        </w:rPr>
        <w:sectPr w:rsidR="00EA6D26">
          <w:type w:val="continuous"/>
          <w:pgSz w:w="16837" w:h="23810"/>
          <w:pgMar w:top="1825" w:right="3581" w:bottom="1440" w:left="2969" w:header="720" w:footer="720" w:gutter="0"/>
          <w:cols w:num="2" w:space="720" w:equalWidth="0">
            <w:col w:w="1575" w:space="7992"/>
            <w:col w:w="720"/>
          </w:cols>
          <w:noEndnote/>
        </w:sectPr>
      </w:pPr>
    </w:p>
    <w:p w:rsidR="00EA6D26" w:rsidRDefault="00A03E38">
      <w:pPr>
        <w:pStyle w:val="Style27"/>
        <w:widowControl/>
        <w:spacing w:line="265" w:lineRule="exact"/>
        <w:ind w:firstLine="293"/>
        <w:rPr>
          <w:rStyle w:val="FontStyle72"/>
          <w:lang w:val="uk-UA" w:eastAsia="uk-UA"/>
        </w:rPr>
      </w:pPr>
      <w:r>
        <w:rPr>
          <w:noProof/>
        </w:rPr>
        <w:lastRenderedPageBreak/>
        <w:pict>
          <v:group id="_x0000_s1052" style="position:absolute;left:0;text-align:left;margin-left:0;margin-top:0;width:543.45pt;height:185.35pt;z-index:251663360;mso-wrap-distance-left:1.85pt;mso-wrap-distance-right:1.85pt;mso-wrap-distance-bottom:11.4pt;mso-position-horizontal-relative:margin" coordorigin="985,367" coordsize="10869,3707">
            <v:shape id="_x0000_s1053" type="#_x0000_t202" style="position:absolute;left:1004;top:1059;width:10851;height:2759;mso-wrap-edited:f" o:allowincell="f" filled="f" strokecolor="white" strokeweight="0">
              <v:textbox style="mso-next-textbox:#_x0000_s1053" inset="0,0,0,0">
                <w:txbxContent>
                  <w:tbl>
                    <w:tblPr>
                      <w:tblW w:w="0" w:type="auto"/>
                      <w:tblInd w:w="40" w:type="dxa"/>
                      <w:tblLayout w:type="fixed"/>
                      <w:tblCellMar>
                        <w:left w:w="40" w:type="dxa"/>
                        <w:right w:w="40" w:type="dxa"/>
                      </w:tblCellMar>
                      <w:tblLook w:val="0000" w:firstRow="0" w:lastRow="0" w:firstColumn="0" w:lastColumn="0" w:noHBand="0" w:noVBand="0"/>
                    </w:tblPr>
                    <w:tblGrid>
                      <w:gridCol w:w="6248"/>
                      <w:gridCol w:w="1375"/>
                      <w:gridCol w:w="1361"/>
                      <w:gridCol w:w="1867"/>
                    </w:tblGrid>
                    <w:tr w:rsidR="00EA6D26">
                      <w:tc>
                        <w:tcPr>
                          <w:tcW w:w="6248" w:type="dxa"/>
                          <w:tcBorders>
                            <w:top w:val="nil"/>
                            <w:left w:val="nil"/>
                            <w:bottom w:val="single" w:sz="6" w:space="0" w:color="auto"/>
                            <w:right w:val="single" w:sz="6" w:space="0" w:color="auto"/>
                          </w:tcBorders>
                        </w:tcPr>
                        <w:p w:rsidR="00EA6D26" w:rsidRDefault="0060073E">
                          <w:pPr>
                            <w:pStyle w:val="Style8"/>
                            <w:widowControl/>
                            <w:ind w:left="1635"/>
                            <w:rPr>
                              <w:rStyle w:val="FontStyle72"/>
                              <w:lang w:val="uk-UA" w:eastAsia="uk-UA"/>
                            </w:rPr>
                          </w:pPr>
                          <w:r>
                            <w:rPr>
                              <w:rStyle w:val="FontStyle76"/>
                              <w:lang w:val="uk-UA" w:eastAsia="uk-UA"/>
                            </w:rPr>
                            <w:t xml:space="preserve">Назва підприємства </w:t>
                          </w:r>
                          <w:r>
                            <w:rPr>
                              <w:rStyle w:val="FontStyle72"/>
                              <w:lang w:val="uk-UA" w:eastAsia="uk-UA"/>
                            </w:rPr>
                            <w:t>(ФПГ)</w:t>
                          </w:r>
                        </w:p>
                      </w:tc>
                      <w:tc>
                        <w:tcPr>
                          <w:tcW w:w="1375" w:type="dxa"/>
                          <w:tcBorders>
                            <w:top w:val="nil"/>
                            <w:left w:val="single" w:sz="6" w:space="0" w:color="auto"/>
                            <w:bottom w:val="single" w:sz="6" w:space="0" w:color="auto"/>
                            <w:right w:val="single" w:sz="6" w:space="0" w:color="auto"/>
                          </w:tcBorders>
                        </w:tcPr>
                        <w:p w:rsidR="00EA6D26" w:rsidRDefault="0060073E">
                          <w:pPr>
                            <w:pStyle w:val="Style33"/>
                            <w:widowControl/>
                            <w:ind w:firstLine="46"/>
                            <w:rPr>
                              <w:rStyle w:val="FontStyle64"/>
                              <w:lang w:val="uk-UA" w:eastAsia="uk-UA"/>
                            </w:rPr>
                          </w:pPr>
                          <w:r>
                            <w:rPr>
                              <w:rStyle w:val="FontStyle72"/>
                              <w:lang w:val="uk-UA" w:eastAsia="uk-UA"/>
                            </w:rPr>
                            <w:t xml:space="preserve">Об'єм чистої* </w:t>
                          </w:r>
                          <w:r>
                            <w:rPr>
                              <w:rStyle w:val="FontStyle64"/>
                              <w:lang w:val="uk-UA" w:eastAsia="uk-UA"/>
                            </w:rPr>
                            <w:t>і</w:t>
                          </w:r>
                        </w:p>
                        <w:p w:rsidR="00EA6D26" w:rsidRDefault="0060073E">
                          <w:pPr>
                            <w:pStyle w:val="Style8"/>
                            <w:widowControl/>
                            <w:spacing w:line="232" w:lineRule="exact"/>
                            <w:rPr>
                              <w:rStyle w:val="FontStyle76"/>
                              <w:lang w:val="uk-UA" w:eastAsia="uk-UA"/>
                            </w:rPr>
                          </w:pPr>
                          <w:r>
                            <w:rPr>
                              <w:rStyle w:val="FontStyle76"/>
                              <w:lang w:val="uk-UA" w:eastAsia="uk-UA"/>
                            </w:rPr>
                            <w:t>доходу</w:t>
                          </w:r>
                        </w:p>
                      </w:tc>
                      <w:tc>
                        <w:tcPr>
                          <w:tcW w:w="1361" w:type="dxa"/>
                          <w:tcBorders>
                            <w:top w:val="nil"/>
                            <w:left w:val="single" w:sz="6" w:space="0" w:color="auto"/>
                            <w:bottom w:val="single" w:sz="6" w:space="0" w:color="auto"/>
                            <w:right w:val="nil"/>
                          </w:tcBorders>
                        </w:tcPr>
                        <w:p w:rsidR="00EA6D26" w:rsidRDefault="0060073E">
                          <w:pPr>
                            <w:pStyle w:val="Style9"/>
                            <w:widowControl/>
                            <w:tabs>
                              <w:tab w:val="left" w:leader="dot" w:pos="260"/>
                            </w:tabs>
                            <w:spacing w:line="228" w:lineRule="exact"/>
                            <w:rPr>
                              <w:rStyle w:val="FontStyle70"/>
                              <w:spacing w:val="-20"/>
                              <w:lang w:val="en-US"/>
                            </w:rPr>
                          </w:pPr>
                          <w:r>
                            <w:rPr>
                              <w:rStyle w:val="FontStyle70"/>
                              <w:spacing w:val="0"/>
                            </w:rPr>
                            <w:tab/>
                          </w:r>
                          <w:r>
                            <w:rPr>
                              <w:rStyle w:val="FontStyle70"/>
                              <w:spacing w:val="-20"/>
                              <w:lang w:val="en-US"/>
                            </w:rPr>
                            <w:t>8&amp;sr</w:t>
                          </w:r>
                        </w:p>
                        <w:p w:rsidR="00EA6D26" w:rsidRDefault="0060073E">
                          <w:pPr>
                            <w:pStyle w:val="Style29"/>
                            <w:widowControl/>
                            <w:spacing w:line="228" w:lineRule="exact"/>
                            <w:rPr>
                              <w:rStyle w:val="FontStyle64"/>
                              <w:lang w:val="en-US" w:eastAsia="uk-UA"/>
                            </w:rPr>
                          </w:pPr>
                          <w:r>
                            <w:rPr>
                              <w:rStyle w:val="FontStyle64"/>
                              <w:lang w:val="uk-UA" w:eastAsia="uk-UA"/>
                            </w:rPr>
                            <w:t xml:space="preserve">ЧИСТОГО   </w:t>
                          </w:r>
                          <w:r>
                            <w:rPr>
                              <w:rStyle w:val="FontStyle64"/>
                              <w:lang w:val="en-US" w:eastAsia="uk-UA"/>
                            </w:rPr>
                            <w:t>j</w:t>
                          </w:r>
                        </w:p>
                        <w:p w:rsidR="00EA6D26" w:rsidRDefault="0060073E">
                          <w:pPr>
                            <w:pStyle w:val="Style8"/>
                            <w:widowControl/>
                            <w:spacing w:line="228" w:lineRule="exact"/>
                            <w:rPr>
                              <w:rStyle w:val="FontStyle76"/>
                              <w:lang w:val="uk-UA" w:eastAsia="uk-UA"/>
                            </w:rPr>
                          </w:pPr>
                          <w:r>
                            <w:rPr>
                              <w:rStyle w:val="FontStyle76"/>
                              <w:lang w:val="uk-UA" w:eastAsia="uk-UA"/>
                            </w:rPr>
                            <w:t>прибутку</w:t>
                          </w:r>
                        </w:p>
                      </w:tc>
                      <w:tc>
                        <w:tcPr>
                          <w:tcW w:w="1867" w:type="dxa"/>
                          <w:tcBorders>
                            <w:top w:val="single" w:sz="6" w:space="0" w:color="auto"/>
                            <w:left w:val="nil"/>
                            <w:bottom w:val="nil"/>
                            <w:right w:val="single" w:sz="6" w:space="0" w:color="auto"/>
                          </w:tcBorders>
                        </w:tcPr>
                        <w:p w:rsidR="00EA6D26" w:rsidRDefault="0060073E">
                          <w:pPr>
                            <w:pStyle w:val="Style33"/>
                            <w:widowControl/>
                            <w:spacing w:line="240" w:lineRule="auto"/>
                            <w:jc w:val="center"/>
                            <w:rPr>
                              <w:rStyle w:val="FontStyle72"/>
                              <w:lang w:val="uk-UA" w:eastAsia="uk-UA"/>
                            </w:rPr>
                          </w:pPr>
                          <w:r>
                            <w:rPr>
                              <w:rStyle w:val="FontStyle72"/>
                              <w:lang w:val="uk-UA" w:eastAsia="uk-UA"/>
                            </w:rPr>
                            <w:t>прибутку (%)</w:t>
                          </w:r>
                        </w:p>
                      </w:tc>
                    </w:tr>
                    <w:tr w:rsidR="00EA6D26">
                      <w:tc>
                        <w:tcPr>
                          <w:tcW w:w="6248" w:type="dxa"/>
                          <w:tcBorders>
                            <w:top w:val="single" w:sz="6" w:space="0" w:color="auto"/>
                            <w:left w:val="nil"/>
                            <w:bottom w:val="single" w:sz="6" w:space="0" w:color="auto"/>
                            <w:right w:val="single" w:sz="6" w:space="0" w:color="auto"/>
                          </w:tcBorders>
                        </w:tcPr>
                        <w:p w:rsidR="00EA6D26" w:rsidRDefault="0060073E">
                          <w:pPr>
                            <w:pStyle w:val="Style8"/>
                            <w:widowControl/>
                            <w:rPr>
                              <w:rStyle w:val="FontStyle76"/>
                              <w:lang w:val="uk-UA" w:eastAsia="uk-UA"/>
                            </w:rPr>
                          </w:pPr>
                          <w:r>
                            <w:rPr>
                              <w:rStyle w:val="FontStyle76"/>
                              <w:lang w:val="uk-UA" w:eastAsia="uk-UA"/>
                            </w:rPr>
                            <w:t xml:space="preserve">ГМарІутїояьський </w:t>
                          </w:r>
                          <w:r>
                            <w:rPr>
                              <w:rStyle w:val="FontStyle72"/>
                              <w:lang w:val="uk-UA" w:eastAsia="uk-UA"/>
                            </w:rPr>
                            <w:t xml:space="preserve">металургійний комбінат </w:t>
                          </w:r>
                          <w:r>
                            <w:rPr>
                              <w:rStyle w:val="FontStyle76"/>
                              <w:lang w:val="uk-UA" w:eastAsia="uk-UA"/>
                            </w:rPr>
                            <w:t>ім. Ілліча</w:t>
                          </w:r>
                        </w:p>
                      </w:tc>
                      <w:tc>
                        <w:tcPr>
                          <w:tcW w:w="1375" w:type="dxa"/>
                          <w:tcBorders>
                            <w:top w:val="single" w:sz="6" w:space="0" w:color="auto"/>
                            <w:left w:val="single" w:sz="6" w:space="0" w:color="auto"/>
                            <w:bottom w:val="single" w:sz="6" w:space="0" w:color="auto"/>
                            <w:right w:val="single" w:sz="6" w:space="0" w:color="auto"/>
                          </w:tcBorders>
                        </w:tcPr>
                        <w:p w:rsidR="00EA6D26" w:rsidRDefault="0060073E">
                          <w:pPr>
                            <w:pStyle w:val="Style8"/>
                            <w:widowControl/>
                            <w:rPr>
                              <w:rStyle w:val="FontStyle76"/>
                              <w:lang w:val="uk-UA" w:eastAsia="uk-UA"/>
                            </w:rPr>
                          </w:pPr>
                          <w:r>
                            <w:rPr>
                              <w:rStyle w:val="FontStyle76"/>
                              <w:lang w:val="uk-UA" w:eastAsia="uk-UA"/>
                            </w:rPr>
                            <w:t>14329; 14</w:t>
                          </w:r>
                        </w:p>
                      </w:tc>
                      <w:tc>
                        <w:tcPr>
                          <w:tcW w:w="1361" w:type="dxa"/>
                          <w:tcBorders>
                            <w:top w:val="single" w:sz="6" w:space="0" w:color="auto"/>
                            <w:left w:val="single" w:sz="6" w:space="0" w:color="auto"/>
                            <w:bottom w:val="single" w:sz="6" w:space="0" w:color="auto"/>
                            <w:right w:val="nil"/>
                          </w:tcBorders>
                        </w:tcPr>
                        <w:p w:rsidR="00EA6D26" w:rsidRDefault="0060073E">
                          <w:pPr>
                            <w:pStyle w:val="Style8"/>
                            <w:widowControl/>
                            <w:ind w:left="200"/>
                            <w:rPr>
                              <w:rStyle w:val="FontStyle76"/>
                              <w:lang w:val="uk-UA" w:eastAsia="uk-UA"/>
                            </w:rPr>
                          </w:pPr>
                          <w:r>
                            <w:rPr>
                              <w:rStyle w:val="FontStyle76"/>
                              <w:lang w:val="uk-UA" w:eastAsia="uk-UA"/>
                            </w:rPr>
                            <w:t>1272,35^</w:t>
                          </w:r>
                        </w:p>
                      </w:tc>
                      <w:tc>
                        <w:tcPr>
                          <w:tcW w:w="1867" w:type="dxa"/>
                          <w:tcBorders>
                            <w:top w:val="nil"/>
                            <w:left w:val="nil"/>
                            <w:bottom w:val="nil"/>
                            <w:right w:val="nil"/>
                          </w:tcBorders>
                        </w:tcPr>
                        <w:p w:rsidR="00EA6D26" w:rsidRDefault="00EA6D26">
                          <w:pPr>
                            <w:pStyle w:val="Style1"/>
                            <w:widowControl/>
                          </w:pPr>
                        </w:p>
                      </w:tc>
                    </w:tr>
                    <w:tr w:rsidR="00EA6D26">
                      <w:tc>
                        <w:tcPr>
                          <w:tcW w:w="6248" w:type="dxa"/>
                          <w:tcBorders>
                            <w:top w:val="single" w:sz="6" w:space="0" w:color="auto"/>
                            <w:left w:val="nil"/>
                            <w:bottom w:val="single" w:sz="6" w:space="0" w:color="auto"/>
                            <w:right w:val="single" w:sz="6" w:space="0" w:color="auto"/>
                          </w:tcBorders>
                        </w:tcPr>
                        <w:p w:rsidR="00EA6D26" w:rsidRDefault="0060073E">
                          <w:pPr>
                            <w:pStyle w:val="Style8"/>
                            <w:widowControl/>
                            <w:rPr>
                              <w:rStyle w:val="FontStyle76"/>
                              <w:lang w:val="uk-UA" w:eastAsia="uk-UA"/>
                            </w:rPr>
                          </w:pPr>
                          <w:r>
                            <w:rPr>
                              <w:rStyle w:val="FontStyle64"/>
                              <w:lang w:val="uk-UA" w:eastAsia="uk-UA"/>
                            </w:rPr>
                            <w:t xml:space="preserve">1 </w:t>
                          </w:r>
                          <w:r>
                            <w:rPr>
                              <w:rStyle w:val="FontStyle76"/>
                              <w:lang w:val="uk-UA" w:eastAsia="uk-UA"/>
                            </w:rPr>
                            <w:t xml:space="preserve">Металургійний </w:t>
                          </w:r>
                          <w:r>
                            <w:rPr>
                              <w:rStyle w:val="FontStyle72"/>
                              <w:lang w:val="uk-UA" w:eastAsia="uk-UA"/>
                            </w:rPr>
                            <w:t xml:space="preserve">комбінат </w:t>
                          </w:r>
                          <w:r>
                            <w:rPr>
                              <w:rStyle w:val="FontStyle76"/>
                              <w:lang w:val="uk-UA" w:eastAsia="uk-UA"/>
                            </w:rPr>
                            <w:t>«Азовсталь»</w:t>
                          </w:r>
                        </w:p>
                        <w:p w:rsidR="00EA6D26" w:rsidRDefault="0060073E">
                          <w:pPr>
                            <w:pStyle w:val="Style20"/>
                            <w:widowControl/>
                            <w:spacing w:line="135" w:lineRule="exact"/>
                            <w:rPr>
                              <w:rStyle w:val="FontStyle63"/>
                              <w:vertAlign w:val="superscript"/>
                              <w:lang w:val="uk-UA" w:eastAsia="en-US"/>
                            </w:rPr>
                          </w:pPr>
                          <w:r>
                            <w:rPr>
                              <w:rStyle w:val="FontStyle64"/>
                              <w:lang w:val="en-US" w:eastAsia="en-US"/>
                            </w:rPr>
                            <w:t>L</w:t>
                          </w:r>
                          <w:r w:rsidRPr="001B1F02">
                            <w:rPr>
                              <w:rStyle w:val="FontStyle64"/>
                              <w:lang w:eastAsia="en-US"/>
                            </w:rPr>
                            <w:t xml:space="preserve"> </w:t>
                          </w:r>
                          <w:r>
                            <w:rPr>
                              <w:rStyle w:val="FontStyle63"/>
                              <w:lang w:val="uk-UA" w:eastAsia="en-US"/>
                            </w:rPr>
                            <w:t xml:space="preserve">ці ]-■■- і іг -'--і </w:t>
                          </w:r>
                          <w:r>
                            <w:rPr>
                              <w:rStyle w:val="FontStyle63"/>
                              <w:lang w:val="de-DE" w:eastAsia="en-US"/>
                            </w:rPr>
                            <w:t xml:space="preserve">LT </w:t>
                          </w:r>
                          <w:r>
                            <w:rPr>
                              <w:rStyle w:val="FontStyle63"/>
                              <w:lang w:val="uk-UA" w:eastAsia="en-US"/>
                            </w:rPr>
                            <w:t xml:space="preserve">і і </w:t>
                          </w:r>
                          <w:r>
                            <w:rPr>
                              <w:rStyle w:val="FontStyle63"/>
                              <w:lang w:val="en-US" w:eastAsia="en-US"/>
                            </w:rPr>
                            <w:t>mi</w:t>
                          </w:r>
                          <w:r>
                            <w:rPr>
                              <w:rStyle w:val="FontStyle63"/>
                              <w:lang w:val="uk-UA" w:eastAsia="en-US"/>
                            </w:rPr>
                            <w:t xml:space="preserve">" 'її. </w:t>
                          </w:r>
                          <w:r>
                            <w:rPr>
                              <w:rStyle w:val="FontStyle63"/>
                              <w:lang w:val="en-US" w:eastAsia="en-US"/>
                            </w:rPr>
                            <w:t>ii</w:t>
                          </w:r>
                          <w:r w:rsidRPr="001B1F02">
                            <w:rPr>
                              <w:rStyle w:val="FontStyle63"/>
                              <w:lang w:val="uk-UA" w:eastAsia="en-US"/>
                            </w:rPr>
                            <w:t xml:space="preserve">„   </w:t>
                          </w:r>
                          <w:r>
                            <w:rPr>
                              <w:rStyle w:val="FontStyle63"/>
                              <w:lang w:val="en-US" w:eastAsia="en-US"/>
                            </w:rPr>
                            <w:t>il</w:t>
                          </w:r>
                          <w:r>
                            <w:rPr>
                              <w:rStyle w:val="FontStyle64"/>
                              <w:lang w:val="en-US" w:eastAsia="en-US"/>
                            </w:rPr>
                            <w:t>I</w:t>
                          </w:r>
                          <w:r w:rsidRPr="001B1F02">
                            <w:rPr>
                              <w:rStyle w:val="FontStyle64"/>
                              <w:lang w:val="uk-UA" w:eastAsia="en-US"/>
                            </w:rPr>
                            <w:t xml:space="preserve"> </w:t>
                          </w:r>
                          <w:r>
                            <w:rPr>
                              <w:rStyle w:val="FontStyle64"/>
                              <w:lang w:val="en-US" w:eastAsia="en-US"/>
                            </w:rPr>
                            <w:t>j</w:t>
                          </w:r>
                          <w:r w:rsidRPr="001B1F02">
                            <w:rPr>
                              <w:rStyle w:val="FontStyle64"/>
                              <w:lang w:val="uk-UA" w:eastAsia="en-US"/>
                            </w:rPr>
                            <w:t xml:space="preserve"> </w:t>
                          </w:r>
                          <w:r>
                            <w:rPr>
                              <w:rStyle w:val="FontStyle63"/>
                              <w:lang w:val="uk-UA" w:eastAsia="en-US"/>
                            </w:rPr>
                            <w:t xml:space="preserve">її і </w:t>
                          </w:r>
                          <w:r>
                            <w:rPr>
                              <w:rStyle w:val="FontStyle63"/>
                              <w:lang w:val="de-DE" w:eastAsia="en-US"/>
                            </w:rPr>
                            <w:t>r"</w:t>
                          </w:r>
                          <w:r>
                            <w:rPr>
                              <w:rStyle w:val="FontStyle63"/>
                              <w:vertAlign w:val="superscript"/>
                              <w:lang w:val="uk-UA" w:eastAsia="en-US"/>
                            </w:rPr>
                            <w:t>л</w:t>
                          </w:r>
                          <w:r>
                            <w:rPr>
                              <w:rStyle w:val="FontStyle63"/>
                              <w:lang w:val="uk-UA" w:eastAsia="en-US"/>
                            </w:rPr>
                            <w:t xml:space="preserve"> -1</w:t>
                          </w:r>
                          <w:r>
                            <w:rPr>
                              <w:rStyle w:val="FontStyle64"/>
                              <w:lang w:val="uk-UA" w:eastAsia="en-US"/>
                            </w:rPr>
                            <w:t xml:space="preserve">. ■ </w:t>
                          </w:r>
                          <w:r>
                            <w:rPr>
                              <w:rStyle w:val="FontStyle68"/>
                              <w:lang w:val="uk-UA" w:eastAsia="en-US"/>
                            </w:rPr>
                            <w:t xml:space="preserve">Лтг ■ ■ - </w:t>
                          </w:r>
                          <w:r>
                            <w:rPr>
                              <w:rStyle w:val="FontStyle63"/>
                              <w:lang w:val="uk-UA" w:eastAsia="en-US"/>
                            </w:rPr>
                            <w:t>ті п - -</w:t>
                          </w:r>
                          <w:r>
                            <w:rPr>
                              <w:rStyle w:val="FontStyle63"/>
                              <w:vertAlign w:val="superscript"/>
                              <w:lang w:val="uk-UA" w:eastAsia="en-US"/>
                            </w:rPr>
                            <w:t>:</w:t>
                          </w:r>
                          <w:r>
                            <w:rPr>
                              <w:rStyle w:val="FontStyle63"/>
                              <w:lang w:val="uk-UA" w:eastAsia="en-US"/>
                            </w:rPr>
                            <w:t xml:space="preserve"> •-і </w:t>
                          </w:r>
                          <w:r>
                            <w:rPr>
                              <w:rStyle w:val="FontStyle63"/>
                              <w:vertAlign w:val="subscript"/>
                              <w:lang w:val="uk-UA" w:eastAsia="en-US"/>
                            </w:rPr>
                            <w:t>м</w:t>
                          </w:r>
                          <w:r>
                            <w:rPr>
                              <w:rStyle w:val="FontStyle63"/>
                              <w:lang w:val="uk-UA" w:eastAsia="en-US"/>
                            </w:rPr>
                            <w:t xml:space="preserve">; </w:t>
                          </w:r>
                          <w:r>
                            <w:rPr>
                              <w:rStyle w:val="FontStyle63"/>
                              <w:lang w:val="de-DE" w:eastAsia="en-US"/>
                            </w:rPr>
                            <w:t xml:space="preserve">Tjirn </w:t>
                          </w:r>
                          <w:r>
                            <w:rPr>
                              <w:rStyle w:val="FontStyle63"/>
                              <w:lang w:val="uk-UA" w:eastAsia="en-US"/>
                            </w:rPr>
                            <w:t xml:space="preserve">і іі Ти </w:t>
                          </w:r>
                          <w:r>
                            <w:rPr>
                              <w:rStyle w:val="FontStyle64"/>
                              <w:lang w:val="uk-UA" w:eastAsia="en-US"/>
                            </w:rPr>
                            <w:t xml:space="preserve">■' •. </w:t>
                          </w:r>
                          <w:r>
                            <w:rPr>
                              <w:rStyle w:val="FontStyle63"/>
                              <w:lang w:val="uk-UA" w:eastAsia="en-US"/>
                            </w:rPr>
                            <w:t xml:space="preserve">і і </w:t>
                          </w:r>
                          <w:r>
                            <w:rPr>
                              <w:rStyle w:val="FontStyle64"/>
                              <w:lang w:val="uk-UA" w:eastAsia="en-US"/>
                            </w:rPr>
                            <w:t xml:space="preserve">. - </w:t>
                          </w:r>
                          <w:r>
                            <w:rPr>
                              <w:rStyle w:val="FontStyle64"/>
                              <w:lang w:val="en-US" w:eastAsia="en-US"/>
                            </w:rPr>
                            <w:t>J</w:t>
                          </w:r>
                          <w:r w:rsidRPr="001B1F02">
                            <w:rPr>
                              <w:rStyle w:val="FontStyle64"/>
                              <w:lang w:val="uk-UA" w:eastAsia="en-US"/>
                            </w:rPr>
                            <w:t xml:space="preserve"> </w:t>
                          </w:r>
                          <w:r>
                            <w:rPr>
                              <w:rStyle w:val="FontStyle68"/>
                              <w:lang w:val="uk-UA" w:eastAsia="en-US"/>
                            </w:rPr>
                            <w:t xml:space="preserve">і </w:t>
                          </w:r>
                          <w:r>
                            <w:rPr>
                              <w:rStyle w:val="FontStyle63"/>
                              <w:lang w:val="en-US" w:eastAsia="en-US"/>
                            </w:rPr>
                            <w:t>h</w:t>
                          </w:r>
                          <w:r w:rsidRPr="001B1F02">
                            <w:rPr>
                              <w:rStyle w:val="FontStyle63"/>
                              <w:lang w:val="uk-UA" w:eastAsia="en-US"/>
                            </w:rPr>
                            <w:t xml:space="preserve"> </w:t>
                          </w:r>
                          <w:r>
                            <w:rPr>
                              <w:rStyle w:val="FontStyle63"/>
                              <w:lang w:val="uk-UA" w:eastAsia="en-US"/>
                            </w:rPr>
                            <w:t xml:space="preserve">г ■ •'....      - и. і </w:t>
                          </w:r>
                          <w:r>
                            <w:rPr>
                              <w:rStyle w:val="FontStyle63"/>
                              <w:lang w:val="en-US" w:eastAsia="en-US"/>
                            </w:rPr>
                            <w:t>jr</w:t>
                          </w:r>
                          <w:r w:rsidRPr="001B1F02">
                            <w:rPr>
                              <w:rStyle w:val="FontStyle63"/>
                              <w:lang w:val="uk-UA" w:eastAsia="en-US"/>
                            </w:rPr>
                            <w:t xml:space="preserve"> </w:t>
                          </w:r>
                          <w:r>
                            <w:rPr>
                              <w:rStyle w:val="FontStyle63"/>
                              <w:lang w:val="uk-UA" w:eastAsia="en-US"/>
                            </w:rPr>
                            <w:t xml:space="preserve">1.1 і  гг-     ■ і иг </w:t>
                          </w:r>
                          <w:r>
                            <w:rPr>
                              <w:rStyle w:val="FontStyle63"/>
                              <w:lang w:val="en-US" w:eastAsia="en-US"/>
                            </w:rPr>
                            <w:t>j</w:t>
                          </w:r>
                          <w:r w:rsidRPr="001B1F02">
                            <w:rPr>
                              <w:rStyle w:val="FontStyle63"/>
                              <w:lang w:val="uk-UA" w:eastAsia="en-US"/>
                            </w:rPr>
                            <w:t xml:space="preserve"> </w:t>
                          </w:r>
                          <w:r>
                            <w:rPr>
                              <w:rStyle w:val="FontStyle63"/>
                              <w:lang w:val="uk-UA" w:eastAsia="en-US"/>
                            </w:rPr>
                            <w:t>і і -1 ■ і. т — ції'</w:t>
                          </w:r>
                          <w:r>
                            <w:rPr>
                              <w:rStyle w:val="FontStyle63"/>
                              <w:vertAlign w:val="superscript"/>
                              <w:lang w:val="uk-UA" w:eastAsia="en-US"/>
                            </w:rPr>
                            <w:t>-</w:t>
                          </w:r>
                        </w:p>
                      </w:tc>
                      <w:tc>
                        <w:tcPr>
                          <w:tcW w:w="1375" w:type="dxa"/>
                          <w:tcBorders>
                            <w:top w:val="single" w:sz="6" w:space="0" w:color="auto"/>
                            <w:left w:val="single" w:sz="6" w:space="0" w:color="auto"/>
                            <w:bottom w:val="single" w:sz="6" w:space="0" w:color="auto"/>
                            <w:right w:val="single" w:sz="6" w:space="0" w:color="auto"/>
                          </w:tcBorders>
                        </w:tcPr>
                        <w:p w:rsidR="00EA6D26" w:rsidRDefault="0060073E">
                          <w:pPr>
                            <w:pStyle w:val="Style8"/>
                            <w:widowControl/>
                            <w:rPr>
                              <w:rStyle w:val="FontStyle76"/>
                              <w:lang w:val="uk-UA" w:eastAsia="uk-UA"/>
                            </w:rPr>
                          </w:pPr>
                          <w:r>
                            <w:rPr>
                              <w:rStyle w:val="FontStyle76"/>
                              <w:lang w:val="uk-UA" w:eastAsia="uk-UA"/>
                            </w:rPr>
                            <w:t>12387,52</w:t>
                          </w:r>
                        </w:p>
                      </w:tc>
                      <w:tc>
                        <w:tcPr>
                          <w:tcW w:w="1361" w:type="dxa"/>
                          <w:tcBorders>
                            <w:top w:val="single" w:sz="6" w:space="0" w:color="auto"/>
                            <w:left w:val="single" w:sz="6" w:space="0" w:color="auto"/>
                            <w:bottom w:val="single" w:sz="6" w:space="0" w:color="auto"/>
                            <w:right w:val="nil"/>
                          </w:tcBorders>
                        </w:tcPr>
                        <w:p w:rsidR="00EA6D26" w:rsidRDefault="0060073E">
                          <w:pPr>
                            <w:pStyle w:val="Style8"/>
                            <w:widowControl/>
                            <w:ind w:left="283"/>
                            <w:rPr>
                              <w:rStyle w:val="FontStyle76"/>
                              <w:lang w:val="uk-UA" w:eastAsia="uk-UA"/>
                            </w:rPr>
                          </w:pPr>
                          <w:r>
                            <w:rPr>
                              <w:rStyle w:val="FontStyle76"/>
                              <w:lang w:val="uk-UA" w:eastAsia="uk-UA"/>
                            </w:rPr>
                            <w:t>1161,1</w:t>
                          </w:r>
                        </w:p>
                      </w:tc>
                      <w:tc>
                        <w:tcPr>
                          <w:tcW w:w="1867" w:type="dxa"/>
                          <w:tcBorders>
                            <w:top w:val="nil"/>
                            <w:left w:val="nil"/>
                            <w:bottom w:val="nil"/>
                            <w:right w:val="nil"/>
                          </w:tcBorders>
                        </w:tcPr>
                        <w:p w:rsidR="00EA6D26" w:rsidRDefault="0060073E">
                          <w:pPr>
                            <w:pStyle w:val="Style33"/>
                            <w:widowControl/>
                            <w:spacing w:line="240" w:lineRule="auto"/>
                            <w:jc w:val="center"/>
                            <w:rPr>
                              <w:rStyle w:val="FontStyle72"/>
                              <w:lang w:val="uk-UA" w:eastAsia="uk-UA"/>
                            </w:rPr>
                          </w:pPr>
                          <w:r>
                            <w:rPr>
                              <w:rStyle w:val="FontStyle72"/>
                              <w:lang w:val="uk-UA" w:eastAsia="uk-UA"/>
                            </w:rPr>
                            <w:t>9.4</w:t>
                          </w:r>
                        </w:p>
                      </w:tc>
                    </w:tr>
                    <w:tr w:rsidR="00EA6D26">
                      <w:tc>
                        <w:tcPr>
                          <w:tcW w:w="6248" w:type="dxa"/>
                          <w:tcBorders>
                            <w:top w:val="single" w:sz="6" w:space="0" w:color="auto"/>
                            <w:left w:val="nil"/>
                            <w:bottom w:val="single" w:sz="6" w:space="0" w:color="auto"/>
                            <w:right w:val="single" w:sz="6" w:space="0" w:color="auto"/>
                          </w:tcBorders>
                        </w:tcPr>
                        <w:p w:rsidR="00EA6D26" w:rsidRDefault="0060073E">
                          <w:pPr>
                            <w:pStyle w:val="Style8"/>
                            <w:widowControl/>
                            <w:rPr>
                              <w:rStyle w:val="FontStyle76"/>
                              <w:lang w:val="uk-UA" w:eastAsia="uk-UA"/>
                            </w:rPr>
                          </w:pPr>
                          <w:r>
                            <w:rPr>
                              <w:rStyle w:val="FontStyle72"/>
                              <w:lang w:val="uk-UA" w:eastAsia="uk-UA"/>
                            </w:rPr>
                            <w:t xml:space="preserve">[«Мгттал </w:t>
                          </w:r>
                          <w:r>
                            <w:rPr>
                              <w:rStyle w:val="FontStyle76"/>
                              <w:lang w:val="uk-UA" w:eastAsia="uk-UA"/>
                            </w:rPr>
                            <w:t>Стіл Кривий Ріг» (Мгттвл Стіл)</w:t>
                          </w:r>
                        </w:p>
                      </w:tc>
                      <w:tc>
                        <w:tcPr>
                          <w:tcW w:w="1375" w:type="dxa"/>
                          <w:tcBorders>
                            <w:top w:val="single" w:sz="6" w:space="0" w:color="auto"/>
                            <w:left w:val="single" w:sz="6" w:space="0" w:color="auto"/>
                            <w:bottom w:val="single" w:sz="6" w:space="0" w:color="auto"/>
                            <w:right w:val="single" w:sz="6" w:space="0" w:color="auto"/>
                          </w:tcBorders>
                        </w:tcPr>
                        <w:p w:rsidR="00EA6D26" w:rsidRDefault="0060073E">
                          <w:pPr>
                            <w:pStyle w:val="Style8"/>
                            <w:widowControl/>
                            <w:rPr>
                              <w:rStyle w:val="FontStyle76"/>
                              <w:lang w:val="uk-UA" w:eastAsia="uk-UA"/>
                            </w:rPr>
                          </w:pPr>
                          <w:r>
                            <w:rPr>
                              <w:rStyle w:val="FontStyle76"/>
                              <w:lang w:val="uk-UA" w:eastAsia="uk-UA"/>
                            </w:rPr>
                            <w:t>11049,48</w:t>
                          </w:r>
                        </w:p>
                      </w:tc>
                      <w:tc>
                        <w:tcPr>
                          <w:tcW w:w="1361" w:type="dxa"/>
                          <w:tcBorders>
                            <w:top w:val="single" w:sz="6" w:space="0" w:color="auto"/>
                            <w:left w:val="single" w:sz="6" w:space="0" w:color="auto"/>
                            <w:bottom w:val="single" w:sz="6" w:space="0" w:color="auto"/>
                            <w:right w:val="nil"/>
                          </w:tcBorders>
                        </w:tcPr>
                        <w:p w:rsidR="00EA6D26" w:rsidRDefault="0060073E">
                          <w:pPr>
                            <w:pStyle w:val="Style8"/>
                            <w:widowControl/>
                            <w:ind w:left="288"/>
                            <w:rPr>
                              <w:rStyle w:val="FontStyle76"/>
                              <w:lang w:val="uk-UA" w:eastAsia="uk-UA"/>
                            </w:rPr>
                          </w:pPr>
                          <w:r>
                            <w:rPr>
                              <w:rStyle w:val="FontStyle76"/>
                              <w:lang w:val="uk-UA" w:eastAsia="uk-UA"/>
                            </w:rPr>
                            <w:t>1604,7</w:t>
                          </w:r>
                        </w:p>
                      </w:tc>
                      <w:tc>
                        <w:tcPr>
                          <w:tcW w:w="1867" w:type="dxa"/>
                          <w:tcBorders>
                            <w:top w:val="nil"/>
                            <w:left w:val="nil"/>
                            <w:bottom w:val="single" w:sz="6" w:space="0" w:color="auto"/>
                            <w:right w:val="nil"/>
                          </w:tcBorders>
                        </w:tcPr>
                        <w:p w:rsidR="00EA6D26" w:rsidRDefault="0060073E">
                          <w:pPr>
                            <w:pStyle w:val="Style29"/>
                            <w:widowControl/>
                            <w:jc w:val="center"/>
                            <w:rPr>
                              <w:rStyle w:val="FontStyle63"/>
                              <w:lang w:val="uk-UA" w:eastAsia="uk-UA"/>
                            </w:rPr>
                          </w:pPr>
                          <w:r>
                            <w:rPr>
                              <w:rStyle w:val="FontStyle63"/>
                              <w:lang w:val="uk-UA" w:eastAsia="uk-UA"/>
                            </w:rPr>
                            <w:t>""".і'</w:t>
                          </w:r>
                          <w:r>
                            <w:rPr>
                              <w:rStyle w:val="FontStyle64"/>
                              <w:vertAlign w:val="superscript"/>
                              <w:lang w:val="uk-UA" w:eastAsia="uk-UA"/>
                            </w:rPr>
                            <w:t>1</w:t>
                          </w:r>
                          <w:r>
                            <w:rPr>
                              <w:rStyle w:val="FontStyle64"/>
                              <w:lang w:val="uk-UA" w:eastAsia="uk-UA"/>
                            </w:rPr>
                            <w:t xml:space="preserve"> ■"" "</w:t>
                          </w:r>
                          <w:r>
                            <w:rPr>
                              <w:rStyle w:val="FontStyle64"/>
                              <w:vertAlign w:val="superscript"/>
                              <w:lang w:val="uk-UA" w:eastAsia="uk-UA"/>
                            </w:rPr>
                            <w:t>1111111</w:t>
                          </w:r>
                          <w:r>
                            <w:rPr>
                              <w:rStyle w:val="FontStyle64"/>
                              <w:lang w:val="uk-UA" w:eastAsia="uk-UA"/>
                            </w:rPr>
                            <w:t xml:space="preserve">   ч </w:t>
                          </w:r>
                          <w:r>
                            <w:rPr>
                              <w:rStyle w:val="FontStyle63"/>
                              <w:lang w:val="uk-UA" w:eastAsia="uk-UA"/>
                            </w:rPr>
                            <w:t>.і..Д</w:t>
                          </w:r>
                        </w:p>
                        <w:p w:rsidR="00EA6D26" w:rsidRDefault="0060073E">
                          <w:pPr>
                            <w:pStyle w:val="Style33"/>
                            <w:widowControl/>
                            <w:spacing w:line="240" w:lineRule="auto"/>
                            <w:jc w:val="center"/>
                            <w:rPr>
                              <w:rStyle w:val="FontStyle72"/>
                              <w:lang w:val="uk-UA" w:eastAsia="uk-UA"/>
                            </w:rPr>
                          </w:pPr>
                          <w:r>
                            <w:rPr>
                              <w:rStyle w:val="FontStyle72"/>
                              <w:lang w:val="uk-UA" w:eastAsia="uk-UA"/>
                            </w:rPr>
                            <w:t>14,5</w:t>
                          </w:r>
                        </w:p>
                      </w:tc>
                    </w:tr>
                    <w:tr w:rsidR="00EA6D26">
                      <w:tc>
                        <w:tcPr>
                          <w:tcW w:w="6248" w:type="dxa"/>
                          <w:tcBorders>
                            <w:top w:val="single" w:sz="6" w:space="0" w:color="auto"/>
                            <w:left w:val="nil"/>
                            <w:bottom w:val="single" w:sz="6" w:space="0" w:color="auto"/>
                            <w:right w:val="single" w:sz="6" w:space="0" w:color="auto"/>
                          </w:tcBorders>
                        </w:tcPr>
                        <w:p w:rsidR="00EA6D26" w:rsidRDefault="0060073E">
                          <w:pPr>
                            <w:pStyle w:val="Style8"/>
                            <w:widowControl/>
                            <w:rPr>
                              <w:rStyle w:val="FontStyle76"/>
                              <w:lang w:val="uk-UA" w:eastAsia="uk-UA"/>
                            </w:rPr>
                          </w:pPr>
                          <w:r>
                            <w:rPr>
                              <w:rStyle w:val="FontStyle76"/>
                              <w:lang w:val="uk-UA" w:eastAsia="uk-UA"/>
                            </w:rPr>
                            <w:t xml:space="preserve">Запорізький </w:t>
                          </w:r>
                          <w:r>
                            <w:rPr>
                              <w:rStyle w:val="FontStyle72"/>
                              <w:lang w:val="uk-UA" w:eastAsia="uk-UA"/>
                            </w:rPr>
                            <w:t xml:space="preserve">металургійний </w:t>
                          </w:r>
                          <w:r>
                            <w:rPr>
                              <w:rStyle w:val="FontStyle76"/>
                              <w:lang w:val="uk-UA" w:eastAsia="uk-UA"/>
                            </w:rPr>
                            <w:t>комбінат «ЗапоріжстаЛь»</w:t>
                          </w:r>
                        </w:p>
                      </w:tc>
                      <w:tc>
                        <w:tcPr>
                          <w:tcW w:w="1375" w:type="dxa"/>
                          <w:tcBorders>
                            <w:top w:val="single" w:sz="6" w:space="0" w:color="auto"/>
                            <w:left w:val="single" w:sz="6" w:space="0" w:color="auto"/>
                            <w:bottom w:val="single" w:sz="6" w:space="0" w:color="auto"/>
                            <w:right w:val="single" w:sz="6" w:space="0" w:color="auto"/>
                          </w:tcBorders>
                        </w:tcPr>
                        <w:p w:rsidR="00EA6D26" w:rsidRDefault="0060073E">
                          <w:pPr>
                            <w:pStyle w:val="Style33"/>
                            <w:widowControl/>
                            <w:spacing w:line="240" w:lineRule="auto"/>
                            <w:ind w:left="209"/>
                            <w:rPr>
                              <w:rStyle w:val="FontStyle72"/>
                              <w:lang w:val="uk-UA" w:eastAsia="uk-UA"/>
                            </w:rPr>
                          </w:pPr>
                          <w:r>
                            <w:rPr>
                              <w:rStyle w:val="FontStyle72"/>
                              <w:lang w:val="uk-UA" w:eastAsia="uk-UA"/>
                            </w:rPr>
                            <w:t>7973,07</w:t>
                          </w:r>
                        </w:p>
                      </w:tc>
                      <w:tc>
                        <w:tcPr>
                          <w:tcW w:w="1361" w:type="dxa"/>
                          <w:tcBorders>
                            <w:top w:val="single" w:sz="6" w:space="0" w:color="auto"/>
                            <w:left w:val="single" w:sz="6" w:space="0" w:color="auto"/>
                            <w:bottom w:val="single" w:sz="6" w:space="0" w:color="auto"/>
                            <w:right w:val="nil"/>
                          </w:tcBorders>
                        </w:tcPr>
                        <w:p w:rsidR="00EA6D26" w:rsidRDefault="0060073E">
                          <w:pPr>
                            <w:pStyle w:val="Style33"/>
                            <w:widowControl/>
                            <w:spacing w:line="240" w:lineRule="auto"/>
                            <w:ind w:left="279"/>
                            <w:rPr>
                              <w:rStyle w:val="FontStyle72"/>
                              <w:lang w:val="uk-UA" w:eastAsia="uk-UA"/>
                            </w:rPr>
                          </w:pPr>
                          <w:r>
                            <w:rPr>
                              <w:rStyle w:val="FontStyle72"/>
                              <w:lang w:val="uk-UA" w:eastAsia="uk-UA"/>
                            </w:rPr>
                            <w:t>763,78</w:t>
                          </w:r>
                        </w:p>
                      </w:tc>
                      <w:tc>
                        <w:tcPr>
                          <w:tcW w:w="1867" w:type="dxa"/>
                          <w:tcBorders>
                            <w:top w:val="single" w:sz="6" w:space="0" w:color="auto"/>
                            <w:left w:val="nil"/>
                            <w:bottom w:val="single" w:sz="6" w:space="0" w:color="auto"/>
                            <w:right w:val="nil"/>
                          </w:tcBorders>
                        </w:tcPr>
                        <w:p w:rsidR="00EA6D26" w:rsidRDefault="00EA6D26">
                          <w:pPr>
                            <w:pStyle w:val="Style1"/>
                            <w:widowControl/>
                          </w:pPr>
                        </w:p>
                      </w:tc>
                    </w:tr>
                    <w:tr w:rsidR="00EA6D26">
                      <w:tc>
                        <w:tcPr>
                          <w:tcW w:w="6248" w:type="dxa"/>
                          <w:tcBorders>
                            <w:top w:val="single" w:sz="6" w:space="0" w:color="auto"/>
                            <w:left w:val="nil"/>
                            <w:bottom w:val="single" w:sz="6" w:space="0" w:color="auto"/>
                            <w:right w:val="single" w:sz="6" w:space="0" w:color="auto"/>
                          </w:tcBorders>
                        </w:tcPr>
                        <w:p w:rsidR="00EA6D26" w:rsidRDefault="0060073E">
                          <w:pPr>
                            <w:pStyle w:val="Style33"/>
                            <w:widowControl/>
                            <w:spacing w:line="237" w:lineRule="exact"/>
                            <w:rPr>
                              <w:rStyle w:val="FontStyle72"/>
                              <w:lang w:val="uk-UA" w:eastAsia="uk-UA"/>
                            </w:rPr>
                          </w:pPr>
                          <w:r>
                            <w:rPr>
                              <w:rStyle w:val="FontStyle76"/>
                              <w:lang w:val="uk-UA" w:eastAsia="uk-UA"/>
                            </w:rPr>
                            <w:t xml:space="preserve">« Д оме цьксталь» </w:t>
                          </w:r>
                          <w:r>
                            <w:rPr>
                              <w:rStyle w:val="FontStyle72"/>
                              <w:lang w:val="uk-UA" w:eastAsia="uk-UA"/>
                            </w:rPr>
                            <w:t>- металургійний завод</w:t>
                          </w:r>
                        </w:p>
                      </w:tc>
                      <w:tc>
                        <w:tcPr>
                          <w:tcW w:w="1375" w:type="dxa"/>
                          <w:tcBorders>
                            <w:top w:val="single" w:sz="6" w:space="0" w:color="auto"/>
                            <w:left w:val="single" w:sz="6" w:space="0" w:color="auto"/>
                            <w:bottom w:val="single" w:sz="6" w:space="0" w:color="auto"/>
                            <w:right w:val="single" w:sz="6" w:space="0" w:color="auto"/>
                          </w:tcBorders>
                        </w:tcPr>
                        <w:p w:rsidR="00EA6D26" w:rsidRDefault="0060073E">
                          <w:pPr>
                            <w:pStyle w:val="Style8"/>
                            <w:widowControl/>
                            <w:ind w:left="218"/>
                            <w:rPr>
                              <w:rStyle w:val="FontStyle76"/>
                              <w:lang w:val="uk-UA" w:eastAsia="uk-UA"/>
                            </w:rPr>
                          </w:pPr>
                          <w:r>
                            <w:rPr>
                              <w:rStyle w:val="FontStyle76"/>
                              <w:lang w:val="uk-UA" w:eastAsia="uk-UA"/>
                            </w:rPr>
                            <w:t>7652,86</w:t>
                          </w:r>
                        </w:p>
                      </w:tc>
                      <w:tc>
                        <w:tcPr>
                          <w:tcW w:w="1361" w:type="dxa"/>
                          <w:tcBorders>
                            <w:top w:val="single" w:sz="6" w:space="0" w:color="auto"/>
                            <w:left w:val="single" w:sz="6" w:space="0" w:color="auto"/>
                            <w:bottom w:val="single" w:sz="6" w:space="0" w:color="auto"/>
                            <w:right w:val="single" w:sz="6" w:space="0" w:color="auto"/>
                          </w:tcBorders>
                        </w:tcPr>
                        <w:p w:rsidR="00EA6D26" w:rsidRDefault="0060073E">
                          <w:pPr>
                            <w:pStyle w:val="Style8"/>
                            <w:widowControl/>
                            <w:ind w:left="288"/>
                            <w:rPr>
                              <w:rStyle w:val="FontStyle76"/>
                              <w:lang w:val="uk-UA" w:eastAsia="uk-UA"/>
                            </w:rPr>
                          </w:pPr>
                          <w:r>
                            <w:rPr>
                              <w:rStyle w:val="FontStyle76"/>
                              <w:lang w:val="uk-UA" w:eastAsia="uk-UA"/>
                            </w:rPr>
                            <w:t>651,27</w:t>
                          </w:r>
                        </w:p>
                      </w:tc>
                      <w:tc>
                        <w:tcPr>
                          <w:tcW w:w="1867" w:type="dxa"/>
                          <w:tcBorders>
                            <w:top w:val="single" w:sz="6" w:space="0" w:color="auto"/>
                            <w:left w:val="single" w:sz="6" w:space="0" w:color="auto"/>
                            <w:bottom w:val="single" w:sz="6" w:space="0" w:color="auto"/>
                            <w:right w:val="nil"/>
                          </w:tcBorders>
                        </w:tcPr>
                        <w:p w:rsidR="00EA6D26" w:rsidRDefault="0060073E">
                          <w:pPr>
                            <w:pStyle w:val="Style34"/>
                            <w:widowControl/>
                            <w:tabs>
                              <w:tab w:val="left" w:leader="dot" w:pos="646"/>
                            </w:tabs>
                            <w:spacing w:line="474" w:lineRule="exact"/>
                            <w:jc w:val="center"/>
                            <w:rPr>
                              <w:rStyle w:val="FontStyle63"/>
                              <w:position w:val="-11"/>
                              <w:vertAlign w:val="superscript"/>
                              <w:lang w:val="uk-UA"/>
                            </w:rPr>
                          </w:pPr>
                          <w:r>
                            <w:rPr>
                              <w:rStyle w:val="FontStyle63"/>
                              <w:w w:val="100"/>
                              <w:position w:val="-11"/>
                            </w:rPr>
                            <w:tab/>
                          </w:r>
                          <w:r>
                            <w:rPr>
                              <w:rStyle w:val="FontStyle63"/>
                              <w:position w:val="-11"/>
                            </w:rPr>
                            <w:t xml:space="preserve"> </w:t>
                          </w:r>
                          <w:r>
                            <w:rPr>
                              <w:rStyle w:val="FontStyle74"/>
                              <w:position w:val="-11"/>
                              <w:lang w:val="uk-UA"/>
                            </w:rPr>
                            <w:t xml:space="preserve">**       </w:t>
                          </w:r>
                          <w:r>
                            <w:rPr>
                              <w:rStyle w:val="FontStyle63"/>
                              <w:position w:val="-11"/>
                              <w:vertAlign w:val="superscript"/>
                              <w:lang w:val="uk-UA"/>
                            </w:rPr>
                            <w:t>1</w:t>
                          </w:r>
                        </w:p>
                      </w:tc>
                    </w:tr>
                  </w:tbl>
                  <w:p w:rsidR="00000000" w:rsidRDefault="00A03E38"/>
                </w:txbxContent>
              </v:textbox>
            </v:shape>
            <v:shape id="_x0000_s1054" type="#_x0000_t202" style="position:absolute;left:985;top:3842;width:3135;height:232;mso-wrap-edited:f" o:allowincell="f" filled="f" strokecolor="white" strokeweight="0">
              <v:textbox style="mso-next-textbox:#_x0000_s1054" inset="0,0,0,0">
                <w:txbxContent>
                  <w:p w:rsidR="00EA6D26" w:rsidRDefault="0060073E">
                    <w:pPr>
                      <w:pStyle w:val="Style26"/>
                      <w:widowControl/>
                      <w:spacing w:line="240" w:lineRule="auto"/>
                      <w:rPr>
                        <w:rStyle w:val="FontStyle78"/>
                        <w:lang w:val="uk-UA" w:eastAsia="uk-UA"/>
                      </w:rPr>
                    </w:pPr>
                    <w:r>
                      <w:rPr>
                        <w:rStyle w:val="FontStyle78"/>
                        <w:lang w:val="uk-UA" w:eastAsia="uk-UA"/>
                      </w:rPr>
                      <w:t xml:space="preserve">Складено </w:t>
                    </w:r>
                    <w:r>
                      <w:rPr>
                        <w:rStyle w:val="FontStyle75"/>
                        <w:lang w:val="uk-UA" w:eastAsia="uk-UA"/>
                      </w:rPr>
                      <w:t xml:space="preserve">і </w:t>
                    </w:r>
                    <w:r>
                      <w:rPr>
                        <w:rStyle w:val="FontStyle78"/>
                        <w:lang w:val="uk-UA" w:eastAsia="uk-UA"/>
                      </w:rPr>
                      <w:t>розраховано за даиимі</w:t>
                    </w:r>
                  </w:p>
                </w:txbxContent>
              </v:textbox>
            </v:shape>
            <v:shape id="_x0000_s1055" type="#_x0000_t202" style="position:absolute;left:3034;top:367;width:8403;height:506;mso-wrap-edited:f" o:allowincell="f" filled="f" strokecolor="white" strokeweight="0">
              <v:textbox style="mso-next-textbox:#_x0000_s1055" inset="0,0,0,0">
                <w:txbxContent>
                  <w:p w:rsidR="00EA6D26" w:rsidRDefault="0060073E">
                    <w:pPr>
                      <w:pStyle w:val="Style44"/>
                      <w:widowControl/>
                      <w:ind w:left="1626"/>
                      <w:rPr>
                        <w:rStyle w:val="FontStyle46"/>
                        <w:lang w:val="uk-UA" w:eastAsia="uk-UA"/>
                      </w:rPr>
                    </w:pPr>
                    <w:r>
                      <w:rPr>
                        <w:rStyle w:val="FontStyle46"/>
                        <w:lang w:val="uk-UA" w:eastAsia="uk-UA"/>
                      </w:rPr>
                      <w:t xml:space="preserve">Результати </w:t>
                    </w:r>
                    <w:r>
                      <w:rPr>
                        <w:rStyle w:val="FontStyle73"/>
                        <w:lang w:val="uk-UA" w:eastAsia="uk-UA"/>
                      </w:rPr>
                      <w:t xml:space="preserve">фінансової діяльності металургійних підприємств, що входять </w:t>
                    </w:r>
                    <w:r>
                      <w:rPr>
                        <w:rStyle w:val="FontStyle46"/>
                        <w:lang w:val="uk-UA" w:eastAsia="uk-UA"/>
                      </w:rPr>
                      <w:t xml:space="preserve">до складу українських </w:t>
                    </w:r>
                    <w:r>
                      <w:rPr>
                        <w:rStyle w:val="FontStyle46"/>
                        <w:spacing w:val="20"/>
                        <w:lang w:val="uk-UA" w:eastAsia="uk-UA"/>
                      </w:rPr>
                      <w:t>ФПГ</w:t>
                    </w:r>
                    <w:r>
                      <w:rPr>
                        <w:rStyle w:val="FontStyle46"/>
                        <w:lang w:val="uk-UA" w:eastAsia="uk-UA"/>
                      </w:rPr>
                      <w:t xml:space="preserve"> </w:t>
                    </w:r>
                    <w:r>
                      <w:rPr>
                        <w:rStyle w:val="FontStyle73"/>
                        <w:lang w:val="uk-UA" w:eastAsia="uk-UA"/>
                      </w:rPr>
                      <w:t xml:space="preserve">ти </w:t>
                    </w:r>
                    <w:r>
                      <w:rPr>
                        <w:rStyle w:val="FontStyle46"/>
                        <w:lang w:val="uk-UA" w:eastAsia="uk-UA"/>
                      </w:rPr>
                      <w:t>ТНК</w:t>
                    </w:r>
                  </w:p>
                </w:txbxContent>
              </v:textbox>
            </v:shape>
            <w10:wrap type="topAndBottom" anchorx="margin"/>
          </v:group>
        </w:pict>
      </w:r>
      <w:r>
        <w:rPr>
          <w:noProof/>
        </w:rPr>
        <w:pict>
          <v:shape id="_x0000_s1056" type="#_x0000_t202" style="position:absolute;left:0;text-align:left;margin-left:177.2pt;margin-top:749.05pt;width:93.35pt;height:12.5pt;z-index:251664384;mso-wrap-edited:f;mso-wrap-distance-left:1.85pt;mso-wrap-distance-right:1.85pt;mso-position-horizontal-relative:margin" filled="f" stroked="f">
            <v:textbox style="mso-next-textbox:#_x0000_s1056" inset="0,0,0,0">
              <w:txbxContent>
                <w:p w:rsidR="00EA6D26" w:rsidRDefault="0060073E">
                  <w:pPr>
                    <w:pStyle w:val="Style25"/>
                    <w:widowControl/>
                    <w:jc w:val="both"/>
                    <w:rPr>
                      <w:rStyle w:val="FontStyle64"/>
                      <w:lang w:val="uk-UA" w:eastAsia="en-US"/>
                    </w:rPr>
                  </w:pPr>
                  <w:r>
                    <w:rPr>
                      <w:rStyle w:val="FontStyle71"/>
                      <w:spacing w:val="0"/>
                      <w:lang w:val="en-US" w:eastAsia="en-US"/>
                    </w:rPr>
                    <w:t>W</w:t>
                  </w:r>
                  <w:r>
                    <w:rPr>
                      <w:rStyle w:val="FontStyle71"/>
                      <w:lang w:val="en-US" w:eastAsia="en-US"/>
                    </w:rPr>
                    <w:t xml:space="preserve"> </w:t>
                  </w:r>
                  <w:r>
                    <w:rPr>
                      <w:rStyle w:val="FontStyle71"/>
                      <w:spacing w:val="0"/>
                      <w:lang w:val="uk-UA" w:eastAsia="en-US"/>
                    </w:rPr>
                    <w:t>стратегію</w:t>
                  </w:r>
                  <w:r>
                    <w:rPr>
                      <w:rStyle w:val="FontStyle71"/>
                      <w:lang w:val="uk-UA" w:eastAsia="en-US"/>
                    </w:rPr>
                    <w:t xml:space="preserve"> </w:t>
                  </w:r>
                  <w:r>
                    <w:rPr>
                      <w:rStyle w:val="FontStyle64"/>
                      <w:lang w:val="uk-UA" w:eastAsia="en-US"/>
                    </w:rPr>
                    <w:t>і</w:t>
                  </w:r>
                </w:p>
              </w:txbxContent>
            </v:textbox>
            <w10:wrap type="square" side="left" anchorx="margin"/>
          </v:shape>
        </w:pict>
      </w:r>
      <w:r w:rsidR="0060073E">
        <w:rPr>
          <w:rStyle w:val="FontStyle76"/>
          <w:lang w:val="uk-UA" w:eastAsia="uk-UA"/>
        </w:rPr>
        <w:t xml:space="preserve">Порівняння </w:t>
      </w:r>
      <w:r w:rsidR="0060073E">
        <w:rPr>
          <w:rStyle w:val="FontStyle72"/>
          <w:lang w:val="uk-UA" w:eastAsia="uk-UA"/>
        </w:rPr>
        <w:t>не на користь українських підпри-</w:t>
      </w:r>
      <w:r w:rsidR="0060073E">
        <w:rPr>
          <w:rStyle w:val="FontStyle76"/>
          <w:lang w:val="uk-UA" w:eastAsia="uk-UA"/>
        </w:rPr>
        <w:t xml:space="preserve">смствМожна пояшнта недостатньою </w:t>
      </w:r>
      <w:r w:rsidR="0060073E">
        <w:rPr>
          <w:rStyle w:val="FontStyle72"/>
          <w:lang w:val="uk-UA" w:eastAsia="uk-UA"/>
        </w:rPr>
        <w:t xml:space="preserve">ефективністю </w:t>
      </w:r>
      <w:r w:rsidR="0060073E">
        <w:rPr>
          <w:rStyle w:val="FontStyle76"/>
          <w:lang w:val="uk-UA" w:eastAsia="uk-UA"/>
        </w:rPr>
        <w:t xml:space="preserve">організації виробництва, </w:t>
      </w:r>
      <w:r w:rsidR="0060073E">
        <w:rPr>
          <w:rStyle w:val="FontStyle72"/>
          <w:lang w:val="uk-UA" w:eastAsia="uk-UA"/>
        </w:rPr>
        <w:t>або більшими масштабами приховування прибутку.</w:t>
      </w:r>
    </w:p>
    <w:p w:rsidR="00EA6D26" w:rsidRDefault="00EA6D26">
      <w:pPr>
        <w:pStyle w:val="Style27"/>
        <w:widowControl/>
        <w:spacing w:line="240" w:lineRule="exact"/>
        <w:ind w:firstLine="297"/>
        <w:rPr>
          <w:sz w:val="20"/>
          <w:szCs w:val="20"/>
        </w:rPr>
      </w:pPr>
    </w:p>
    <w:p w:rsidR="00EA6D26" w:rsidRDefault="0060073E">
      <w:pPr>
        <w:pStyle w:val="Style27"/>
        <w:widowControl/>
        <w:spacing w:before="11" w:line="265" w:lineRule="exact"/>
        <w:ind w:firstLine="297"/>
        <w:rPr>
          <w:rStyle w:val="FontStyle72"/>
          <w:lang w:val="uk-UA" w:eastAsia="uk-UA"/>
        </w:rPr>
      </w:pPr>
      <w:r>
        <w:rPr>
          <w:rStyle w:val="FontStyle72"/>
          <w:lang w:val="uk-UA" w:eastAsia="uk-UA"/>
        </w:rPr>
        <w:t xml:space="preserve">Як можна оцінити наслідки діяльності ТНК в Україні? Для </w:t>
      </w:r>
      <w:r>
        <w:rPr>
          <w:rStyle w:val="FontStyle76"/>
          <w:lang w:val="uk-UA" w:eastAsia="uk-UA"/>
        </w:rPr>
        <w:t xml:space="preserve">економіки в </w:t>
      </w:r>
      <w:r>
        <w:rPr>
          <w:rStyle w:val="FontStyle72"/>
          <w:lang w:val="uk-UA" w:eastAsia="uk-UA"/>
        </w:rPr>
        <w:t xml:space="preserve">цілому відмічається </w:t>
      </w:r>
      <w:r>
        <w:rPr>
          <w:rStyle w:val="FontStyle76"/>
          <w:lang w:val="uk-UA" w:eastAsia="uk-UA"/>
        </w:rPr>
        <w:t xml:space="preserve">зростання рівня національного </w:t>
      </w:r>
      <w:r>
        <w:rPr>
          <w:rStyle w:val="FontStyle72"/>
          <w:lang w:val="uk-UA" w:eastAsia="uk-UA"/>
        </w:rPr>
        <w:t xml:space="preserve">виробництва, яке має конкурувати </w:t>
      </w:r>
      <w:r>
        <w:rPr>
          <w:rStyle w:val="FontStyle76"/>
          <w:lang w:val="uk-UA" w:eastAsia="uk-UA"/>
        </w:rPr>
        <w:t xml:space="preserve">з </w:t>
      </w:r>
      <w:r>
        <w:rPr>
          <w:rStyle w:val="FontStyle77"/>
          <w:lang w:val="uk-UA" w:eastAsia="uk-UA"/>
        </w:rPr>
        <w:t xml:space="preserve">ТНК, </w:t>
      </w:r>
      <w:r>
        <w:rPr>
          <w:rStyle w:val="FontStyle64"/>
          <w:lang w:val="uk-UA" w:eastAsia="uk-UA"/>
        </w:rPr>
        <w:t xml:space="preserve">В </w:t>
      </w:r>
      <w:r>
        <w:rPr>
          <w:rStyle w:val="FontStyle76"/>
          <w:lang w:val="uk-UA" w:eastAsia="uk-UA"/>
        </w:rPr>
        <w:t xml:space="preserve">окремих: галузях </w:t>
      </w:r>
      <w:r>
        <w:rPr>
          <w:rStyle w:val="FontStyle72"/>
          <w:lang w:val="uk-UA" w:eastAsia="uk-UA"/>
        </w:rPr>
        <w:t>та ви</w:t>
      </w:r>
      <w:r>
        <w:rPr>
          <w:rStyle w:val="FontStyle72"/>
          <w:lang w:val="uk-UA" w:eastAsia="uk-UA"/>
        </w:rPr>
        <w:softHyphen/>
      </w:r>
      <w:r>
        <w:rPr>
          <w:rStyle w:val="FontStyle76"/>
          <w:lang w:val="uk-UA" w:eastAsia="uk-UA"/>
        </w:rPr>
        <w:t xml:space="preserve">робництвах (кс^цштерська промисловість, ринок газованих </w:t>
      </w:r>
      <w:r>
        <w:rPr>
          <w:rStyle w:val="FontStyle72"/>
          <w:lang w:val="uk-UA" w:eastAsia="uk-UA"/>
        </w:rPr>
        <w:t>та слабоалкогольних напоїв) ТНК вияви</w:t>
      </w:r>
      <w:r>
        <w:rPr>
          <w:rStyle w:val="FontStyle72"/>
          <w:lang w:val="uk-UA" w:eastAsia="uk-UA"/>
        </w:rPr>
        <w:softHyphen/>
        <w:t xml:space="preserve">лись нездатними </w:t>
      </w:r>
      <w:r>
        <w:rPr>
          <w:rStyle w:val="FontStyle76"/>
          <w:lang w:val="uk-UA" w:eastAsia="uk-UA"/>
        </w:rPr>
        <w:t xml:space="preserve">витіснити </w:t>
      </w:r>
      <w:r>
        <w:rPr>
          <w:rStyle w:val="FontStyle72"/>
          <w:lang w:val="uk-UA" w:eastAsia="uk-UA"/>
        </w:rPr>
        <w:t>національного виробни</w:t>
      </w:r>
      <w:r>
        <w:rPr>
          <w:rStyle w:val="FontStyle72"/>
          <w:lang w:val="uk-UA" w:eastAsia="uk-UA"/>
        </w:rPr>
        <w:softHyphen/>
        <w:t>ка</w:t>
      </w:r>
      <w:r>
        <w:rPr>
          <w:rStyle w:val="FontStyle72"/>
          <w:vertAlign w:val="superscript"/>
          <w:lang w:val="uk-UA" w:eastAsia="uk-UA"/>
        </w:rPr>
        <w:t>2</w:t>
      </w:r>
      <w:r>
        <w:rPr>
          <w:rStyle w:val="FontStyle72"/>
          <w:lang w:val="uk-UA" w:eastAsia="uk-UA"/>
        </w:rPr>
        <w:t xml:space="preserve"> . Це свідчить про наявність ніші й можливостей для міжнародно! співпраці </w:t>
      </w:r>
      <w:r>
        <w:rPr>
          <w:rStyle w:val="FontStyle76"/>
          <w:lang w:val="uk-UA" w:eastAsia="uk-UA"/>
        </w:rPr>
        <w:t xml:space="preserve">(подібна </w:t>
      </w:r>
      <w:r>
        <w:rPr>
          <w:rStyle w:val="FontStyle72"/>
          <w:lang w:val="uk-UA" w:eastAsia="uk-UA"/>
        </w:rPr>
        <w:t xml:space="preserve">ситуація у </w:t>
      </w:r>
      <w:r>
        <w:rPr>
          <w:rStyle w:val="FontStyle76"/>
          <w:lang w:val="uk-UA" w:eastAsia="uk-UA"/>
        </w:rPr>
        <w:t xml:space="preserve">взашовідносияах </w:t>
      </w:r>
      <w:r>
        <w:rPr>
          <w:rStyle w:val="FontStyle72"/>
          <w:lang w:val="uk-UA" w:eastAsia="uk-UA"/>
        </w:rPr>
        <w:t>«Рошен» та ТНК «Крафт Фудз»).</w:t>
      </w:r>
    </w:p>
    <w:p w:rsidR="00EA6D26" w:rsidRDefault="0060073E">
      <w:pPr>
        <w:pStyle w:val="Style27"/>
        <w:widowControl/>
        <w:spacing w:line="265" w:lineRule="exact"/>
        <w:ind w:firstLine="288"/>
        <w:rPr>
          <w:rStyle w:val="FontStyle76"/>
          <w:lang w:val="uk-UA" w:eastAsia="uk-UA"/>
        </w:rPr>
      </w:pPr>
      <w:r>
        <w:rPr>
          <w:rStyle w:val="FontStyle76"/>
          <w:lang w:val="uk-UA" w:eastAsia="uk-UA"/>
        </w:rPr>
        <w:t xml:space="preserve">Разом з там, </w:t>
      </w:r>
      <w:r>
        <w:rPr>
          <w:rStyle w:val="FontStyle72"/>
          <w:lang w:val="uk-UA" w:eastAsia="uk-UA"/>
        </w:rPr>
        <w:t xml:space="preserve">е галузі, до </w:t>
      </w:r>
      <w:r>
        <w:rPr>
          <w:rStyle w:val="FontStyle76"/>
          <w:lang w:val="uk-UA" w:eastAsia="uk-UA"/>
        </w:rPr>
        <w:t xml:space="preserve">того </w:t>
      </w:r>
      <w:r>
        <w:rPr>
          <w:rStyle w:val="FontStyle72"/>
          <w:lang w:val="uk-UA" w:eastAsia="uk-UA"/>
        </w:rPr>
        <w:t>ж високоприбут-</w:t>
      </w:r>
      <w:r>
        <w:rPr>
          <w:rStyle w:val="FontStyle76"/>
          <w:lang w:val="uk-UA" w:eastAsia="uk-UA"/>
        </w:rPr>
        <w:t xml:space="preserve">зкові, в яких </w:t>
      </w:r>
      <w:r>
        <w:rPr>
          <w:rStyle w:val="FontStyle72"/>
          <w:lang w:val="uk-UA" w:eastAsia="uk-UA"/>
        </w:rPr>
        <w:t xml:space="preserve">Україна втрачає </w:t>
      </w:r>
      <w:r>
        <w:rPr>
          <w:rStyle w:val="FontStyle76"/>
          <w:lang w:val="uk-UA" w:eastAsia="uk-UA"/>
        </w:rPr>
        <w:t xml:space="preserve">свої перспективи. </w:t>
      </w:r>
      <w:r>
        <w:rPr>
          <w:rStyle w:val="FontStyle72"/>
          <w:lang w:val="uk-UA" w:eastAsia="uk-UA"/>
        </w:rPr>
        <w:t xml:space="preserve">Зокрема, найбільші фабрики </w:t>
      </w:r>
      <w:r>
        <w:rPr>
          <w:rStyle w:val="FontStyle76"/>
          <w:lang w:val="uk-UA" w:eastAsia="uk-UA"/>
        </w:rPr>
        <w:t xml:space="preserve">ттотлоновопромиеДо« </w:t>
      </w:r>
      <w:r>
        <w:rPr>
          <w:rStyle w:val="FontStyle72"/>
          <w:lang w:val="uk-UA" w:eastAsia="uk-UA"/>
        </w:rPr>
        <w:t xml:space="preserve">вого комплексу є власністю ТНК, вони імпортують тютюн, </w:t>
      </w:r>
      <w:r>
        <w:rPr>
          <w:rStyle w:val="FontStyle76"/>
          <w:lang w:val="uk-UA" w:eastAsia="uk-UA"/>
        </w:rPr>
        <w:t xml:space="preserve">вважаючи місцеву </w:t>
      </w:r>
      <w:r>
        <w:rPr>
          <w:rStyle w:val="FontStyle72"/>
          <w:lang w:val="uk-UA" w:eastAsia="uk-UA"/>
        </w:rPr>
        <w:t xml:space="preserve">сировину непридатною для виготовлення своєї продукції. Ті підприємства, що залишились </w:t>
      </w:r>
      <w:r>
        <w:rPr>
          <w:rStyle w:val="FontStyle76"/>
          <w:lang w:val="uk-UA" w:eastAsia="uk-UA"/>
        </w:rPr>
        <w:t xml:space="preserve">в українській </w:t>
      </w:r>
      <w:r>
        <w:rPr>
          <w:rStyle w:val="FontStyle72"/>
          <w:lang w:val="uk-UA" w:eastAsia="uk-UA"/>
        </w:rPr>
        <w:t xml:space="preserve">власності поступово втрачають свої позиції внаслідок орієнтації на сегмент дешевих </w:t>
      </w:r>
      <w:r>
        <w:rPr>
          <w:rStyle w:val="FontStyle76"/>
          <w:lang w:val="uk-UA" w:eastAsia="uk-UA"/>
        </w:rPr>
        <w:t xml:space="preserve">видів тлОТюновихвиробів, </w:t>
      </w:r>
      <w:r>
        <w:rPr>
          <w:rStyle w:val="FontStyle72"/>
          <w:lang w:val="uk-UA" w:eastAsia="uk-UA"/>
        </w:rPr>
        <w:t xml:space="preserve">який гюстійно </w:t>
      </w:r>
      <w:r>
        <w:rPr>
          <w:rStyle w:val="FontStyle76"/>
          <w:lang w:val="uk-UA" w:eastAsia="uk-UA"/>
        </w:rPr>
        <w:t>екоро%етьея.</w:t>
      </w:r>
    </w:p>
    <w:p w:rsidR="00EA6D26" w:rsidRDefault="0060073E">
      <w:pPr>
        <w:pStyle w:val="Style39"/>
        <w:widowControl/>
        <w:rPr>
          <w:rStyle w:val="FontStyle76"/>
          <w:lang w:val="uk-UA" w:eastAsia="uk-UA"/>
        </w:rPr>
      </w:pPr>
      <w:r>
        <w:rPr>
          <w:rStyle w:val="FontStyle72"/>
          <w:lang w:val="uk-UA" w:eastAsia="uk-UA"/>
        </w:rPr>
        <w:t xml:space="preserve">Швбезпечиою </w:t>
      </w:r>
      <w:r>
        <w:rPr>
          <w:rStyle w:val="FontStyle78"/>
          <w:lang w:val="uk-UA" w:eastAsia="uk-UA"/>
        </w:rPr>
        <w:t xml:space="preserve">є </w:t>
      </w:r>
      <w:r>
        <w:rPr>
          <w:rStyle w:val="FontStyle72"/>
          <w:lang w:val="uk-UA" w:eastAsia="uk-UA"/>
        </w:rPr>
        <w:t>залежність, шо склалась у нафто</w:t>
      </w:r>
      <w:r>
        <w:rPr>
          <w:rStyle w:val="FontStyle72"/>
          <w:lang w:val="uk-UA" w:eastAsia="uk-UA"/>
        </w:rPr>
        <w:softHyphen/>
        <w:t xml:space="preserve">газовій </w:t>
      </w:r>
      <w:r>
        <w:rPr>
          <w:rStyle w:val="FontStyle76"/>
          <w:lang w:val="uk-UA" w:eastAsia="uk-UA"/>
        </w:rPr>
        <w:t xml:space="preserve">промисловості. </w:t>
      </w:r>
      <w:r>
        <w:rPr>
          <w:rStyle w:val="FontStyle72"/>
          <w:lang w:val="uk-UA" w:eastAsia="uk-UA"/>
        </w:rPr>
        <w:t xml:space="preserve">Перелік </w:t>
      </w:r>
      <w:r>
        <w:rPr>
          <w:rStyle w:val="FontStyle76"/>
          <w:lang w:val="uk-UA" w:eastAsia="uk-UA"/>
        </w:rPr>
        <w:t xml:space="preserve">негативних </w:t>
      </w:r>
      <w:r>
        <w:rPr>
          <w:rStyle w:val="FontStyle72"/>
          <w:lang w:val="uk-UA" w:eastAsia="uk-UA"/>
        </w:rPr>
        <w:t xml:space="preserve">ознак присутності ТНК на нафтогазовому ринку </w:t>
      </w:r>
      <w:r>
        <w:rPr>
          <w:rStyle w:val="FontStyle76"/>
          <w:lang w:val="uk-UA" w:eastAsia="uk-UA"/>
        </w:rPr>
        <w:t xml:space="preserve">має принаймні </w:t>
      </w:r>
      <w:r>
        <w:rPr>
          <w:rStyle w:val="FontStyle72"/>
          <w:lang w:val="uk-UA" w:eastAsia="uk-UA"/>
        </w:rPr>
        <w:t xml:space="preserve">чотири позиції </w:t>
      </w:r>
      <w:r>
        <w:rPr>
          <w:rStyle w:val="FontStyle76"/>
          <w:lang w:val="uk-UA" w:eastAsia="uk-UA"/>
        </w:rPr>
        <w:t xml:space="preserve">[12]. </w:t>
      </w:r>
      <w:r>
        <w:rPr>
          <w:rStyle w:val="FontStyle72"/>
          <w:lang w:val="uk-UA" w:eastAsia="uk-UA"/>
        </w:rPr>
        <w:t xml:space="preserve">Це при тому, шо навіть одна </w:t>
      </w:r>
      <w:r>
        <w:rPr>
          <w:rStyle w:val="FontStyle76"/>
          <w:lang w:val="uk-UA" w:eastAsia="uk-UA"/>
        </w:rPr>
        <w:t xml:space="preserve">з </w:t>
      </w:r>
      <w:r>
        <w:rPr>
          <w:rStyle w:val="FontStyle72"/>
          <w:lang w:val="uk-UA" w:eastAsia="uk-UA"/>
        </w:rPr>
        <w:t>них* l^cв</w:t>
      </w:r>
      <w:r>
        <w:rPr>
          <w:rStyle w:val="FontStyle72"/>
          <w:strike/>
          <w:lang w:val="uk-UA" w:eastAsia="uk-UA"/>
        </w:rPr>
        <w:t>^^iвl^a</w:t>
      </w:r>
      <w:r>
        <w:rPr>
          <w:rStyle w:val="FontStyle72"/>
          <w:lang w:val="uk-UA" w:eastAsia="uk-UA"/>
        </w:rPr>
        <w:t xml:space="preserve"> з </w:t>
      </w:r>
      <w:r>
        <w:rPr>
          <w:rStyle w:val="FontStyle72"/>
          <w:strike/>
          <w:lang w:val="uk-UA" w:eastAsia="uk-UA"/>
        </w:rPr>
        <w:t>прагне</w:t>
      </w:r>
      <w:r>
        <w:rPr>
          <w:rStyle w:val="FontStyle72"/>
          <w:lang w:val="uk-UA" w:eastAsia="uk-UA"/>
        </w:rPr>
        <w:t>н</w:t>
      </w:r>
      <w:r>
        <w:rPr>
          <w:rStyle w:val="FontStyle72"/>
          <w:strike/>
          <w:lang w:val="uk-UA" w:eastAsia="uk-UA"/>
        </w:rPr>
        <w:t>н</w:t>
      </w:r>
      <w:r>
        <w:rPr>
          <w:rStyle w:val="FontStyle72"/>
          <w:lang w:val="uk-UA" w:eastAsia="uk-UA"/>
        </w:rPr>
        <w:t xml:space="preserve">ям </w:t>
      </w:r>
      <w:r>
        <w:rPr>
          <w:rStyle w:val="FontStyle76"/>
          <w:lang w:val="uk-UA" w:eastAsia="uk-UA"/>
        </w:rPr>
        <w:t>об</w:t>
      </w:r>
      <w:r>
        <w:rPr>
          <w:rStyle w:val="FontStyle64"/>
          <w:lang w:val="uk-UA" w:eastAsia="uk-UA"/>
        </w:rPr>
        <w:t xml:space="preserve">'єднати </w:t>
      </w:r>
      <w:r>
        <w:rPr>
          <w:rStyle w:val="FontStyle72"/>
          <w:lang w:val="uk-UA" w:eastAsia="uk-UA"/>
        </w:rPr>
        <w:t>весь проиесііид видобування до реалізації продук</w:t>
      </w:r>
      <w:r>
        <w:rPr>
          <w:rStyle w:val="FontStyle72"/>
          <w:lang w:val="uk-UA" w:eastAsia="uk-UA"/>
        </w:rPr>
        <w:softHyphen/>
      </w:r>
      <w:r>
        <w:rPr>
          <w:rStyle w:val="FontStyle78"/>
          <w:lang w:val="uk-UA" w:eastAsia="uk-UA"/>
        </w:rPr>
        <w:t xml:space="preserve">ті» </w:t>
      </w:r>
      <w:r>
        <w:rPr>
          <w:rStyle w:val="FontStyle72"/>
          <w:lang w:val="uk-UA" w:eastAsia="uk-UA"/>
        </w:rPr>
        <w:t>нафтопереробки,- шо супроводжується витіс</w:t>
      </w:r>
      <w:r>
        <w:rPr>
          <w:rStyle w:val="FontStyle72"/>
          <w:lang w:val="uk-UA" w:eastAsia="uk-UA"/>
        </w:rPr>
        <w:softHyphen/>
        <w:t xml:space="preserve">ненням з рийку </w:t>
      </w:r>
      <w:r>
        <w:rPr>
          <w:rStyle w:val="FontStyle78"/>
          <w:lang w:val="uk-UA" w:eastAsia="uk-UA"/>
        </w:rPr>
        <w:t xml:space="preserve">національних </w:t>
      </w:r>
      <w:r>
        <w:rPr>
          <w:rStyle w:val="FontStyle76"/>
          <w:lang w:val="uk-UA" w:eastAsia="uk-UA"/>
        </w:rPr>
        <w:t>сттдукдур</w:t>
      </w:r>
      <w:r>
        <w:rPr>
          <w:rStyle w:val="FontStyle76"/>
          <w:vertAlign w:val="superscript"/>
          <w:lang w:val="uk-UA" w:eastAsia="uk-UA"/>
        </w:rPr>
        <w:t>1</w:t>
      </w:r>
      <w:r>
        <w:rPr>
          <w:rStyle w:val="FontStyle76"/>
          <w:lang w:val="uk-UA" w:eastAsia="uk-UA"/>
        </w:rPr>
        <w:t>, е^дретат-</w:t>
      </w:r>
      <w:r>
        <w:rPr>
          <w:rStyle w:val="FontStyle72"/>
          <w:lang w:val="uk-UA" w:eastAsia="uk-UA"/>
        </w:rPr>
        <w:t xml:space="preserve">ньою підставою </w:t>
      </w:r>
      <w:r>
        <w:rPr>
          <w:rStyle w:val="FontStyle76"/>
          <w:lang w:val="uk-UA" w:eastAsia="uk-UA"/>
        </w:rPr>
        <w:t xml:space="preserve">для </w:t>
      </w:r>
      <w:r>
        <w:rPr>
          <w:rStyle w:val="FontStyle72"/>
          <w:lang w:val="uk-UA" w:eastAsia="uk-UA"/>
        </w:rPr>
        <w:t xml:space="preserve">прийняття відповідних </w:t>
      </w:r>
      <w:r>
        <w:rPr>
          <w:rStyle w:val="FontStyle76"/>
          <w:lang w:val="uk-UA" w:eastAsia="uk-UA"/>
        </w:rPr>
        <w:t>рішень</w:t>
      </w:r>
    </w:p>
    <w:p w:rsidR="00EA6D26" w:rsidRPr="001B1F02" w:rsidRDefault="00EA6D26">
      <w:pPr>
        <w:pStyle w:val="Style27"/>
        <w:widowControl/>
        <w:spacing w:line="240" w:lineRule="exact"/>
        <w:ind w:firstLine="0"/>
        <w:jc w:val="right"/>
        <w:rPr>
          <w:sz w:val="20"/>
          <w:szCs w:val="20"/>
          <w:lang w:val="uk-UA"/>
        </w:rPr>
      </w:pPr>
    </w:p>
    <w:p w:rsidR="00EA6D26" w:rsidRDefault="0060073E">
      <w:pPr>
        <w:pStyle w:val="Style27"/>
        <w:widowControl/>
        <w:spacing w:before="20" w:line="240" w:lineRule="auto"/>
        <w:ind w:firstLine="0"/>
        <w:jc w:val="right"/>
        <w:rPr>
          <w:rStyle w:val="FontStyle77"/>
          <w:spacing w:val="20"/>
          <w:lang w:val="uk-UA" w:eastAsia="uk-UA"/>
        </w:rPr>
      </w:pPr>
      <w:r>
        <w:rPr>
          <w:rStyle w:val="FontStyle72"/>
          <w:lang w:val="uk-UA" w:eastAsia="uk-UA"/>
        </w:rPr>
        <w:t xml:space="preserve">Більшість </w:t>
      </w:r>
      <w:r>
        <w:rPr>
          <w:rStyle w:val="FontStyle77"/>
          <w:lang w:val="uk-UA" w:eastAsia="uk-UA"/>
        </w:rPr>
        <w:t xml:space="preserve">ТНК </w:t>
      </w:r>
      <w:r>
        <w:rPr>
          <w:rStyle w:val="FontStyle72"/>
          <w:lang w:val="uk-UA" w:eastAsia="uk-UA"/>
        </w:rPr>
        <w:t xml:space="preserve">в Україні оешвестують </w:t>
      </w:r>
      <w:r>
        <w:rPr>
          <w:rStyle w:val="FontStyle77"/>
          <w:spacing w:val="20"/>
          <w:lang w:val="uk-UA" w:eastAsia="uk-UA"/>
        </w:rPr>
        <w:t>кошти</w:t>
      </w:r>
      <w:r>
        <w:rPr>
          <w:rStyle w:val="FontStyle77"/>
          <w:lang w:val="uk-UA" w:eastAsia="uk-UA"/>
        </w:rPr>
        <w:t xml:space="preserve"> </w:t>
      </w:r>
      <w:r>
        <w:rPr>
          <w:rStyle w:val="FontStyle77"/>
          <w:spacing w:val="20"/>
          <w:lang w:val="uk-UA" w:eastAsia="uk-UA"/>
        </w:rPr>
        <w:t>ш</w:t>
      </w:r>
    </w:p>
    <w:p w:rsidR="00EA6D26" w:rsidRDefault="00EA6D26">
      <w:pPr>
        <w:pStyle w:val="Style26"/>
        <w:widowControl/>
        <w:spacing w:line="240" w:lineRule="exact"/>
        <w:rPr>
          <w:sz w:val="20"/>
          <w:szCs w:val="20"/>
        </w:rPr>
      </w:pPr>
    </w:p>
    <w:p w:rsidR="00EA6D26" w:rsidRDefault="0060073E">
      <w:pPr>
        <w:pStyle w:val="Style26"/>
        <w:widowControl/>
        <w:spacing w:before="71"/>
        <w:rPr>
          <w:rStyle w:val="FontStyle78"/>
          <w:lang w:val="uk-UA" w:eastAsia="de-DE"/>
        </w:rPr>
      </w:pPr>
      <w:r>
        <w:rPr>
          <w:rStyle w:val="FontStyle64"/>
          <w:lang w:val="de-DE" w:eastAsia="de-DE"/>
        </w:rPr>
        <w:t>p^mJ</w:t>
      </w:r>
      <w:r>
        <w:rPr>
          <w:rStyle w:val="FontStyle78"/>
          <w:lang w:val="de-DE" w:eastAsia="de-DE"/>
        </w:rPr>
        <w:t xml:space="preserve">^WiorOfliipcKTopa </w:t>
      </w:r>
      <w:r>
        <w:rPr>
          <w:rStyle w:val="FontStyle78"/>
          <w:lang w:val="en-US" w:eastAsia="de-DE"/>
        </w:rPr>
        <w:t>Coca</w:t>
      </w:r>
      <w:r w:rsidRPr="001B1F02">
        <w:rPr>
          <w:rStyle w:val="FontStyle78"/>
          <w:lang w:eastAsia="de-DE"/>
        </w:rPr>
        <w:t>-</w:t>
      </w:r>
      <w:r>
        <w:rPr>
          <w:rStyle w:val="FontStyle78"/>
          <w:lang w:val="en-US" w:eastAsia="de-DE"/>
        </w:rPr>
        <w:t>Cola</w:t>
      </w:r>
      <w:r w:rsidRPr="001B1F02">
        <w:rPr>
          <w:rStyle w:val="FontStyle78"/>
          <w:lang w:eastAsia="de-DE"/>
        </w:rPr>
        <w:t xml:space="preserve"> </w:t>
      </w:r>
      <w:r>
        <w:rPr>
          <w:rStyle w:val="FontStyle78"/>
          <w:lang w:val="en-US" w:eastAsia="de-DE"/>
        </w:rPr>
        <w:t>Beverages</w:t>
      </w:r>
      <w:r w:rsidRPr="001B1F02">
        <w:rPr>
          <w:rStyle w:val="FontStyle78"/>
          <w:lang w:eastAsia="de-DE"/>
        </w:rPr>
        <w:t xml:space="preserve"> </w:t>
      </w:r>
      <w:r>
        <w:rPr>
          <w:rStyle w:val="FontStyle70"/>
          <w:spacing w:val="-20"/>
          <w:vertAlign w:val="superscript"/>
          <w:lang w:val="uk-UA" w:eastAsia="de-DE"/>
        </w:rPr>
        <w:t>тШ</w:t>
      </w:r>
      <w:r>
        <w:rPr>
          <w:rStyle w:val="FontStyle70"/>
          <w:spacing w:val="-20"/>
          <w:lang w:val="uk-UA" w:eastAsia="de-DE"/>
        </w:rPr>
        <w:t>ЩшШШХГ^</w:t>
      </w:r>
      <w:r>
        <w:rPr>
          <w:rStyle w:val="FontStyle70"/>
          <w:lang w:val="uk-UA" w:eastAsia="de-DE"/>
        </w:rPr>
        <w:t xml:space="preserve"> </w:t>
      </w:r>
      <w:r>
        <w:rPr>
          <w:rStyle w:val="FontStyle78"/>
          <w:lang w:val="uk-UA" w:eastAsia="de-DE"/>
        </w:rPr>
        <w:t>ганованих напоїв</w:t>
      </w:r>
    </w:p>
    <w:p w:rsidR="00EA6D26" w:rsidRDefault="00EA6D26">
      <w:pPr>
        <w:pStyle w:val="Style37"/>
        <w:widowControl/>
        <w:spacing w:line="240" w:lineRule="exact"/>
        <w:ind w:left="924" w:right="1407" w:firstLine="557"/>
        <w:rPr>
          <w:sz w:val="20"/>
          <w:szCs w:val="20"/>
        </w:rPr>
      </w:pPr>
    </w:p>
    <w:p w:rsidR="00EA6D26" w:rsidRDefault="0060073E">
      <w:pPr>
        <w:pStyle w:val="Style37"/>
        <w:widowControl/>
        <w:spacing w:before="118" w:line="218" w:lineRule="exact"/>
        <w:ind w:left="924" w:right="1407" w:firstLine="557"/>
        <w:rPr>
          <w:rStyle w:val="FontStyle72"/>
          <w:lang w:val="uk-UA" w:eastAsia="uk-UA"/>
        </w:rPr>
      </w:pPr>
      <w:r>
        <w:rPr>
          <w:rStyle w:val="FontStyle72"/>
          <w:lang w:val="uk-UA" w:eastAsia="uk-UA"/>
        </w:rPr>
        <w:t xml:space="preserve">виробників. При </w:t>
      </w:r>
      <w:r>
        <w:rPr>
          <w:rStyle w:val="FontStyle64"/>
          <w:lang w:val="uk-UA" w:eastAsia="uk-UA"/>
        </w:rPr>
        <w:t xml:space="preserve">цьому </w:t>
      </w:r>
      <w:r>
        <w:rPr>
          <w:rStyle w:val="FontStyle72"/>
          <w:lang w:val="uk-UA" w:eastAsia="uk-UA"/>
        </w:rPr>
        <w:t>еон ШАРояумаиу мвркі</w:t>
      </w:r>
    </w:p>
    <w:p w:rsidR="00EA6D26" w:rsidRPr="001B1F02" w:rsidRDefault="0060073E">
      <w:pPr>
        <w:pStyle w:val="Style32"/>
        <w:widowControl/>
        <w:ind w:left="924"/>
        <w:rPr>
          <w:rStyle w:val="FontStyle68"/>
          <w:lang w:val="uk-UA" w:eastAsia="uk-UA"/>
        </w:rPr>
      </w:pPr>
      <w:r>
        <w:rPr>
          <w:rStyle w:val="FontStyle72"/>
          <w:lang w:val="uk-UA" w:eastAsia="uk-UA"/>
        </w:rPr>
        <w:t xml:space="preserve">^ям«у </w:t>
      </w:r>
      <w:r>
        <w:rPr>
          <w:rStyle w:val="FontStyle64"/>
          <w:lang w:val="uk-UA" w:eastAsia="uk-UA"/>
        </w:rPr>
        <w:t xml:space="preserve">систему </w:t>
      </w:r>
      <w:r>
        <w:rPr>
          <w:rStyle w:val="FontStyle68"/>
          <w:lang w:val="en-US" w:eastAsia="uk-UA"/>
        </w:rPr>
        <w:t>nu</w:t>
      </w:r>
      <w:r w:rsidRPr="001B1F02">
        <w:rPr>
          <w:rStyle w:val="FontStyle68"/>
          <w:lang w:val="uk-UA" w:eastAsia="uk-UA"/>
        </w:rPr>
        <w:t>^.</w:t>
      </w:r>
      <w:r>
        <w:rPr>
          <w:rStyle w:val="FontStyle68"/>
          <w:lang w:val="en-US" w:eastAsia="uk-UA"/>
        </w:rPr>
        <w:t>fu</w:t>
      </w:r>
    </w:p>
    <w:p w:rsidR="00EA6D26" w:rsidRDefault="0060073E">
      <w:pPr>
        <w:pStyle w:val="Style5"/>
        <w:widowControl/>
        <w:spacing w:before="33" w:line="265" w:lineRule="exact"/>
        <w:rPr>
          <w:rStyle w:val="FontStyle72"/>
          <w:lang w:val="uk-UA" w:eastAsia="uk-UA"/>
        </w:rPr>
      </w:pPr>
      <w:r>
        <w:rPr>
          <w:rStyle w:val="FontStyle72"/>
          <w:lang w:val="uk-UA" w:eastAsia="uk-UA"/>
        </w:rPr>
        <w:t xml:space="preserve">власне виробництво, і для економіки це позначається і збільшенням кількості робочих місць |'вадход-женням податків, і розвитком інфраструктури. Разом з тим, місцеве виробництво не досягло бажаного рівня взаємодії з ТНК, суміжні галузі не задкні, що позначається на постійному зростанні Імпорту У 2005 р. серед 100 кращих компаній за об'ємом імпорту </w:t>
      </w:r>
      <w:r>
        <w:rPr>
          <w:rStyle w:val="FontStyle64"/>
          <w:lang w:val="uk-UA" w:eastAsia="uk-UA"/>
        </w:rPr>
        <w:t xml:space="preserve">7? </w:t>
      </w:r>
      <w:r>
        <w:rPr>
          <w:rStyle w:val="FontStyle72"/>
          <w:lang w:val="uk-UA" w:eastAsia="uk-UA"/>
        </w:rPr>
        <w:t xml:space="preserve">чимала частина згаданих вище </w:t>
      </w:r>
      <w:r>
        <w:rPr>
          <w:rStyle w:val="FontStyle77"/>
          <w:lang w:val="uk-UA" w:eastAsia="uk-UA"/>
        </w:rPr>
        <w:t xml:space="preserve">ТНЇС. </w:t>
      </w:r>
      <w:r>
        <w:rPr>
          <w:rStyle w:val="FontStyle72"/>
          <w:lang w:val="uk-UA" w:eastAsia="uk-UA"/>
        </w:rPr>
        <w:t>Можна також зробити припущення про зв'язок між розширенням присутності ТНК в країні та зростанням негативного сальдо зовнішньої торгівлі.</w:t>
      </w:r>
    </w:p>
    <w:p w:rsidR="00EA6D26" w:rsidRDefault="0060073E">
      <w:pPr>
        <w:pStyle w:val="Style28"/>
        <w:widowControl/>
        <w:spacing w:line="265" w:lineRule="exact"/>
        <w:rPr>
          <w:rStyle w:val="FontStyle72"/>
          <w:lang w:val="uk-UA" w:eastAsia="uk-UA"/>
        </w:rPr>
      </w:pPr>
      <w:r>
        <w:rPr>
          <w:rStyle w:val="FontStyle72"/>
          <w:lang w:val="uk-UA" w:eastAsia="uk-UA"/>
        </w:rPr>
        <w:t xml:space="preserve">Стосовно впровадження разом із ПІЇ високих Технологій ситуація неоднозначна, Є приклади позитивного впливу ПП та експорту технологій на зростання доданої вартості та продуктивності праці (Шотландія порівняно з середніми показшкамн у Великобританії, окремі регіони Ірландії тощо). </w:t>
      </w:r>
      <w:r>
        <w:rPr>
          <w:rStyle w:val="FontStyle64"/>
          <w:lang w:val="uk-UA" w:eastAsia="uk-UA"/>
        </w:rPr>
        <w:t xml:space="preserve">В </w:t>
      </w:r>
      <w:r>
        <w:rPr>
          <w:rStyle w:val="FontStyle72"/>
          <w:lang w:val="uk-UA" w:eastAsia="uk-UA"/>
        </w:rPr>
        <w:t xml:space="preserve">Україні впроваджуються технології управління й маркетингу, у виробництві ж більшість </w:t>
      </w:r>
      <w:r>
        <w:rPr>
          <w:rStyle w:val="FontStyle77"/>
          <w:lang w:val="uk-UA" w:eastAsia="uk-UA"/>
        </w:rPr>
        <w:t xml:space="preserve">ТНК </w:t>
      </w:r>
      <w:r>
        <w:rPr>
          <w:rStyle w:val="FontStyle72"/>
          <w:lang w:val="uk-UA" w:eastAsia="uk-UA"/>
        </w:rPr>
        <w:t>не відкривають тут дослідницьких центрів (винятком є «Хенхель»), При цьому є приклади викорйетання української науково-дослідної бази - в нашій країні протягом багатьох років працює відділення амери</w:t>
      </w:r>
      <w:r>
        <w:rPr>
          <w:rStyle w:val="FontStyle72"/>
          <w:lang w:val="uk-UA" w:eastAsia="uk-UA"/>
        </w:rPr>
        <w:softHyphen/>
        <w:t xml:space="preserve">канської авіакос м ічної корпорації </w:t>
      </w:r>
      <w:r w:rsidRPr="001B1F02">
        <w:rPr>
          <w:rStyle w:val="FontStyle64"/>
          <w:lang w:val="uk-UA" w:eastAsia="uk-UA"/>
        </w:rPr>
        <w:t>&lt;&lt;</w:t>
      </w:r>
      <w:r>
        <w:rPr>
          <w:rStyle w:val="FontStyle64"/>
          <w:lang w:val="en-US" w:eastAsia="uk-UA"/>
        </w:rPr>
        <w:t>Unite</w:t>
      </w:r>
      <w:r w:rsidRPr="001B1F02">
        <w:rPr>
          <w:rStyle w:val="FontStyle64"/>
          <w:lang w:val="uk-UA" w:eastAsia="uk-UA"/>
        </w:rPr>
        <w:t>&lt;</w:t>
      </w:r>
      <w:r>
        <w:rPr>
          <w:rStyle w:val="FontStyle64"/>
          <w:lang w:val="en-US" w:eastAsia="uk-UA"/>
        </w:rPr>
        <w:t>J</w:t>
      </w:r>
      <w:r w:rsidRPr="001B1F02">
        <w:rPr>
          <w:rStyle w:val="FontStyle64"/>
          <w:lang w:val="uk-UA" w:eastAsia="uk-UA"/>
        </w:rPr>
        <w:t xml:space="preserve"> </w:t>
      </w:r>
      <w:r>
        <w:rPr>
          <w:rStyle w:val="FontStyle64"/>
          <w:lang w:val="en-US" w:eastAsia="uk-UA"/>
        </w:rPr>
        <w:t>teck</w:t>
      </w:r>
      <w:r w:rsidRPr="001B1F02">
        <w:rPr>
          <w:rStyle w:val="FontStyle64"/>
          <w:lang w:val="uk-UA" w:eastAsia="uk-UA"/>
        </w:rPr>
        <w:t>-</w:t>
      </w:r>
      <w:r>
        <w:rPr>
          <w:rStyle w:val="FontStyle72"/>
          <w:lang w:val="de-DE" w:eastAsia="uk-UA"/>
        </w:rPr>
        <w:t xml:space="preserve">nologies», </w:t>
      </w:r>
      <w:r>
        <w:rPr>
          <w:rStyle w:val="FontStyle72"/>
          <w:lang w:val="uk-UA" w:eastAsia="uk-UA"/>
        </w:rPr>
        <w:t>представлене ДЦ «Пратт і У ітні Патон»,</w:t>
      </w:r>
    </w:p>
    <w:p w:rsidR="00EA6D26" w:rsidRDefault="0060073E">
      <w:pPr>
        <w:pStyle w:val="Style27"/>
        <w:widowControl/>
        <w:spacing w:line="265" w:lineRule="exact"/>
        <w:ind w:firstLine="321"/>
        <w:rPr>
          <w:rStyle w:val="FontStyle70"/>
          <w:spacing w:val="20"/>
          <w:lang w:val="uk-UA" w:eastAsia="uk-UA"/>
        </w:rPr>
      </w:pPr>
      <w:r>
        <w:rPr>
          <w:rStyle w:val="FontStyle72"/>
          <w:lang w:val="uk-UA" w:eastAsia="uk-UA"/>
        </w:rPr>
        <w:t xml:space="preserve">Позитивним наслідком діяльності ТНК в Україні с обсяги надходжешя податків </w:t>
      </w:r>
      <w:r>
        <w:rPr>
          <w:rStyle w:val="FontStyle76"/>
          <w:lang w:val="uk-UA" w:eastAsia="uk-UA"/>
        </w:rPr>
        <w:t xml:space="preserve">від </w:t>
      </w:r>
      <w:r>
        <w:rPr>
          <w:rStyle w:val="FontStyle72"/>
          <w:lang w:val="uk-UA" w:eastAsia="uk-UA"/>
        </w:rPr>
        <w:t xml:space="preserve">них. Наприклад, </w:t>
      </w:r>
      <w:r>
        <w:rPr>
          <w:rStyle w:val="FontStyle76"/>
          <w:lang w:val="uk-UA" w:eastAsia="uk-UA"/>
        </w:rPr>
        <w:t xml:space="preserve">у </w:t>
      </w:r>
      <w:r>
        <w:rPr>
          <w:rStyle w:val="FontStyle72"/>
          <w:lang w:val="uk-UA" w:eastAsia="uk-UA"/>
        </w:rPr>
        <w:t xml:space="preserve">2004 р. ТНК «Нестле» сплатила 157 </w:t>
      </w:r>
      <w:r>
        <w:rPr>
          <w:rStyle w:val="FontStyle76"/>
          <w:lang w:val="uk-UA" w:eastAsia="uk-UA"/>
        </w:rPr>
        <w:t xml:space="preserve">мли </w:t>
      </w:r>
      <w:r>
        <w:rPr>
          <w:rStyle w:val="FontStyle72"/>
          <w:lang w:val="uk-UA" w:eastAsia="uk-UA"/>
        </w:rPr>
        <w:t xml:space="preserve">гри податків (0,17% доходів бюджету України) </w:t>
      </w:r>
      <w:r>
        <w:rPr>
          <w:rStyle w:val="FontStyle70"/>
          <w:spacing w:val="20"/>
          <w:lang w:val="uk-UA" w:eastAsia="uk-UA"/>
        </w:rPr>
        <w:t>Щ,</w:t>
      </w:r>
    </w:p>
    <w:p w:rsidR="00EA6D26" w:rsidRDefault="0060073E">
      <w:pPr>
        <w:pStyle w:val="Style27"/>
        <w:widowControl/>
        <w:spacing w:line="265" w:lineRule="exact"/>
        <w:ind w:firstLine="321"/>
        <w:rPr>
          <w:rStyle w:val="FontStyle72"/>
          <w:lang w:val="uk-UA" w:eastAsia="uk-UA"/>
        </w:rPr>
      </w:pPr>
      <w:r>
        <w:rPr>
          <w:rStyle w:val="FontStyle72"/>
          <w:lang w:val="uk-UA" w:eastAsia="uk-UA"/>
        </w:rPr>
        <w:t>У еощальній сфері до таких наслідків можна від</w:t>
      </w:r>
      <w:r>
        <w:rPr>
          <w:rStyle w:val="FontStyle72"/>
          <w:lang w:val="uk-UA" w:eastAsia="uk-UA"/>
        </w:rPr>
        <w:softHyphen/>
        <w:t>нести підвищення стандартів життя (нова якість</w:t>
      </w:r>
    </w:p>
    <w:p w:rsidR="00EA6D26" w:rsidRDefault="0060073E">
      <w:pPr>
        <w:pStyle w:val="Style5"/>
        <w:widowControl/>
        <w:spacing w:before="19" w:line="240" w:lineRule="auto"/>
        <w:jc w:val="left"/>
        <w:rPr>
          <w:rStyle w:val="FontStyle72"/>
          <w:lang w:val="uk-UA" w:eastAsia="uk-UA"/>
        </w:rPr>
      </w:pPr>
      <w:r>
        <w:rPr>
          <w:rStyle w:val="FontStyle64"/>
          <w:lang w:val="uk-UA" w:eastAsia="uk-UA"/>
        </w:rPr>
        <w:t xml:space="preserve">ГарвНТШиОГО </w:t>
      </w:r>
      <w:r>
        <w:rPr>
          <w:rStyle w:val="FontStyle72"/>
          <w:lang w:val="uk-UA" w:eastAsia="uk-UA"/>
        </w:rPr>
        <w:t>обслуговування, ЗруЧНИ^</w:t>
      </w:r>
    </w:p>
    <w:p w:rsidR="00EA6D26" w:rsidRDefault="0060073E">
      <w:pPr>
        <w:pStyle w:val="Style5"/>
        <w:widowControl/>
        <w:spacing w:line="283" w:lineRule="exact"/>
        <w:rPr>
          <w:rStyle w:val="FontStyle72"/>
          <w:lang w:val="uk-UA" w:eastAsia="uk-UA"/>
        </w:rPr>
      </w:pPr>
      <w:r>
        <w:rPr>
          <w:rStyle w:val="FontStyle72"/>
          <w:lang w:val="uk-UA" w:eastAsia="uk-UA"/>
        </w:rPr>
        <w:t>ри, які раніше не вироблялись і не імпортувались в Україну, нововведення в сфері освіти, бізнесу,</w:t>
      </w:r>
    </w:p>
    <w:p w:rsidR="00EA6D26" w:rsidRDefault="0060073E">
      <w:pPr>
        <w:pStyle w:val="Style5"/>
        <w:widowControl/>
        <w:spacing w:line="240" w:lineRule="auto"/>
        <w:jc w:val="left"/>
        <w:rPr>
          <w:rStyle w:val="FontStyle72"/>
          <w:lang w:val="uk-UA" w:eastAsia="uk-UA"/>
        </w:rPr>
      </w:pPr>
      <w:r>
        <w:rPr>
          <w:rStyle w:val="FontStyle72"/>
          <w:lang w:val="uk-UA" w:eastAsia="uk-UA"/>
        </w:rPr>
        <w:t>медицини).</w:t>
      </w:r>
    </w:p>
    <w:p w:rsidR="00EA6D26" w:rsidRDefault="0060073E">
      <w:pPr>
        <w:pStyle w:val="Style27"/>
        <w:widowControl/>
        <w:spacing w:before="19" w:line="279" w:lineRule="exact"/>
        <w:ind w:firstLine="311"/>
        <w:rPr>
          <w:rStyle w:val="FontStyle72"/>
          <w:lang w:val="uk-UA" w:eastAsia="uk-UA"/>
        </w:rPr>
      </w:pPr>
      <w:r>
        <w:rPr>
          <w:rStyle w:val="FontStyle72"/>
          <w:lang w:val="uk-UA" w:eastAsia="uk-UA"/>
        </w:rPr>
        <w:t xml:space="preserve">Як риз и к и заявились модифіковані </w:t>
      </w:r>
      <w:r>
        <w:rPr>
          <w:rStyle w:val="FontStyle76"/>
          <w:lang w:val="uk-UA" w:eastAsia="uk-UA"/>
        </w:rPr>
        <w:t xml:space="preserve">продук* </w:t>
      </w:r>
      <w:r>
        <w:rPr>
          <w:rStyle w:val="FontStyle72"/>
          <w:lang w:val="uk-UA" w:eastAsia="uk-UA"/>
        </w:rPr>
        <w:t>ти, консерванти, нові вироби хімічної промисло</w:t>
      </w:r>
      <w:r>
        <w:rPr>
          <w:rStyle w:val="FontStyle72"/>
          <w:lang w:val="uk-UA" w:eastAsia="uk-UA"/>
        </w:rPr>
        <w:softHyphen/>
        <w:t xml:space="preserve">вості. Слід зазначити також, що агресивні </w:t>
      </w:r>
      <w:r>
        <w:rPr>
          <w:rStyle w:val="FontStyle76"/>
          <w:lang w:val="uk-UA" w:eastAsia="uk-UA"/>
        </w:rPr>
        <w:t>марке</w:t>
      </w:r>
      <w:r>
        <w:rPr>
          <w:rStyle w:val="FontStyle76"/>
          <w:lang w:val="uk-UA" w:eastAsia="uk-UA"/>
        </w:rPr>
        <w:softHyphen/>
      </w:r>
      <w:r>
        <w:rPr>
          <w:rStyle w:val="FontStyle72"/>
          <w:lang w:val="uk-UA" w:eastAsia="uk-UA"/>
        </w:rPr>
        <w:t xml:space="preserve">тингові стратегії, гонитва за обсягами </w:t>
      </w:r>
      <w:r>
        <w:rPr>
          <w:rStyle w:val="FontStyle76"/>
          <w:lang w:val="uk-UA" w:eastAsia="uk-UA"/>
        </w:rPr>
        <w:t xml:space="preserve">збуту, </w:t>
      </w:r>
      <w:r>
        <w:rPr>
          <w:rStyle w:val="FontStyle72"/>
          <w:lang w:val="uk-UA" w:eastAsia="uk-UA"/>
        </w:rPr>
        <w:t>прита</w:t>
      </w:r>
      <w:r>
        <w:rPr>
          <w:rStyle w:val="FontStyle72"/>
          <w:lang w:val="uk-UA" w:eastAsia="uk-UA"/>
        </w:rPr>
        <w:softHyphen/>
        <w:t xml:space="preserve">манні </w:t>
      </w:r>
      <w:r>
        <w:rPr>
          <w:rStyle w:val="FontStyle77"/>
          <w:lang w:val="uk-UA" w:eastAsia="uk-UA"/>
        </w:rPr>
        <w:t xml:space="preserve">ТИК, </w:t>
      </w:r>
      <w:r>
        <w:rPr>
          <w:rStyle w:val="FontStyle72"/>
          <w:lang w:val="uk-UA" w:eastAsia="uk-UA"/>
        </w:rPr>
        <w:t xml:space="preserve">формують в </w:t>
      </w:r>
      <w:r>
        <w:rPr>
          <w:rStyle w:val="FontStyle76"/>
          <w:lang w:val="uk-UA" w:eastAsia="uk-UA"/>
        </w:rPr>
        <w:t xml:space="preserve">українському </w:t>
      </w:r>
      <w:r>
        <w:rPr>
          <w:rStyle w:val="FontStyle72"/>
          <w:lang w:val="uk-UA" w:eastAsia="uk-UA"/>
        </w:rPr>
        <w:t xml:space="preserve">суспільстві іншу систему цінностей, Проадцвндвшкхібу життя з високим </w:t>
      </w:r>
      <w:r>
        <w:rPr>
          <w:rStyle w:val="FontStyle76"/>
          <w:lang w:val="uk-UA" w:eastAsia="uk-UA"/>
        </w:rPr>
        <w:t xml:space="preserve">рівнем </w:t>
      </w:r>
      <w:r>
        <w:rPr>
          <w:rStyle w:val="FontStyle72"/>
          <w:lang w:val="uk-UA" w:eastAsia="uk-UA"/>
        </w:rPr>
        <w:t xml:space="preserve">споживання </w:t>
      </w:r>
      <w:r>
        <w:rPr>
          <w:rStyle w:val="FontStyle76"/>
          <w:lang w:val="uk-UA" w:eastAsia="uk-UA"/>
        </w:rPr>
        <w:t xml:space="preserve">при </w:t>
      </w:r>
      <w:r>
        <w:rPr>
          <w:rStyle w:val="FontStyle72"/>
          <w:lang w:val="uk-UA" w:eastAsia="uk-UA"/>
        </w:rPr>
        <w:t>обмежених дохо</w:t>
      </w:r>
      <w:r>
        <w:rPr>
          <w:rStyle w:val="FontStyle72"/>
          <w:lang w:val="uk-UA" w:eastAsia="uk-UA"/>
        </w:rPr>
        <w:softHyphen/>
        <w:t>дах - один з чинників погіршення криміногенної</w:t>
      </w:r>
    </w:p>
    <w:p w:rsidR="00EA6D26" w:rsidRDefault="00EA6D26">
      <w:pPr>
        <w:pStyle w:val="Style27"/>
        <w:widowControl/>
        <w:spacing w:before="19" w:line="279" w:lineRule="exact"/>
        <w:ind w:firstLine="311"/>
        <w:rPr>
          <w:rStyle w:val="FontStyle72"/>
          <w:lang w:val="uk-UA" w:eastAsia="uk-UA"/>
        </w:rPr>
        <w:sectPr w:rsidR="00EA6D26">
          <w:headerReference w:type="default" r:id="rId30"/>
          <w:pgSz w:w="16837" w:h="23810"/>
          <w:pgMar w:top="2250" w:right="2793" w:bottom="1440" w:left="2793" w:header="720" w:footer="720" w:gutter="0"/>
          <w:cols w:num="2" w:space="720" w:equalWidth="0">
            <w:col w:w="5351" w:space="395"/>
            <w:col w:w="5504"/>
          </w:cols>
          <w:noEndnote/>
        </w:sectPr>
      </w:pPr>
    </w:p>
    <w:p w:rsidR="00EA6D26" w:rsidRDefault="0060073E">
      <w:pPr>
        <w:pStyle w:val="Style27"/>
        <w:widowControl/>
        <w:spacing w:before="47" w:line="277" w:lineRule="exact"/>
        <w:ind w:firstLine="0"/>
        <w:rPr>
          <w:rStyle w:val="FontStyle72"/>
          <w:lang w:val="uk-UA" w:eastAsia="uk-UA"/>
        </w:rPr>
      </w:pPr>
      <w:r>
        <w:rPr>
          <w:rStyle w:val="FontStyle72"/>
          <w:lang w:val="uk-UA" w:eastAsia="uk-UA"/>
        </w:rPr>
        <w:lastRenderedPageBreak/>
        <w:t>ситуації в країні; Процеси транснаціональнії ма</w:t>
      </w:r>
      <w:r>
        <w:rPr>
          <w:rStyle w:val="FontStyle72"/>
          <w:lang w:val="uk-UA" w:eastAsia="uk-UA"/>
        </w:rPr>
        <w:softHyphen/>
        <w:t>ють прояв і в сфері наркобізнесу, терористичної діяльності. Зокрема, транснаціональний наркобіз-нес використовує Україну як транспортний коридор і як ринок збуту, внаслідок цього зростає кількість наркозалежних (1990 р. - 22,5 тис. осіб, 2003 - 87,9 тис. осіб за даними Держкомстату України).</w:t>
      </w:r>
    </w:p>
    <w:p w:rsidR="00EA6D26" w:rsidRDefault="0060073E">
      <w:pPr>
        <w:pStyle w:val="Style27"/>
        <w:widowControl/>
        <w:spacing w:line="277" w:lineRule="exact"/>
        <w:ind w:firstLine="342"/>
        <w:rPr>
          <w:rStyle w:val="FontStyle72"/>
          <w:lang w:val="uk-UA" w:eastAsia="uk-UA"/>
        </w:rPr>
      </w:pPr>
      <w:r>
        <w:rPr>
          <w:rStyle w:val="FontStyle72"/>
          <w:lang w:val="uk-UA" w:eastAsia="uk-UA"/>
        </w:rPr>
        <w:t>Важливим є питання високих стандартів ТНК щодо робочої сили.</w:t>
      </w:r>
    </w:p>
    <w:p w:rsidR="00EA6D26" w:rsidRDefault="0060073E">
      <w:pPr>
        <w:pStyle w:val="Style27"/>
        <w:widowControl/>
        <w:spacing w:before="4" w:line="277" w:lineRule="exact"/>
        <w:ind w:firstLine="338"/>
        <w:rPr>
          <w:rStyle w:val="FontStyle72"/>
          <w:lang w:val="uk-UA" w:eastAsia="uk-UA"/>
        </w:rPr>
      </w:pPr>
      <w:r>
        <w:rPr>
          <w:rStyle w:val="FontStyle72"/>
          <w:lang w:val="uk-UA" w:eastAsia="uk-UA"/>
        </w:rPr>
        <w:t>По-перше, відбувається відбір кращих за рівнем освіти, інтелекту, особистісних якостей кадрів, які в процесі ротації менеджерів середньої та вищої ланки потрапляють до інших країн.</w:t>
      </w:r>
    </w:p>
    <w:p w:rsidR="00EA6D26" w:rsidRDefault="0060073E">
      <w:pPr>
        <w:pStyle w:val="Style27"/>
        <w:widowControl/>
        <w:spacing w:before="4" w:line="277" w:lineRule="exact"/>
        <w:ind w:firstLine="328"/>
        <w:rPr>
          <w:rStyle w:val="FontStyle72"/>
          <w:lang w:val="uk-UA" w:eastAsia="uk-UA"/>
        </w:rPr>
      </w:pPr>
      <w:r>
        <w:rPr>
          <w:rStyle w:val="FontStyle72"/>
          <w:lang w:val="uk-UA" w:eastAsia="uk-UA"/>
        </w:rPr>
        <w:t>По-друге, є порушення трудового законодавства, збільшена тривалість робочого дня, від іноземних роботодавців ця тенденція поширюється на україн</w:t>
      </w:r>
      <w:r>
        <w:rPr>
          <w:rStyle w:val="FontStyle72"/>
          <w:lang w:val="uk-UA" w:eastAsia="uk-UA"/>
        </w:rPr>
        <w:softHyphen/>
        <w:t xml:space="preserve">ських, але з меншим рівнем оплати. ТНК не ідеальні у ставленні до персоналу, прикладом може бути </w:t>
      </w:r>
      <w:r w:rsidRPr="001B1F02">
        <w:rPr>
          <w:rStyle w:val="FontStyle72"/>
          <w:lang w:val="uk-UA" w:eastAsia="uk-UA"/>
        </w:rPr>
        <w:t>&lt;&lt;</w:t>
      </w:r>
      <w:r>
        <w:rPr>
          <w:rStyle w:val="FontStyle72"/>
          <w:lang w:val="en-US" w:eastAsia="uk-UA"/>
        </w:rPr>
        <w:t>McDonald</w:t>
      </w:r>
      <w:r w:rsidRPr="001B1F02">
        <w:rPr>
          <w:rStyle w:val="FontStyle72"/>
          <w:lang w:val="uk-UA" w:eastAsia="uk-UA"/>
        </w:rPr>
        <w:t>'</w:t>
      </w:r>
      <w:r>
        <w:rPr>
          <w:rStyle w:val="FontStyle72"/>
          <w:lang w:val="en-US" w:eastAsia="uk-UA"/>
        </w:rPr>
        <w:t>s</w:t>
      </w:r>
      <w:r w:rsidRPr="001B1F02">
        <w:rPr>
          <w:rStyle w:val="FontStyle72"/>
          <w:lang w:val="uk-UA" w:eastAsia="uk-UA"/>
        </w:rPr>
        <w:t xml:space="preserve">&gt;&gt;, </w:t>
      </w:r>
      <w:r>
        <w:rPr>
          <w:rStyle w:val="FontStyle72"/>
          <w:lang w:val="uk-UA" w:eastAsia="uk-UA"/>
        </w:rPr>
        <w:t>проти якого виступає «Міжнародний союз робітників харчової і тютюнової промисло</w:t>
      </w:r>
      <w:r>
        <w:rPr>
          <w:rStyle w:val="FontStyle72"/>
          <w:lang w:val="uk-UA" w:eastAsia="uk-UA"/>
        </w:rPr>
        <w:softHyphen/>
        <w:t>вості, сільського господарства, ресторанного і готельного обслуговування, громадського харчуван</w:t>
      </w:r>
      <w:r>
        <w:rPr>
          <w:rStyle w:val="FontStyle72"/>
          <w:lang w:val="uk-UA" w:eastAsia="uk-UA"/>
        </w:rPr>
        <w:softHyphen/>
        <w:t xml:space="preserve">ня і суміжних галузей» </w:t>
      </w:r>
      <w:r w:rsidRPr="001B1F02">
        <w:rPr>
          <w:rStyle w:val="FontStyle72"/>
          <w:lang w:val="uk-UA" w:eastAsia="uk-UA"/>
        </w:rPr>
        <w:t>(</w:t>
      </w:r>
      <w:r>
        <w:rPr>
          <w:rStyle w:val="FontStyle72"/>
          <w:lang w:val="en-US" w:eastAsia="uk-UA"/>
        </w:rPr>
        <w:t>IVR</w:t>
      </w:r>
      <w:r w:rsidRPr="001B1F02">
        <w:rPr>
          <w:rStyle w:val="FontStyle72"/>
          <w:lang w:val="uk-UA" w:eastAsia="uk-UA"/>
        </w:rPr>
        <w:t xml:space="preserve">) </w:t>
      </w:r>
      <w:r>
        <w:rPr>
          <w:rStyle w:val="FontStyle72"/>
          <w:lang w:val="uk-UA" w:eastAsia="uk-UA"/>
        </w:rPr>
        <w:t>- протистояння</w:t>
      </w:r>
    </w:p>
    <w:p w:rsidR="00EA6D26" w:rsidRDefault="0060073E">
      <w:pPr>
        <w:keepNext/>
        <w:framePr w:dropCap="drop" w:lines="2" w:wrap="auto" w:vAnchor="text" w:hAnchor="text"/>
        <w:widowControl/>
        <w:spacing w:line="764" w:lineRule="exact"/>
        <w:rPr>
          <w:rStyle w:val="FontStyle72"/>
          <w:rFonts w:ascii="Candara" w:hAnsi="Candara" w:cs="Candara"/>
          <w:position w:val="-13"/>
          <w:sz w:val="112"/>
          <w:szCs w:val="112"/>
          <w:lang w:val="uk-UA" w:eastAsia="uk-UA"/>
        </w:rPr>
      </w:pPr>
      <w:r>
        <w:rPr>
          <w:rStyle w:val="FontStyle72"/>
          <w:rFonts w:ascii="Candara" w:hAnsi="Candara" w:cs="Candara"/>
          <w:position w:val="-13"/>
          <w:sz w:val="112"/>
          <w:szCs w:val="112"/>
          <w:lang w:val="uk-UA" w:eastAsia="uk-UA"/>
        </w:rPr>
        <w:t>Ш</w:t>
      </w:r>
    </w:p>
    <w:p w:rsidR="00EA6D26" w:rsidRDefault="0060073E">
      <w:pPr>
        <w:pStyle w:val="Style5"/>
        <w:widowControl/>
        <w:spacing w:line="277" w:lineRule="exact"/>
        <w:jc w:val="left"/>
        <w:rPr>
          <w:rStyle w:val="FontStyle72"/>
          <w:lang w:val="uk-UA" w:eastAsia="uk-UA"/>
        </w:rPr>
      </w:pPr>
      <w:r>
        <w:rPr>
          <w:rStyle w:val="FontStyle72"/>
          <w:lang w:val="uk-UA" w:eastAsia="uk-UA"/>
        </w:rPr>
        <w:t xml:space="preserve">ьної корпорації та глобальної федерації ілок (336 профспілок зі 120 країн світу). ..овні механізми, які спроможні скорегувати </w:t>
      </w:r>
      <w:r>
        <w:rPr>
          <w:rStyle w:val="FontStyle81"/>
          <w:lang w:val="uk-UA" w:eastAsia="uk-UA"/>
        </w:rPr>
        <w:t xml:space="preserve">Шятшт </w:t>
      </w:r>
      <w:r>
        <w:rPr>
          <w:rStyle w:val="FontStyle80"/>
          <w:lang w:val="uk-UA" w:eastAsia="uk-UA"/>
        </w:rPr>
        <w:t xml:space="preserve">наслідки </w:t>
      </w:r>
      <w:r>
        <w:rPr>
          <w:rStyle w:val="FontStyle72"/>
          <w:lang w:val="uk-UA" w:eastAsia="uk-UA"/>
        </w:rPr>
        <w:t>експансії ТНК, на нашу думку, можуть бути такі:</w:t>
      </w:r>
    </w:p>
    <w:p w:rsidR="00EA6D26" w:rsidRDefault="0060073E" w:rsidP="001B1F02">
      <w:pPr>
        <w:pStyle w:val="Style17"/>
        <w:widowControl/>
        <w:numPr>
          <w:ilvl w:val="0"/>
          <w:numId w:val="1"/>
        </w:numPr>
        <w:tabs>
          <w:tab w:val="left" w:pos="407"/>
        </w:tabs>
        <w:spacing w:line="281" w:lineRule="exact"/>
        <w:ind w:left="407"/>
        <w:rPr>
          <w:rStyle w:val="FontStyle72"/>
          <w:lang w:val="uk-UA" w:eastAsia="uk-UA"/>
        </w:rPr>
      </w:pPr>
      <w:r>
        <w:rPr>
          <w:rStyle w:val="FontStyle72"/>
          <w:lang w:val="uk-UA" w:eastAsia="uk-UA"/>
        </w:rPr>
        <w:lastRenderedPageBreak/>
        <w:t>Активізація тих функцій, які ТНК залишають державі, - регулювання, встановлення законо</w:t>
      </w:r>
      <w:r>
        <w:rPr>
          <w:rStyle w:val="FontStyle72"/>
          <w:lang w:val="uk-UA" w:eastAsia="uk-UA"/>
        </w:rPr>
        <w:softHyphen/>
        <w:t>давчих норм. Істотних відмінностей щодо пове</w:t>
      </w:r>
      <w:r>
        <w:rPr>
          <w:rStyle w:val="FontStyle72"/>
          <w:lang w:val="uk-UA" w:eastAsia="uk-UA"/>
        </w:rPr>
        <w:softHyphen/>
        <w:t xml:space="preserve">дінки ТНК </w:t>
      </w:r>
      <w:r>
        <w:rPr>
          <w:rStyle w:val="FontStyle76"/>
          <w:lang w:val="uk-UA" w:eastAsia="uk-UA"/>
        </w:rPr>
        <w:t xml:space="preserve">в </w:t>
      </w:r>
      <w:r>
        <w:rPr>
          <w:rStyle w:val="FontStyle72"/>
          <w:lang w:val="uk-UA" w:eastAsia="uk-UA"/>
        </w:rPr>
        <w:t>Україні немає ~ це типова модель входження на ринок приймаючої країни, отже і стратегії сприйняття відомі і можуть бути адап</w:t>
      </w:r>
      <w:r>
        <w:rPr>
          <w:rStyle w:val="FontStyle72"/>
          <w:lang w:val="uk-UA" w:eastAsia="uk-UA"/>
        </w:rPr>
        <w:softHyphen/>
        <w:t>товані до українських умов. Країни СНД прий</w:t>
      </w:r>
      <w:r>
        <w:rPr>
          <w:rStyle w:val="FontStyle72"/>
          <w:lang w:val="uk-UA" w:eastAsia="uk-UA"/>
        </w:rPr>
        <w:softHyphen/>
        <w:t>няли конвенцію «Про траненщіонапьиі корпо</w:t>
      </w:r>
      <w:r>
        <w:rPr>
          <w:rStyle w:val="FontStyle72"/>
          <w:lang w:val="uk-UA" w:eastAsia="uk-UA"/>
        </w:rPr>
        <w:softHyphen/>
        <w:t>рації»^ важливо доопрацьовувати її положення стосовно національних особливостей.</w:t>
      </w:r>
    </w:p>
    <w:p w:rsidR="00EA6D26" w:rsidRDefault="0060073E" w:rsidP="001B1F02">
      <w:pPr>
        <w:pStyle w:val="Style17"/>
        <w:widowControl/>
        <w:numPr>
          <w:ilvl w:val="0"/>
          <w:numId w:val="1"/>
        </w:numPr>
        <w:tabs>
          <w:tab w:val="left" w:pos="407"/>
        </w:tabs>
        <w:spacing w:line="281" w:lineRule="exact"/>
        <w:ind w:left="407"/>
        <w:rPr>
          <w:rStyle w:val="FontStyle72"/>
          <w:lang w:val="uk-UA" w:eastAsia="uk-UA"/>
        </w:rPr>
      </w:pPr>
      <w:r>
        <w:rPr>
          <w:rStyle w:val="FontStyle72"/>
          <w:lang w:val="uk-UA" w:eastAsia="uk-UA"/>
        </w:rPr>
        <w:t>Стимулювання розвитку національного вироб</w:t>
      </w:r>
      <w:r>
        <w:rPr>
          <w:rStyle w:val="FontStyle72"/>
          <w:lang w:val="uk-UA" w:eastAsia="uk-UA"/>
        </w:rPr>
        <w:softHyphen/>
        <w:t>ництва з метою підвищення його статусу при співробітництві з ТНК та експортного потенці</w:t>
      </w:r>
      <w:r>
        <w:rPr>
          <w:rStyle w:val="FontStyle72"/>
          <w:lang w:val="uk-UA" w:eastAsia="uk-UA"/>
        </w:rPr>
        <w:softHyphen/>
        <w:t>алу країни в цілому,</w:t>
      </w:r>
    </w:p>
    <w:p w:rsidR="00EA6D26" w:rsidRDefault="0060073E" w:rsidP="001B1F02">
      <w:pPr>
        <w:pStyle w:val="Style17"/>
        <w:widowControl/>
        <w:numPr>
          <w:ilvl w:val="0"/>
          <w:numId w:val="1"/>
        </w:numPr>
        <w:tabs>
          <w:tab w:val="left" w:pos="407"/>
        </w:tabs>
        <w:spacing w:before="4" w:line="281" w:lineRule="exact"/>
        <w:ind w:left="407"/>
        <w:rPr>
          <w:rStyle w:val="FontStyle72"/>
          <w:lang w:val="uk-UA" w:eastAsia="uk-UA"/>
        </w:rPr>
      </w:pPr>
      <w:r>
        <w:rPr>
          <w:rStyle w:val="FontStyle72"/>
          <w:lang w:val="uk-UA" w:eastAsia="uk-UA"/>
        </w:rPr>
        <w:t>Посилення уваги до розвитку науково-іннова-ційної діяльності, що необхідне для оздоров</w:t>
      </w:r>
      <w:r>
        <w:rPr>
          <w:rStyle w:val="FontStyle72"/>
          <w:lang w:val="uk-UA" w:eastAsia="uk-UA"/>
        </w:rPr>
        <w:softHyphen/>
        <w:t xml:space="preserve">лення економіки України </w:t>
      </w:r>
      <w:r>
        <w:rPr>
          <w:rStyle w:val="FontStyle76"/>
          <w:lang w:val="uk-UA" w:eastAsia="uk-UA"/>
        </w:rPr>
        <w:t xml:space="preserve">в </w:t>
      </w:r>
      <w:r>
        <w:rPr>
          <w:rStyle w:val="FontStyle72"/>
          <w:lang w:val="uk-UA" w:eastAsia="uk-UA"/>
        </w:rPr>
        <w:t>цілому, а також може викликати інтерес ТЙК до розбудови дослід</w:t>
      </w:r>
      <w:r>
        <w:rPr>
          <w:rStyle w:val="FontStyle72"/>
          <w:lang w:val="uk-UA" w:eastAsia="uk-UA"/>
        </w:rPr>
        <w:softHyphen/>
        <w:t>ницьких центрів і, відповідно, набуття рис поведінки на ринках розвинених країн.</w:t>
      </w:r>
    </w:p>
    <w:p w:rsidR="00EA6D26" w:rsidRDefault="0060073E" w:rsidP="001B1F02">
      <w:pPr>
        <w:pStyle w:val="Style17"/>
        <w:widowControl/>
        <w:numPr>
          <w:ilvl w:val="0"/>
          <w:numId w:val="1"/>
        </w:numPr>
        <w:tabs>
          <w:tab w:val="left" w:pos="407"/>
        </w:tabs>
        <w:spacing w:line="281" w:lineRule="exact"/>
        <w:ind w:left="407"/>
        <w:rPr>
          <w:rStyle w:val="FontStyle72"/>
          <w:lang w:val="uk-UA" w:eastAsia="uk-UA"/>
        </w:rPr>
      </w:pPr>
      <w:r>
        <w:rPr>
          <w:rStyle w:val="FontStyle72"/>
          <w:lang w:val="uk-UA" w:eastAsia="uk-UA"/>
        </w:rPr>
        <w:t>Сприяння розвиткові національних ФГЩ підви</w:t>
      </w:r>
      <w:r>
        <w:rPr>
          <w:rStyle w:val="FontStyle72"/>
          <w:lang w:val="uk-UA" w:eastAsia="uk-UA"/>
        </w:rPr>
        <w:softHyphen/>
        <w:t xml:space="preserve">щенню конкурентоспроможності нафонального виробника; врегулювання питань соціально! </w:t>
      </w:r>
      <w:r>
        <w:rPr>
          <w:rStyle w:val="FontStyle72"/>
          <w:spacing w:val="20"/>
          <w:lang w:val="uk-UA" w:eastAsia="uk-UA"/>
        </w:rPr>
        <w:t xml:space="preserve">та </w:t>
      </w:r>
      <w:r>
        <w:rPr>
          <w:rStyle w:val="FontStyle72"/>
          <w:lang w:val="uk-UA" w:eastAsia="uk-UA"/>
        </w:rPr>
        <w:t>екологічної відповідальнретц олодаттсування,</w:t>
      </w:r>
    </w:p>
    <w:p w:rsidR="00EA6D26" w:rsidRDefault="0060073E" w:rsidP="001B1F02">
      <w:pPr>
        <w:pStyle w:val="Style17"/>
        <w:widowControl/>
        <w:numPr>
          <w:ilvl w:val="0"/>
          <w:numId w:val="1"/>
        </w:numPr>
        <w:tabs>
          <w:tab w:val="left" w:pos="407"/>
        </w:tabs>
        <w:spacing w:before="7" w:line="256" w:lineRule="exact"/>
        <w:ind w:left="407"/>
        <w:rPr>
          <w:rStyle w:val="FontStyle72"/>
          <w:lang w:val="uk-UA" w:eastAsia="uk-UA"/>
        </w:rPr>
      </w:pPr>
      <w:r>
        <w:rPr>
          <w:rStyle w:val="FontStyle72"/>
          <w:lang w:val="uk-UA" w:eastAsia="uk-UA"/>
        </w:rPr>
        <w:t>Розвиток національної культури, мови, традицій та інтереси.</w:t>
      </w:r>
    </w:p>
    <w:p w:rsidR="00EA6D26" w:rsidRDefault="00EA6D26">
      <w:pPr>
        <w:pStyle w:val="Style17"/>
        <w:widowControl/>
        <w:tabs>
          <w:tab w:val="left" w:pos="407"/>
        </w:tabs>
        <w:spacing w:before="7" w:line="256" w:lineRule="exact"/>
        <w:ind w:left="407"/>
        <w:rPr>
          <w:rStyle w:val="FontStyle72"/>
          <w:lang w:val="uk-UA" w:eastAsia="uk-UA"/>
        </w:rPr>
        <w:sectPr w:rsidR="00EA6D26">
          <w:headerReference w:type="default" r:id="rId31"/>
          <w:pgSz w:w="16837" w:h="23810"/>
          <w:pgMar w:top="5696" w:right="7816" w:bottom="671" w:left="4208" w:header="720" w:footer="720" w:gutter="0"/>
          <w:cols w:num="2" w:space="720" w:equalWidth="0">
            <w:col w:w="5641" w:space="457"/>
            <w:col w:w="5688"/>
          </w:cols>
          <w:noEndnote/>
        </w:sectPr>
      </w:pPr>
    </w:p>
    <w:p w:rsidR="00EA6D26" w:rsidRDefault="00EA6D26">
      <w:pPr>
        <w:pStyle w:val="Style42"/>
        <w:widowControl/>
        <w:spacing w:line="240" w:lineRule="exact"/>
        <w:ind w:left="6062"/>
        <w:jc w:val="both"/>
        <w:rPr>
          <w:sz w:val="20"/>
          <w:szCs w:val="20"/>
        </w:rPr>
      </w:pPr>
    </w:p>
    <w:p w:rsidR="00EA6D26" w:rsidRDefault="00EA6D26">
      <w:pPr>
        <w:pStyle w:val="Style42"/>
        <w:widowControl/>
        <w:spacing w:line="240" w:lineRule="exact"/>
        <w:ind w:left="6062"/>
        <w:jc w:val="both"/>
        <w:rPr>
          <w:sz w:val="20"/>
          <w:szCs w:val="20"/>
        </w:rPr>
      </w:pPr>
    </w:p>
    <w:p w:rsidR="0060073E" w:rsidRDefault="0060073E">
      <w:pPr>
        <w:pStyle w:val="Style42"/>
        <w:widowControl/>
        <w:spacing w:before="2"/>
        <w:ind w:left="6062"/>
        <w:jc w:val="both"/>
        <w:rPr>
          <w:rStyle w:val="FontStyle82"/>
          <w:lang w:val="uk-UA" w:eastAsia="uk-UA"/>
        </w:rPr>
      </w:pPr>
      <w:r>
        <w:rPr>
          <w:rStyle w:val="FontStyle59"/>
          <w:lang w:val="uk-UA" w:eastAsia="uk-UA"/>
        </w:rPr>
        <w:t xml:space="preserve">;ая </w:t>
      </w:r>
      <w:r>
        <w:rPr>
          <w:rStyle w:val="FontStyle82"/>
          <w:lang w:val="uk-UA" w:eastAsia="uk-UA"/>
        </w:rPr>
        <w:t>теория междуиародне</w:t>
      </w:r>
    </w:p>
    <w:sectPr w:rsidR="0060073E">
      <w:type w:val="continuous"/>
      <w:pgSz w:w="16837" w:h="23810"/>
      <w:pgMar w:top="5696" w:right="7816" w:bottom="671" w:left="420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73E" w:rsidRDefault="0060073E">
      <w:r>
        <w:separator/>
      </w:r>
    </w:p>
  </w:endnote>
  <w:endnote w:type="continuationSeparator" w:id="0">
    <w:p w:rsidR="0060073E" w:rsidRDefault="0060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E38" w:rsidRDefault="00A03E3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E38" w:rsidRDefault="00A03E3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E38" w:rsidRDefault="00A03E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73E" w:rsidRDefault="0060073E">
      <w:r>
        <w:separator/>
      </w:r>
    </w:p>
  </w:footnote>
  <w:footnote w:type="continuationSeparator" w:id="0">
    <w:p w:rsidR="0060073E" w:rsidRDefault="00600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E38" w:rsidRDefault="00A03E38">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D26" w:rsidRDefault="00EA6D26">
    <w:pPr>
      <w:widowControl/>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D26" w:rsidRDefault="00EA6D26">
    <w:pPr>
      <w:widowControl/>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D26" w:rsidRDefault="00EA6D26">
    <w:pPr>
      <w:widowControl/>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D26" w:rsidRDefault="0060073E">
    <w:pPr>
      <w:pStyle w:val="Style25"/>
      <w:widowControl/>
      <w:ind w:left="529"/>
      <w:jc w:val="both"/>
      <w:rPr>
        <w:rStyle w:val="FontStyle71"/>
        <w:lang w:val="uk-UA" w:eastAsia="uk-UA"/>
      </w:rPr>
    </w:pPr>
    <w:r>
      <w:rPr>
        <w:rStyle w:val="FontStyle71"/>
        <w:lang w:val="uk-UA" w:eastAsia="uk-UA"/>
      </w:rPr>
      <w:t>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D26" w:rsidRDefault="00EA6D26">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E38" w:rsidRDefault="00A03E3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D26" w:rsidRPr="00A03E38" w:rsidRDefault="00A03E38" w:rsidP="00A03E38">
    <w:pPr>
      <w:pStyle w:val="a3"/>
      <w:jc w:val="center"/>
      <w:rPr>
        <w:rFonts w:ascii="Tahoma" w:hAnsi="Tahoma"/>
        <w:b/>
        <w:color w:val="B3B3B3"/>
        <w:sz w:val="14"/>
      </w:rPr>
    </w:pPr>
    <w:hyperlink r:id="rId1" w:history="1">
      <w:r w:rsidRPr="00A03E38">
        <w:rPr>
          <w:rStyle w:val="a7"/>
          <w:rFonts w:ascii="Tahoma" w:hAnsi="Tahoma"/>
          <w:b/>
          <w:color w:val="B3B3B3"/>
          <w:sz w:val="14"/>
        </w:rPr>
        <w:t>http://antibotan.com/</w:t>
      </w:r>
    </w:hyperlink>
    <w:r w:rsidRPr="00A03E38">
      <w:rPr>
        <w:rFonts w:ascii="Tahoma" w:hAnsi="Tahoma"/>
        <w:b/>
        <w:color w:val="B3B3B3"/>
        <w:sz w:val="14"/>
      </w:rPr>
      <w:t xml:space="preserve"> - Всеукраїнський студентський архів</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D26" w:rsidRDefault="00EA6D26">
    <w:pPr>
      <w:widowContro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D26" w:rsidRDefault="00EA6D26">
    <w:pPr>
      <w:widowControl/>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D26" w:rsidRDefault="00EA6D26">
    <w:pPr>
      <w:widowControl/>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D26" w:rsidRDefault="00EA6D26">
    <w:pPr>
      <w:widowControl/>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D26" w:rsidRDefault="00EA6D26">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904D9B2"/>
    <w:lvl w:ilvl="0">
      <w:numFmt w:val="bullet"/>
      <w:lvlText w:val="*"/>
      <w:lvlJc w:val="left"/>
    </w:lvl>
  </w:abstractNum>
  <w:num w:numId="1">
    <w:abstractNumId w:val="0"/>
    <w:lvlOverride w:ilvl="0">
      <w:lvl w:ilvl="0">
        <w:start w:val="65535"/>
        <w:numFmt w:val="bullet"/>
        <w:lvlText w:val="•"/>
        <w:legacy w:legacy="1" w:legacySpace="0" w:legacyIndent="407"/>
        <w:lvlJc w:val="left"/>
        <w:rPr>
          <w:rFonts w:ascii="Bookman Old Style" w:hAnsi="Bookman Old Style"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6D29EE"/>
    <w:rsid w:val="001B1F02"/>
    <w:rsid w:val="0060073E"/>
    <w:rsid w:val="006D29EE"/>
    <w:rsid w:val="00A03E38"/>
    <w:rsid w:val="00BD0FC0"/>
    <w:rsid w:val="00EA6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Bookman Old Style"/>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pPr>
      <w:spacing w:line="297" w:lineRule="exact"/>
      <w:jc w:val="both"/>
    </w:pPr>
  </w:style>
  <w:style w:type="paragraph" w:customStyle="1" w:styleId="Style4">
    <w:name w:val="Style4"/>
    <w:basedOn w:val="a"/>
    <w:uiPriority w:val="99"/>
    <w:pPr>
      <w:spacing w:line="276" w:lineRule="exact"/>
      <w:ind w:firstLine="311"/>
      <w:jc w:val="both"/>
    </w:pPr>
  </w:style>
  <w:style w:type="paragraph" w:customStyle="1" w:styleId="Style5">
    <w:name w:val="Style5"/>
    <w:basedOn w:val="a"/>
    <w:uiPriority w:val="99"/>
    <w:pPr>
      <w:spacing w:line="275" w:lineRule="exact"/>
      <w:jc w:val="both"/>
    </w:pPr>
  </w:style>
  <w:style w:type="paragraph" w:customStyle="1" w:styleId="Style6">
    <w:name w:val="Style6"/>
    <w:basedOn w:val="a"/>
    <w:uiPriority w:val="99"/>
    <w:pPr>
      <w:spacing w:line="252" w:lineRule="exact"/>
      <w:jc w:val="right"/>
    </w:pPr>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pPr>
      <w:spacing w:line="68" w:lineRule="exact"/>
      <w:ind w:firstLine="1445"/>
    </w:pPr>
  </w:style>
  <w:style w:type="paragraph" w:customStyle="1" w:styleId="Style12">
    <w:name w:val="Style12"/>
    <w:basedOn w:val="a"/>
    <w:uiPriority w:val="99"/>
  </w:style>
  <w:style w:type="paragraph" w:customStyle="1" w:styleId="Style13">
    <w:name w:val="Style13"/>
    <w:basedOn w:val="a"/>
    <w:uiPriority w:val="99"/>
    <w:pPr>
      <w:spacing w:line="187" w:lineRule="exact"/>
      <w:jc w:val="center"/>
    </w:pPr>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pPr>
      <w:spacing w:line="171" w:lineRule="exact"/>
      <w:ind w:firstLine="58"/>
    </w:pPr>
  </w:style>
  <w:style w:type="paragraph" w:customStyle="1" w:styleId="Style17">
    <w:name w:val="Style17"/>
    <w:basedOn w:val="a"/>
    <w:uiPriority w:val="99"/>
    <w:pPr>
      <w:spacing w:line="285" w:lineRule="exact"/>
      <w:ind w:hanging="407"/>
      <w:jc w:val="both"/>
    </w:pPr>
  </w:style>
  <w:style w:type="paragraph" w:customStyle="1" w:styleId="Style18">
    <w:name w:val="Style18"/>
    <w:basedOn w:val="a"/>
    <w:uiPriority w:val="99"/>
    <w:pPr>
      <w:spacing w:line="163" w:lineRule="exact"/>
      <w:ind w:firstLine="249"/>
    </w:pPr>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pPr>
      <w:spacing w:line="167" w:lineRule="exact"/>
      <w:jc w:val="both"/>
    </w:pPr>
  </w:style>
  <w:style w:type="paragraph" w:customStyle="1" w:styleId="Style22">
    <w:name w:val="Style22"/>
    <w:basedOn w:val="a"/>
    <w:uiPriority w:val="99"/>
    <w:pPr>
      <w:spacing w:line="163" w:lineRule="exact"/>
      <w:jc w:val="right"/>
    </w:pPr>
  </w:style>
  <w:style w:type="paragraph" w:customStyle="1" w:styleId="Style23">
    <w:name w:val="Style23"/>
    <w:basedOn w:val="a"/>
    <w:uiPriority w:val="99"/>
  </w:style>
  <w:style w:type="paragraph" w:customStyle="1" w:styleId="Style24">
    <w:name w:val="Style24"/>
    <w:basedOn w:val="a"/>
    <w:uiPriority w:val="99"/>
    <w:pPr>
      <w:spacing w:line="183" w:lineRule="exact"/>
      <w:ind w:hanging="1218"/>
    </w:pPr>
  </w:style>
  <w:style w:type="paragraph" w:customStyle="1" w:styleId="Style25">
    <w:name w:val="Style25"/>
    <w:basedOn w:val="a"/>
    <w:uiPriority w:val="99"/>
  </w:style>
  <w:style w:type="paragraph" w:customStyle="1" w:styleId="Style26">
    <w:name w:val="Style26"/>
    <w:basedOn w:val="a"/>
    <w:uiPriority w:val="99"/>
    <w:pPr>
      <w:spacing w:line="246" w:lineRule="exact"/>
      <w:jc w:val="both"/>
    </w:pPr>
  </w:style>
  <w:style w:type="paragraph" w:customStyle="1" w:styleId="Style27">
    <w:name w:val="Style27"/>
    <w:basedOn w:val="a"/>
    <w:uiPriority w:val="99"/>
    <w:pPr>
      <w:spacing w:line="253" w:lineRule="exact"/>
      <w:ind w:firstLine="265"/>
      <w:jc w:val="both"/>
    </w:pPr>
  </w:style>
  <w:style w:type="paragraph" w:customStyle="1" w:styleId="Style28">
    <w:name w:val="Style28"/>
    <w:basedOn w:val="a"/>
    <w:uiPriority w:val="99"/>
    <w:pPr>
      <w:spacing w:line="266" w:lineRule="exact"/>
      <w:ind w:firstLine="330"/>
    </w:pPr>
  </w:style>
  <w:style w:type="paragraph" w:customStyle="1" w:styleId="Style29">
    <w:name w:val="Style29"/>
    <w:basedOn w:val="a"/>
    <w:uiPriority w:val="99"/>
  </w:style>
  <w:style w:type="paragraph" w:customStyle="1" w:styleId="Style30">
    <w:name w:val="Style30"/>
    <w:basedOn w:val="a"/>
    <w:uiPriority w:val="99"/>
  </w:style>
  <w:style w:type="paragraph" w:customStyle="1" w:styleId="Style31">
    <w:name w:val="Style31"/>
    <w:basedOn w:val="a"/>
    <w:uiPriority w:val="99"/>
  </w:style>
  <w:style w:type="paragraph" w:customStyle="1" w:styleId="Style32">
    <w:name w:val="Style32"/>
    <w:basedOn w:val="a"/>
    <w:uiPriority w:val="99"/>
  </w:style>
  <w:style w:type="paragraph" w:customStyle="1" w:styleId="Style33">
    <w:name w:val="Style33"/>
    <w:basedOn w:val="a"/>
    <w:uiPriority w:val="99"/>
    <w:pPr>
      <w:spacing w:line="232" w:lineRule="exact"/>
    </w:pPr>
  </w:style>
  <w:style w:type="paragraph" w:customStyle="1" w:styleId="Style34">
    <w:name w:val="Style34"/>
    <w:basedOn w:val="a"/>
    <w:uiPriority w:val="99"/>
  </w:style>
  <w:style w:type="paragraph" w:customStyle="1" w:styleId="Style35">
    <w:name w:val="Style35"/>
    <w:basedOn w:val="a"/>
    <w:uiPriority w:val="99"/>
    <w:pPr>
      <w:spacing w:line="264" w:lineRule="exact"/>
      <w:ind w:firstLine="388"/>
      <w:jc w:val="both"/>
    </w:pPr>
  </w:style>
  <w:style w:type="paragraph" w:customStyle="1" w:styleId="Style36">
    <w:name w:val="Style36"/>
    <w:basedOn w:val="a"/>
    <w:uiPriority w:val="99"/>
    <w:pPr>
      <w:spacing w:line="262" w:lineRule="exact"/>
      <w:ind w:hanging="105"/>
      <w:jc w:val="both"/>
    </w:pPr>
  </w:style>
  <w:style w:type="paragraph" w:customStyle="1" w:styleId="Style37">
    <w:name w:val="Style37"/>
    <w:basedOn w:val="a"/>
    <w:uiPriority w:val="99"/>
    <w:pPr>
      <w:spacing w:line="266" w:lineRule="exact"/>
      <w:ind w:firstLine="493"/>
      <w:jc w:val="both"/>
    </w:pPr>
  </w:style>
  <w:style w:type="paragraph" w:customStyle="1" w:styleId="Style38">
    <w:name w:val="Style38"/>
    <w:basedOn w:val="a"/>
    <w:uiPriority w:val="99"/>
    <w:pPr>
      <w:spacing w:line="257" w:lineRule="exact"/>
      <w:ind w:hanging="121"/>
      <w:jc w:val="both"/>
    </w:pPr>
  </w:style>
  <w:style w:type="paragraph" w:customStyle="1" w:styleId="Style39">
    <w:name w:val="Style39"/>
    <w:basedOn w:val="a"/>
    <w:uiPriority w:val="99"/>
    <w:pPr>
      <w:spacing w:line="265" w:lineRule="exact"/>
      <w:ind w:firstLine="107"/>
      <w:jc w:val="both"/>
    </w:pPr>
  </w:style>
  <w:style w:type="paragraph" w:customStyle="1" w:styleId="Style40">
    <w:name w:val="Style40"/>
    <w:basedOn w:val="a"/>
    <w:uiPriority w:val="99"/>
    <w:pPr>
      <w:spacing w:line="279" w:lineRule="exact"/>
      <w:ind w:firstLine="332"/>
    </w:pPr>
  </w:style>
  <w:style w:type="paragraph" w:customStyle="1" w:styleId="Style41">
    <w:name w:val="Style41"/>
    <w:basedOn w:val="a"/>
    <w:uiPriority w:val="99"/>
  </w:style>
  <w:style w:type="paragraph" w:customStyle="1" w:styleId="Style42">
    <w:name w:val="Style42"/>
    <w:basedOn w:val="a"/>
    <w:uiPriority w:val="99"/>
  </w:style>
  <w:style w:type="paragraph" w:customStyle="1" w:styleId="Style43">
    <w:name w:val="Style43"/>
    <w:basedOn w:val="a"/>
    <w:uiPriority w:val="99"/>
  </w:style>
  <w:style w:type="paragraph" w:customStyle="1" w:styleId="Style44">
    <w:name w:val="Style44"/>
    <w:basedOn w:val="a"/>
    <w:uiPriority w:val="99"/>
    <w:pPr>
      <w:spacing w:line="251" w:lineRule="exact"/>
      <w:ind w:hanging="1626"/>
    </w:pPr>
  </w:style>
  <w:style w:type="character" w:customStyle="1" w:styleId="FontStyle46">
    <w:name w:val="Font Style46"/>
    <w:basedOn w:val="a0"/>
    <w:uiPriority w:val="99"/>
    <w:rPr>
      <w:rFonts w:ascii="Bookman Old Style" w:hAnsi="Bookman Old Style" w:cs="Bookman Old Style"/>
      <w:i/>
      <w:iCs/>
      <w:spacing w:val="-10"/>
      <w:sz w:val="22"/>
      <w:szCs w:val="22"/>
    </w:rPr>
  </w:style>
  <w:style w:type="character" w:customStyle="1" w:styleId="FontStyle47">
    <w:name w:val="Font Style47"/>
    <w:basedOn w:val="a0"/>
    <w:uiPriority w:val="99"/>
    <w:rPr>
      <w:rFonts w:ascii="Bookman Old Style" w:hAnsi="Bookman Old Style" w:cs="Bookman Old Style"/>
      <w:smallCaps/>
      <w:spacing w:val="-20"/>
      <w:sz w:val="16"/>
      <w:szCs w:val="16"/>
    </w:rPr>
  </w:style>
  <w:style w:type="character" w:customStyle="1" w:styleId="FontStyle48">
    <w:name w:val="Font Style48"/>
    <w:basedOn w:val="a0"/>
    <w:uiPriority w:val="99"/>
    <w:rPr>
      <w:rFonts w:ascii="Bookman Old Style" w:hAnsi="Bookman Old Style" w:cs="Bookman Old Style"/>
      <w:b/>
      <w:bCs/>
      <w:spacing w:val="-10"/>
      <w:sz w:val="18"/>
      <w:szCs w:val="18"/>
    </w:rPr>
  </w:style>
  <w:style w:type="character" w:customStyle="1" w:styleId="FontStyle49">
    <w:name w:val="Font Style49"/>
    <w:basedOn w:val="a0"/>
    <w:uiPriority w:val="99"/>
    <w:rPr>
      <w:rFonts w:ascii="Bookman Old Style" w:hAnsi="Bookman Old Style" w:cs="Bookman Old Style"/>
      <w:b/>
      <w:bCs/>
      <w:smallCaps/>
      <w:sz w:val="16"/>
      <w:szCs w:val="16"/>
    </w:rPr>
  </w:style>
  <w:style w:type="character" w:customStyle="1" w:styleId="FontStyle50">
    <w:name w:val="Font Style50"/>
    <w:basedOn w:val="a0"/>
    <w:uiPriority w:val="99"/>
    <w:rPr>
      <w:rFonts w:ascii="Bookman Old Style" w:hAnsi="Bookman Old Style" w:cs="Bookman Old Style"/>
      <w:b/>
      <w:bCs/>
      <w:sz w:val="16"/>
      <w:szCs w:val="16"/>
    </w:rPr>
  </w:style>
  <w:style w:type="character" w:customStyle="1" w:styleId="FontStyle51">
    <w:name w:val="Font Style51"/>
    <w:basedOn w:val="a0"/>
    <w:uiPriority w:val="99"/>
    <w:rPr>
      <w:rFonts w:ascii="Bookman Old Style" w:hAnsi="Bookman Old Style" w:cs="Bookman Old Style"/>
      <w:spacing w:val="-10"/>
      <w:sz w:val="16"/>
      <w:szCs w:val="16"/>
    </w:rPr>
  </w:style>
  <w:style w:type="character" w:customStyle="1" w:styleId="FontStyle52">
    <w:name w:val="Font Style52"/>
    <w:basedOn w:val="a0"/>
    <w:uiPriority w:val="99"/>
    <w:rPr>
      <w:rFonts w:ascii="Palatino Linotype" w:hAnsi="Palatino Linotype" w:cs="Palatino Linotype"/>
      <w:i/>
      <w:iCs/>
      <w:sz w:val="16"/>
      <w:szCs w:val="16"/>
    </w:rPr>
  </w:style>
  <w:style w:type="character" w:customStyle="1" w:styleId="FontStyle53">
    <w:name w:val="Font Style53"/>
    <w:basedOn w:val="a0"/>
    <w:uiPriority w:val="99"/>
    <w:rPr>
      <w:rFonts w:ascii="Bookman Old Style" w:hAnsi="Bookman Old Style" w:cs="Bookman Old Style"/>
      <w:b/>
      <w:bCs/>
      <w:i/>
      <w:iCs/>
      <w:spacing w:val="-10"/>
      <w:sz w:val="16"/>
      <w:szCs w:val="16"/>
    </w:rPr>
  </w:style>
  <w:style w:type="character" w:customStyle="1" w:styleId="FontStyle54">
    <w:name w:val="Font Style54"/>
    <w:basedOn w:val="a0"/>
    <w:uiPriority w:val="99"/>
    <w:rPr>
      <w:rFonts w:ascii="Candara" w:hAnsi="Candara" w:cs="Candara"/>
      <w:sz w:val="14"/>
      <w:szCs w:val="14"/>
    </w:rPr>
  </w:style>
  <w:style w:type="character" w:customStyle="1" w:styleId="FontStyle55">
    <w:name w:val="Font Style55"/>
    <w:basedOn w:val="a0"/>
    <w:uiPriority w:val="99"/>
    <w:rPr>
      <w:rFonts w:ascii="Trebuchet MS" w:hAnsi="Trebuchet MS" w:cs="Trebuchet MS"/>
      <w:sz w:val="16"/>
      <w:szCs w:val="16"/>
    </w:rPr>
  </w:style>
  <w:style w:type="character" w:customStyle="1" w:styleId="FontStyle56">
    <w:name w:val="Font Style56"/>
    <w:basedOn w:val="a0"/>
    <w:uiPriority w:val="99"/>
    <w:rPr>
      <w:rFonts w:ascii="Bookman Old Style" w:hAnsi="Bookman Old Style" w:cs="Bookman Old Style"/>
      <w:b/>
      <w:bCs/>
      <w:sz w:val="16"/>
      <w:szCs w:val="16"/>
    </w:rPr>
  </w:style>
  <w:style w:type="character" w:customStyle="1" w:styleId="FontStyle57">
    <w:name w:val="Font Style57"/>
    <w:basedOn w:val="a0"/>
    <w:uiPriority w:val="99"/>
    <w:rPr>
      <w:rFonts w:ascii="Arial Narrow" w:hAnsi="Arial Narrow" w:cs="Arial Narrow"/>
      <w:sz w:val="12"/>
      <w:szCs w:val="12"/>
    </w:rPr>
  </w:style>
  <w:style w:type="character" w:customStyle="1" w:styleId="FontStyle58">
    <w:name w:val="Font Style58"/>
    <w:basedOn w:val="a0"/>
    <w:uiPriority w:val="99"/>
    <w:rPr>
      <w:rFonts w:ascii="Trebuchet MS" w:hAnsi="Trebuchet MS" w:cs="Trebuchet MS"/>
      <w:b/>
      <w:bCs/>
      <w:sz w:val="12"/>
      <w:szCs w:val="12"/>
    </w:rPr>
  </w:style>
  <w:style w:type="character" w:customStyle="1" w:styleId="FontStyle59">
    <w:name w:val="Font Style59"/>
    <w:basedOn w:val="a0"/>
    <w:uiPriority w:val="99"/>
    <w:rPr>
      <w:rFonts w:ascii="Bookman Old Style" w:hAnsi="Bookman Old Style" w:cs="Bookman Old Style"/>
      <w:spacing w:val="-10"/>
      <w:sz w:val="18"/>
      <w:szCs w:val="18"/>
    </w:rPr>
  </w:style>
  <w:style w:type="character" w:customStyle="1" w:styleId="FontStyle60">
    <w:name w:val="Font Style60"/>
    <w:basedOn w:val="a0"/>
    <w:uiPriority w:val="99"/>
    <w:rPr>
      <w:rFonts w:ascii="Candara" w:hAnsi="Candara" w:cs="Candara"/>
      <w:sz w:val="64"/>
      <w:szCs w:val="64"/>
    </w:rPr>
  </w:style>
  <w:style w:type="character" w:customStyle="1" w:styleId="FontStyle61">
    <w:name w:val="Font Style61"/>
    <w:basedOn w:val="a0"/>
    <w:uiPriority w:val="99"/>
    <w:rPr>
      <w:rFonts w:ascii="Bookman Old Style" w:hAnsi="Bookman Old Style" w:cs="Bookman Old Style"/>
      <w:spacing w:val="-10"/>
      <w:sz w:val="20"/>
      <w:szCs w:val="20"/>
    </w:rPr>
  </w:style>
  <w:style w:type="character" w:customStyle="1" w:styleId="FontStyle62">
    <w:name w:val="Font Style62"/>
    <w:basedOn w:val="a0"/>
    <w:uiPriority w:val="99"/>
    <w:rPr>
      <w:rFonts w:ascii="Garamond" w:hAnsi="Garamond" w:cs="Garamond"/>
      <w:b/>
      <w:bCs/>
      <w:sz w:val="8"/>
      <w:szCs w:val="8"/>
    </w:rPr>
  </w:style>
  <w:style w:type="character" w:customStyle="1" w:styleId="FontStyle63">
    <w:name w:val="Font Style63"/>
    <w:basedOn w:val="a0"/>
    <w:uiPriority w:val="99"/>
    <w:rPr>
      <w:rFonts w:ascii="Bookman Old Style" w:hAnsi="Bookman Old Style" w:cs="Bookman Old Style"/>
      <w:b/>
      <w:bCs/>
      <w:smallCaps/>
      <w:w w:val="200"/>
      <w:sz w:val="8"/>
      <w:szCs w:val="8"/>
    </w:rPr>
  </w:style>
  <w:style w:type="character" w:customStyle="1" w:styleId="FontStyle64">
    <w:name w:val="Font Style64"/>
    <w:basedOn w:val="a0"/>
    <w:uiPriority w:val="99"/>
    <w:rPr>
      <w:rFonts w:ascii="Bookman Old Style" w:hAnsi="Bookman Old Style" w:cs="Bookman Old Style"/>
      <w:b/>
      <w:bCs/>
      <w:sz w:val="12"/>
      <w:szCs w:val="12"/>
    </w:rPr>
  </w:style>
  <w:style w:type="character" w:customStyle="1" w:styleId="FontStyle65">
    <w:name w:val="Font Style65"/>
    <w:basedOn w:val="a0"/>
    <w:uiPriority w:val="99"/>
    <w:rPr>
      <w:rFonts w:ascii="Bookman Old Style" w:hAnsi="Bookman Old Style" w:cs="Bookman Old Style"/>
      <w:w w:val="60"/>
      <w:sz w:val="22"/>
      <w:szCs w:val="22"/>
    </w:rPr>
  </w:style>
  <w:style w:type="character" w:customStyle="1" w:styleId="FontStyle66">
    <w:name w:val="Font Style66"/>
    <w:basedOn w:val="a0"/>
    <w:uiPriority w:val="99"/>
    <w:rPr>
      <w:rFonts w:ascii="Bookman Old Style" w:hAnsi="Bookman Old Style" w:cs="Bookman Old Style"/>
      <w:b/>
      <w:bCs/>
      <w:smallCaps/>
      <w:spacing w:val="-10"/>
      <w:w w:val="150"/>
      <w:sz w:val="20"/>
      <w:szCs w:val="20"/>
    </w:rPr>
  </w:style>
  <w:style w:type="character" w:customStyle="1" w:styleId="FontStyle67">
    <w:name w:val="Font Style67"/>
    <w:basedOn w:val="a0"/>
    <w:uiPriority w:val="99"/>
    <w:rPr>
      <w:rFonts w:ascii="Bookman Old Style" w:hAnsi="Bookman Old Style" w:cs="Bookman Old Style"/>
      <w:sz w:val="82"/>
      <w:szCs w:val="82"/>
    </w:rPr>
  </w:style>
  <w:style w:type="character" w:customStyle="1" w:styleId="FontStyle68">
    <w:name w:val="Font Style68"/>
    <w:basedOn w:val="a0"/>
    <w:uiPriority w:val="99"/>
    <w:rPr>
      <w:rFonts w:ascii="Garamond" w:hAnsi="Garamond" w:cs="Garamond"/>
      <w:b/>
      <w:bCs/>
      <w:i/>
      <w:iCs/>
      <w:sz w:val="24"/>
      <w:szCs w:val="24"/>
    </w:rPr>
  </w:style>
  <w:style w:type="character" w:customStyle="1" w:styleId="FontStyle69">
    <w:name w:val="Font Style69"/>
    <w:basedOn w:val="a0"/>
    <w:uiPriority w:val="99"/>
    <w:rPr>
      <w:rFonts w:ascii="Garamond" w:hAnsi="Garamond" w:cs="Garamond"/>
      <w:b/>
      <w:bCs/>
      <w:i/>
      <w:iCs/>
      <w:sz w:val="8"/>
      <w:szCs w:val="8"/>
    </w:rPr>
  </w:style>
  <w:style w:type="character" w:customStyle="1" w:styleId="FontStyle70">
    <w:name w:val="Font Style70"/>
    <w:basedOn w:val="a0"/>
    <w:uiPriority w:val="99"/>
    <w:rPr>
      <w:rFonts w:ascii="Bookman Old Style" w:hAnsi="Bookman Old Style" w:cs="Bookman Old Style"/>
      <w:i/>
      <w:iCs/>
      <w:spacing w:val="-10"/>
      <w:sz w:val="20"/>
      <w:szCs w:val="20"/>
    </w:rPr>
  </w:style>
  <w:style w:type="character" w:customStyle="1" w:styleId="FontStyle71">
    <w:name w:val="Font Style71"/>
    <w:basedOn w:val="a0"/>
    <w:uiPriority w:val="99"/>
    <w:rPr>
      <w:rFonts w:ascii="Bookman Old Style" w:hAnsi="Bookman Old Style" w:cs="Bookman Old Style"/>
      <w:spacing w:val="-10"/>
      <w:sz w:val="22"/>
      <w:szCs w:val="22"/>
    </w:rPr>
  </w:style>
  <w:style w:type="character" w:customStyle="1" w:styleId="FontStyle72">
    <w:name w:val="Font Style72"/>
    <w:basedOn w:val="a0"/>
    <w:uiPriority w:val="99"/>
    <w:rPr>
      <w:rFonts w:ascii="Bookman Old Style" w:hAnsi="Bookman Old Style" w:cs="Bookman Old Style"/>
      <w:sz w:val="22"/>
      <w:szCs w:val="22"/>
    </w:rPr>
  </w:style>
  <w:style w:type="character" w:customStyle="1" w:styleId="FontStyle73">
    <w:name w:val="Font Style73"/>
    <w:basedOn w:val="a0"/>
    <w:uiPriority w:val="99"/>
    <w:rPr>
      <w:rFonts w:ascii="Bookman Old Style" w:hAnsi="Bookman Old Style" w:cs="Bookman Old Style"/>
      <w:i/>
      <w:iCs/>
      <w:sz w:val="22"/>
      <w:szCs w:val="22"/>
    </w:rPr>
  </w:style>
  <w:style w:type="character" w:customStyle="1" w:styleId="FontStyle74">
    <w:name w:val="Font Style74"/>
    <w:basedOn w:val="a0"/>
    <w:uiPriority w:val="99"/>
    <w:rPr>
      <w:rFonts w:ascii="Bookman Old Style" w:hAnsi="Bookman Old Style" w:cs="Bookman Old Style"/>
      <w:b/>
      <w:bCs/>
      <w:i/>
      <w:iCs/>
      <w:spacing w:val="-10"/>
      <w:sz w:val="34"/>
      <w:szCs w:val="34"/>
    </w:rPr>
  </w:style>
  <w:style w:type="character" w:customStyle="1" w:styleId="FontStyle75">
    <w:name w:val="Font Style75"/>
    <w:basedOn w:val="a0"/>
    <w:uiPriority w:val="99"/>
    <w:rPr>
      <w:rFonts w:ascii="Bookman Old Style" w:hAnsi="Bookman Old Style" w:cs="Bookman Old Style"/>
      <w:b/>
      <w:bCs/>
      <w:w w:val="66"/>
      <w:sz w:val="22"/>
      <w:szCs w:val="22"/>
    </w:rPr>
  </w:style>
  <w:style w:type="character" w:customStyle="1" w:styleId="FontStyle76">
    <w:name w:val="Font Style76"/>
    <w:basedOn w:val="a0"/>
    <w:uiPriority w:val="99"/>
    <w:rPr>
      <w:rFonts w:ascii="Bookman Old Style" w:hAnsi="Bookman Old Style" w:cs="Bookman Old Style"/>
      <w:spacing w:val="-10"/>
      <w:sz w:val="22"/>
      <w:szCs w:val="22"/>
    </w:rPr>
  </w:style>
  <w:style w:type="character" w:customStyle="1" w:styleId="FontStyle77">
    <w:name w:val="Font Style77"/>
    <w:basedOn w:val="a0"/>
    <w:uiPriority w:val="99"/>
    <w:rPr>
      <w:rFonts w:ascii="Bookman Old Style" w:hAnsi="Bookman Old Style" w:cs="Bookman Old Style"/>
      <w:spacing w:val="-20"/>
      <w:sz w:val="20"/>
      <w:szCs w:val="20"/>
    </w:rPr>
  </w:style>
  <w:style w:type="character" w:customStyle="1" w:styleId="FontStyle78">
    <w:name w:val="Font Style78"/>
    <w:basedOn w:val="a0"/>
    <w:uiPriority w:val="99"/>
    <w:rPr>
      <w:rFonts w:ascii="Bookman Old Style" w:hAnsi="Bookman Old Style" w:cs="Bookman Old Style"/>
      <w:sz w:val="20"/>
      <w:szCs w:val="20"/>
    </w:rPr>
  </w:style>
  <w:style w:type="character" w:customStyle="1" w:styleId="FontStyle79">
    <w:name w:val="Font Style79"/>
    <w:basedOn w:val="a0"/>
    <w:uiPriority w:val="99"/>
    <w:rPr>
      <w:rFonts w:ascii="Candara" w:hAnsi="Candara" w:cs="Candara"/>
      <w:sz w:val="112"/>
      <w:szCs w:val="112"/>
    </w:rPr>
  </w:style>
  <w:style w:type="character" w:customStyle="1" w:styleId="FontStyle80">
    <w:name w:val="Font Style80"/>
    <w:basedOn w:val="a0"/>
    <w:uiPriority w:val="99"/>
    <w:rPr>
      <w:rFonts w:ascii="Sylfaen" w:hAnsi="Sylfaen" w:cs="Sylfaen"/>
      <w:b/>
      <w:bCs/>
      <w:spacing w:val="-10"/>
      <w:sz w:val="24"/>
      <w:szCs w:val="24"/>
    </w:rPr>
  </w:style>
  <w:style w:type="character" w:customStyle="1" w:styleId="FontStyle81">
    <w:name w:val="Font Style81"/>
    <w:basedOn w:val="a0"/>
    <w:uiPriority w:val="99"/>
    <w:rPr>
      <w:rFonts w:ascii="Bookman Old Style" w:hAnsi="Bookman Old Style" w:cs="Bookman Old Style"/>
      <w:b/>
      <w:bCs/>
      <w:i/>
      <w:iCs/>
      <w:spacing w:val="-20"/>
      <w:sz w:val="22"/>
      <w:szCs w:val="22"/>
    </w:rPr>
  </w:style>
  <w:style w:type="character" w:customStyle="1" w:styleId="FontStyle82">
    <w:name w:val="Font Style82"/>
    <w:basedOn w:val="a0"/>
    <w:uiPriority w:val="99"/>
    <w:rPr>
      <w:rFonts w:ascii="Bookman Old Style" w:hAnsi="Bookman Old Style" w:cs="Bookman Old Style"/>
      <w:b/>
      <w:bCs/>
      <w:sz w:val="16"/>
      <w:szCs w:val="16"/>
    </w:rPr>
  </w:style>
  <w:style w:type="paragraph" w:styleId="a3">
    <w:name w:val="header"/>
    <w:basedOn w:val="a"/>
    <w:link w:val="a4"/>
    <w:uiPriority w:val="99"/>
    <w:unhideWhenUsed/>
    <w:rsid w:val="00A03E38"/>
    <w:pPr>
      <w:tabs>
        <w:tab w:val="center" w:pos="4677"/>
        <w:tab w:val="right" w:pos="9355"/>
      </w:tabs>
    </w:pPr>
  </w:style>
  <w:style w:type="character" w:customStyle="1" w:styleId="a4">
    <w:name w:val="Верхній колонтитул Знак"/>
    <w:basedOn w:val="a0"/>
    <w:link w:val="a3"/>
    <w:uiPriority w:val="99"/>
    <w:rsid w:val="00A03E38"/>
    <w:rPr>
      <w:rFonts w:hAnsi="Bookman Old Style"/>
      <w:sz w:val="24"/>
      <w:szCs w:val="24"/>
    </w:rPr>
  </w:style>
  <w:style w:type="paragraph" w:styleId="a5">
    <w:name w:val="footer"/>
    <w:basedOn w:val="a"/>
    <w:link w:val="a6"/>
    <w:uiPriority w:val="99"/>
    <w:unhideWhenUsed/>
    <w:rsid w:val="00A03E38"/>
    <w:pPr>
      <w:tabs>
        <w:tab w:val="center" w:pos="4677"/>
        <w:tab w:val="right" w:pos="9355"/>
      </w:tabs>
    </w:pPr>
  </w:style>
  <w:style w:type="character" w:customStyle="1" w:styleId="a6">
    <w:name w:val="Нижній колонтитул Знак"/>
    <w:basedOn w:val="a0"/>
    <w:link w:val="a5"/>
    <w:uiPriority w:val="99"/>
    <w:rsid w:val="00A03E38"/>
    <w:rPr>
      <w:rFonts w:hAnsi="Bookman Old Style"/>
      <w:sz w:val="24"/>
      <w:szCs w:val="24"/>
    </w:rPr>
  </w:style>
  <w:style w:type="character" w:styleId="a7">
    <w:name w:val="Hyperlink"/>
    <w:basedOn w:val="a0"/>
    <w:uiPriority w:val="99"/>
    <w:unhideWhenUsed/>
    <w:rsid w:val="00A03E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7.jpeg"/><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jpeg"/><Relationship Id="rId27" Type="http://schemas.openxmlformats.org/officeDocument/2006/relationships/image" Target="media/image8.jpeg"/><Relationship Id="rId30" Type="http://schemas.openxmlformats.org/officeDocument/2006/relationships/header" Target="header12.xml"/></Relationships>
</file>

<file path=word/_rels/header4.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2367</Words>
  <Characters>15989</Characters>
  <Application>Microsoft Office Word</Application>
  <DocSecurity>0</DocSecurity>
  <Lines>756</Lines>
  <Paragraphs>118</Paragraphs>
  <ScaleCrop>false</ScaleCrop>
  <Company>Microsoft</Company>
  <LinksUpToDate>false</LinksUpToDate>
  <CharactersWithSpaces>18226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Ivan</cp:lastModifiedBy>
  <cp:revision>3</cp:revision>
  <dcterms:created xsi:type="dcterms:W3CDTF">2010-11-10T22:01:00Z</dcterms:created>
  <dcterms:modified xsi:type="dcterms:W3CDTF">2013-03-10T11:30:00Z</dcterms:modified>
</cp:coreProperties>
</file>