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 xml:space="preserve">Протекціоні́зм — економічна політика держави, спрямована на обмеження міжнародної торгівлі. Знижує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івень життя та уповільнює економічне зростання у країні, яка впроваджує таку політику. Зазвичай просувається місцевими лобістами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ід приводом «захисту» національної економіки; «сприяння» розвитку власної промисловості й торгівлі.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В економічній теорії одним із головних аргументів протекціонізму є критика теорії зовнішньої торгі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 з позицій захисту національного добробуту, що випливає безпосередньо з аналізу виграшів і втрат. Вигода від застосування експортного й імпортного мита може бути протиставлена виробничим і споживчим втратам, які виникають від викривлення мотивів поведінки виробників і споживачів. Однак можливий і такий випадок, коли вигода від поліпшення умов торгі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 після введення зовнішньоторговельних податків перевищить втрати від неї. Головна передумова поліпшення умов торгівлі внаслідок введення мита – це наявність у країни ринкової влади, тобто здатності одного або групи продавців (покупців) у країні впливати на ціни експорту і/або ціни імпорту Однак обмеження, пов’язане з наявністю в країні ринкової влади у торгі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 товарами, на практиці найчастіше зводить нанівець цей аргумент проти вільної торгівлі. Значна кількість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, що розвиваються, недостатньою мірою здатні впливати як на ціни свого експорту, так і на ціни імпорту. У випадку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 із розвинутою економікою виникає погроза використання монопольного становища країни, що дозволяє отримувати зиск за чужий рахунок. На практиці подібний аргумент, пов’язаний з умовами торгі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і, може слугувати теоретичним посиланням для виправдання торговельної політики уряду. Крім цього, критика свободи торгі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 ґрунтується на тому, що поняття виграшу для виробника і виграшу для споживача, використовувані в теоретичній моделі free trade (особливо виграш для виробника), не дозволяють коректно визначити розміри виграшів і втрат. До причин цього відносяться недосконалість ринків праці та капіталу, що не надають ресурсам можливості швидкого перетікання до галузей, які приносять найбільшу віддачу, і стримують перетікання технологій із нових галузей або тих, що динамічно розвиваються. Такі явища носять назву дефектів внутрішнього ринкового регулювання і демонструють, як ринок того або іншого фактора недостатньо добре виконує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 функцію. Так, виробництво деякого товару приносить певні знання і досвід, що слугують національній економіці в цілому, але вони не можуть бути закріплені у власності фірмами-виробниками, які не враховують цих моментів при ухваленні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ішення щодо обсягів виробництва. У цьому випадку має місце гранична суспільна вигода від додаткового виробництва, яку неможливо виміряти через виграш для виробника. Така гранична суспільна вигода може служити виправданням для використання мита й інших і</w:t>
      </w:r>
      <w:r>
        <w:rPr>
          <w:rFonts w:ascii="Times New Roman" w:hAnsi="Times New Roman" w:cs="Times New Roman"/>
          <w:sz w:val="28"/>
          <w:szCs w:val="28"/>
        </w:rPr>
        <w:t xml:space="preserve">нструментів митної політики. </w:t>
      </w:r>
    </w:p>
    <w:p w:rsidR="00000000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4B59">
        <w:rPr>
          <w:rFonts w:ascii="Times New Roman" w:hAnsi="Times New Roman" w:cs="Times New Roman"/>
          <w:sz w:val="28"/>
          <w:szCs w:val="28"/>
        </w:rPr>
        <w:t xml:space="preserve">У більшості країн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іту проводиться державна політика культурного протекціонізму, спрямованого на захист національної мови, звичаїв, культурно-історичного надбання.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54B59">
        <w:rPr>
          <w:rFonts w:ascii="Times New Roman" w:hAnsi="Times New Roman" w:cs="Times New Roman"/>
          <w:b/>
          <w:i/>
          <w:sz w:val="28"/>
          <w:szCs w:val="28"/>
        </w:rPr>
        <w:t>Протекціонізм і свобода зовнішньої торгівлі. Особливості та тенденції сучасного розвитку.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класичному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розумінні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протекціонізм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54B59">
        <w:rPr>
          <w:rFonts w:ascii="Times New Roman" w:hAnsi="Times New Roman" w:cs="Times New Roman"/>
          <w:sz w:val="28"/>
          <w:szCs w:val="28"/>
        </w:rPr>
        <w:t>від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латинського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protectio – </w:t>
      </w:r>
      <w:r w:rsidRPr="00754B59">
        <w:rPr>
          <w:rFonts w:ascii="Times New Roman" w:hAnsi="Times New Roman" w:cs="Times New Roman"/>
          <w:sz w:val="28"/>
          <w:szCs w:val="28"/>
        </w:rPr>
        <w:t>покровительство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захист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54B59">
        <w:rPr>
          <w:rFonts w:ascii="Times New Roman" w:hAnsi="Times New Roman" w:cs="Times New Roman"/>
          <w:sz w:val="28"/>
          <w:szCs w:val="28"/>
        </w:rPr>
        <w:t>трактується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як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754B59">
        <w:rPr>
          <w:rFonts w:ascii="Times New Roman" w:hAnsi="Times New Roman" w:cs="Times New Roman"/>
          <w:sz w:val="28"/>
          <w:szCs w:val="28"/>
        </w:rPr>
        <w:t>державна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політика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спрямована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заохочення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вітчизняної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економіки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її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захист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від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іноземної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конкуренції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розширення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зовнішніх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ринкі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Pr="00754B59">
        <w:rPr>
          <w:rFonts w:ascii="Times New Roman" w:hAnsi="Times New Roman" w:cs="Times New Roman"/>
          <w:sz w:val="28"/>
          <w:szCs w:val="28"/>
        </w:rPr>
        <w:t xml:space="preserve">В історичному розрізі політика протекціонізму широко застосовувалася на етапі початкового нагромадження капіталу, оскільки сприяла прискореному розвитку промисловості та концентрації капіталів. Політика протекціонізму як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ізновид державної економічної політики здійснювалася й здійснюється всіма розвинутими країнами світу. До набуття статусу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ітових економічних лідерів її схвалювали і Великобританія (до середини 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54B59">
        <w:rPr>
          <w:rFonts w:ascii="Times New Roman" w:hAnsi="Times New Roman" w:cs="Times New Roman"/>
          <w:sz w:val="28"/>
          <w:szCs w:val="28"/>
        </w:rPr>
        <w:t xml:space="preserve"> ст.), і США (до початку 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54B59">
        <w:rPr>
          <w:rFonts w:ascii="Times New Roman" w:hAnsi="Times New Roman" w:cs="Times New Roman"/>
          <w:sz w:val="28"/>
          <w:szCs w:val="28"/>
        </w:rPr>
        <w:t xml:space="preserve"> ст.). До політики вільної торгі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 вони частково перейшли лише тоді, коли отримали значні конкурентні переваги на світових ринках. Різноманітні заходи протекціоністської політики (митні тарифи, квоти, антидемпінгові санкції тощо) широко застосовуються розвинутими країнами і сьогодні, у чому вже пересвідчилася й Україна (антидемпінгові процеси проти українських металургів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 США і Мексиці, жорстке обмеження імпорту українського текстилю в Європу тощо). За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ідрахунками фахівців МЗЕЗТоргу, з 1992 р. українські підприємства втратили від антидемпінгових санкцій 1-1,5 млрд дол. США. На осінь 1999 р. 13 країн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іту за 26 товарними групами здійснювали проти України понад 100 антидемпінгових розслідувань [6]. Всупереч вимогам економічної безпеки України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ітові фінансові організації й іноземні торговельні партнери нав’язують їй такий безпрецедентно лібералізований режим зовнішньої торгівлі, який в умовах кризи внутрішнього ринку відкладає на невизначений термін повноцінну участь країни у європейському і світовому поділі праці.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 xml:space="preserve">Як засоби протекціонізму розглядаються також класичні важелі економічного регулювання – політика валютних курсів та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ікових ставок. Проте конкуренція як основа ринкової економіки існуватиме завжди, лише зміщуючись з міждержавного на міжкорпоративний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івень. 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4B59">
        <w:rPr>
          <w:rFonts w:ascii="Times New Roman" w:hAnsi="Times New Roman" w:cs="Times New Roman"/>
          <w:sz w:val="28"/>
          <w:szCs w:val="28"/>
        </w:rPr>
        <w:t>Протекціонізм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сучасному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етапі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слід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розглядати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як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державну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економічну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стратегію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вигляді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комплексу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взаємопов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54B59">
        <w:rPr>
          <w:rFonts w:ascii="Times New Roman" w:hAnsi="Times New Roman" w:cs="Times New Roman"/>
          <w:sz w:val="28"/>
          <w:szCs w:val="28"/>
        </w:rPr>
        <w:t>язаних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обгрунтованих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реалістичних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заходів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що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сформовані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існо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нових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принципах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B59">
        <w:rPr>
          <w:rFonts w:ascii="Times New Roman" w:hAnsi="Times New Roman" w:cs="Times New Roman"/>
          <w:sz w:val="28"/>
          <w:szCs w:val="28"/>
        </w:rPr>
        <w:t>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думку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авторів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стратегію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економічного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протекціонізму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ільно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розуміти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як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комплекс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заходів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щодо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забезпечення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засобами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держави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рівноправної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конкуренції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внутрішньому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ринку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України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4B59">
        <w:rPr>
          <w:rFonts w:ascii="Times New Roman" w:hAnsi="Times New Roman" w:cs="Times New Roman"/>
          <w:sz w:val="28"/>
          <w:szCs w:val="28"/>
        </w:rPr>
        <w:t>Відповідно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цього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принципу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стратегія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економічного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протекціонізму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спрямована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такі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заходи</w:t>
      </w:r>
      <w:proofErr w:type="gramStart"/>
      <w:r w:rsidRPr="00754B5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54B5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е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створювати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для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виробників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754B59">
        <w:rPr>
          <w:rFonts w:ascii="Times New Roman" w:hAnsi="Times New Roman" w:cs="Times New Roman"/>
          <w:sz w:val="28"/>
          <w:szCs w:val="28"/>
        </w:rPr>
        <w:t>тепличні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754B59">
        <w:rPr>
          <w:rFonts w:ascii="Times New Roman" w:hAnsi="Times New Roman" w:cs="Times New Roman"/>
          <w:sz w:val="28"/>
          <w:szCs w:val="28"/>
        </w:rPr>
        <w:t>умови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але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забезпечувати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нормальні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можливості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для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господарської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діяльності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рівноправної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конкуренції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54B59">
        <w:rPr>
          <w:rFonts w:ascii="Times New Roman" w:hAnsi="Times New Roman" w:cs="Times New Roman"/>
          <w:sz w:val="28"/>
          <w:szCs w:val="28"/>
        </w:rPr>
        <w:t>забезпечити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термінове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відновлення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місткості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внутрішнього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ринку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54B59">
        <w:rPr>
          <w:rFonts w:ascii="Times New Roman" w:hAnsi="Times New Roman" w:cs="Times New Roman"/>
          <w:sz w:val="28"/>
          <w:szCs w:val="28"/>
        </w:rPr>
        <w:t>припинити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практику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невиконання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державою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зобов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754B59">
        <w:rPr>
          <w:rFonts w:ascii="Times New Roman" w:hAnsi="Times New Roman" w:cs="Times New Roman"/>
          <w:sz w:val="28"/>
          <w:szCs w:val="28"/>
        </w:rPr>
        <w:t>язань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перед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власним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населенням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підприємствами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54B59">
        <w:rPr>
          <w:rFonts w:ascii="Times New Roman" w:hAnsi="Times New Roman" w:cs="Times New Roman"/>
          <w:sz w:val="28"/>
          <w:szCs w:val="28"/>
        </w:rPr>
        <w:t>забезпечити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реалізацію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факторних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переваг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України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54B59">
        <w:rPr>
          <w:rFonts w:ascii="Times New Roman" w:hAnsi="Times New Roman" w:cs="Times New Roman"/>
          <w:sz w:val="28"/>
          <w:szCs w:val="28"/>
        </w:rPr>
        <w:t>враховувати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практичній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діяльності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іально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54B59">
        <w:rPr>
          <w:rFonts w:ascii="Times New Roman" w:hAnsi="Times New Roman" w:cs="Times New Roman"/>
          <w:sz w:val="28"/>
          <w:szCs w:val="28"/>
        </w:rPr>
        <w:t>економічні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політичні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особливості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України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Комплекс заходів економічного протекціонізму повинен включати: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- інституційно-правовий протекціонізм (захист власності та прав власників, захист інвестицій, максимальне спрощення процедури започаткування бізнесу, юридичне забезпечення розвитку ринкових інститутів);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- монетарний протекціонізм (захист стабільності грошового обі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гу та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 системи розрахунків, стимулювання капіталотворення, забезпечення господарської діяльності достатнім обсягом платіжних засобів та кредитних ресурсів);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 xml:space="preserve">- фіскальний протекціонізм (податкове стимулювання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іоритетних секторів економіки, бюджетне стимулювання економічної активності);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- ціновий протекціонізм (зниження тарифі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 на продукцію природних монополій, встановлення обмежень рентабельності на основні витратоутворюючі товари);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іальний протекціонізм (захист і підвищення доходів та стандартів споживання населення);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- зовнішньоекономічний протекціонізм (захист внутрішнього ринку від нерівноправної конкуренції з боку імпортних товарів із застосуванням механізму митних тарифі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, квот, антидемпінгових процедур, технічного регулювання тощо).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54B59">
        <w:rPr>
          <w:rFonts w:ascii="Times New Roman" w:hAnsi="Times New Roman" w:cs="Times New Roman"/>
          <w:b/>
          <w:i/>
          <w:sz w:val="28"/>
          <w:szCs w:val="28"/>
        </w:rPr>
        <w:t>Свобода зовнішньої торгі</w:t>
      </w:r>
      <w:proofErr w:type="gramStart"/>
      <w:r w:rsidRPr="00754B59">
        <w:rPr>
          <w:rFonts w:ascii="Times New Roman" w:hAnsi="Times New Roman" w:cs="Times New Roman"/>
          <w:b/>
          <w:i/>
          <w:sz w:val="28"/>
          <w:szCs w:val="28"/>
        </w:rPr>
        <w:t>вл</w:t>
      </w:r>
      <w:proofErr w:type="gramEnd"/>
      <w:r w:rsidRPr="00754B59">
        <w:rPr>
          <w:rFonts w:ascii="Times New Roman" w:hAnsi="Times New Roman" w:cs="Times New Roman"/>
          <w:b/>
          <w:i/>
          <w:sz w:val="28"/>
          <w:szCs w:val="28"/>
        </w:rPr>
        <w:t>і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4B59">
        <w:rPr>
          <w:rFonts w:ascii="Times New Roman" w:hAnsi="Times New Roman" w:cs="Times New Roman"/>
          <w:sz w:val="28"/>
          <w:szCs w:val="28"/>
        </w:rPr>
        <w:t>Практично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для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країн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перехідною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економікою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характерні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фундаментальні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дилеми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сфері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організації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становлення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відкритої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зовнішнього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світу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ринкової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системи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зокрема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кардинальне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питання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54B59">
        <w:rPr>
          <w:rFonts w:ascii="Times New Roman" w:hAnsi="Times New Roman" w:cs="Times New Roman"/>
          <w:sz w:val="28"/>
          <w:szCs w:val="28"/>
        </w:rPr>
        <w:t>протекціонізм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чи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свобода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торгівлі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754B59">
        <w:rPr>
          <w:rFonts w:ascii="Times New Roman" w:hAnsi="Times New Roman" w:cs="Times New Roman"/>
          <w:sz w:val="28"/>
          <w:szCs w:val="28"/>
        </w:rPr>
        <w:t>Ці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дилеми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були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значно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загострені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внаслідок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перехідний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ринкової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системи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процес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протікає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умовах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більш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широкого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масштабного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загальносвітового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трансформаційного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процесу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754B59">
        <w:rPr>
          <w:rFonts w:ascii="Times New Roman" w:hAnsi="Times New Roman" w:cs="Times New Roman"/>
          <w:sz w:val="28"/>
          <w:szCs w:val="28"/>
        </w:rPr>
        <w:t>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напрямку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створення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глобальної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економіки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що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базується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новітніх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інформаційних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технологі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ях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всеосяжній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транснаціоналізації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процесів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виробництва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обміну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економік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історичному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аспекті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цікаво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порівняти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етап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переходу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від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централізованої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командної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соціалістичної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економіки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ринкової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періодом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становлення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буржуазних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54B59">
        <w:rPr>
          <w:rFonts w:ascii="Times New Roman" w:hAnsi="Times New Roman" w:cs="Times New Roman"/>
          <w:sz w:val="28"/>
          <w:szCs w:val="28"/>
        </w:rPr>
        <w:t>тобто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розвинутих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ринкових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54B59">
        <w:rPr>
          <w:rFonts w:ascii="Times New Roman" w:hAnsi="Times New Roman" w:cs="Times New Roman"/>
          <w:sz w:val="28"/>
          <w:szCs w:val="28"/>
        </w:rPr>
        <w:t>відносин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Західній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Європі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B59">
        <w:rPr>
          <w:rFonts w:ascii="Times New Roman" w:hAnsi="Times New Roman" w:cs="Times New Roman"/>
          <w:sz w:val="28"/>
          <w:szCs w:val="28"/>
        </w:rPr>
        <w:t>В той період, як відомо, панували концепції меркантилізму – з апеляцією до доволі сильного обмежувального впливу держави у сфері зовнішньої торгі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і, протекціонізму заради отримання активного сальдо торгового балансу. І тільки коли процес первісного нагромадження було в основному закінчено і на порядок денний висунулись проблеми створення оптимального середовища для функціонування розвинутих капіталістичних відносин, на зміну обмеженості меркантилізму з його протекціоністською схильністю прийшла концепція вільної торгівлі.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Сутність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концепції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вільної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її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рікардіанському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трактуванні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узагальнено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полягає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тому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що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будь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54B59">
        <w:rPr>
          <w:rFonts w:ascii="Times New Roman" w:hAnsi="Times New Roman" w:cs="Times New Roman"/>
          <w:sz w:val="28"/>
          <w:szCs w:val="28"/>
        </w:rPr>
        <w:t>яка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країна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незалежно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від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рівня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розвитку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структури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ефективності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виробництва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інших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чинників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lastRenderedPageBreak/>
        <w:t>включаючись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міжнародну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торгівлю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отримує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вигоду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якщо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спеціалізується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виробництві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продажі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товарів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відносно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яких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має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порівняльну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перевагу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тобто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виробництво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яких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коштує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відносно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дешевше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B59">
        <w:rPr>
          <w:rFonts w:ascii="Times New Roman" w:hAnsi="Times New Roman" w:cs="Times New Roman"/>
          <w:sz w:val="28"/>
          <w:szCs w:val="28"/>
        </w:rPr>
        <w:t>Оскільки такі відмінності в національній продуктивності праці у розрізі окремих товарів вважались малорухомими і ніби такими, що природно склалися, то логічно напрошувався висновок: найкраща політика держави у сфері зовнішньої торгі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 – це політика повного невтручання. Парадоксально, що саме це трактування переваг вільної торгі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 і сьогодні часто фігурує як теоретичне обґрунтування необхідності швидкої лібералізації зовнішньої торгівлі за умов переходу від централізованої планової до ринкової системи.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Разом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тим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слід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відмітити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що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B59">
        <w:rPr>
          <w:rFonts w:ascii="Times New Roman" w:hAnsi="Times New Roman" w:cs="Times New Roman"/>
          <w:sz w:val="28"/>
          <w:szCs w:val="28"/>
        </w:rPr>
        <w:t>Портер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відмовився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взагалі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від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терміну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 w:rsidRPr="00754B59">
        <w:rPr>
          <w:rFonts w:ascii="Times New Roman" w:hAnsi="Times New Roman" w:cs="Times New Roman"/>
          <w:sz w:val="28"/>
          <w:szCs w:val="28"/>
        </w:rPr>
        <w:t>порівняльні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переваги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 w:rsidRPr="00754B59">
        <w:rPr>
          <w:rFonts w:ascii="Times New Roman" w:hAnsi="Times New Roman" w:cs="Times New Roman"/>
          <w:sz w:val="28"/>
          <w:szCs w:val="28"/>
        </w:rPr>
        <w:t>замінивши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його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більш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широким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поняттям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– “</w:t>
      </w:r>
      <w:r w:rsidRPr="00754B59">
        <w:rPr>
          <w:rFonts w:ascii="Times New Roman" w:hAnsi="Times New Roman" w:cs="Times New Roman"/>
          <w:sz w:val="28"/>
          <w:szCs w:val="28"/>
        </w:rPr>
        <w:t>конкурентні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переваги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Pr="00754B59">
        <w:rPr>
          <w:rFonts w:ascii="Times New Roman" w:hAnsi="Times New Roman" w:cs="Times New Roman"/>
          <w:sz w:val="28"/>
          <w:szCs w:val="28"/>
        </w:rPr>
        <w:t xml:space="preserve">Останні, згідно з його теорією, визначаються складною системою (ромбом) факторів, що включає в себе параметри факторів, параметри попиту, розвиток споріднених та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ідтримуючих галузей, стратегію фірм, їх структуру та суперництво. В цій конструкції факторні переваги є не тільки лише одним з компонентів конкурентної переваги, але й самі є в більшій мі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 такі, що створюються, а не є первісно даними перевагами. Інші дослідники, оперують обома термінами – порівняльними та конкурентними перевагами, проте вони розглядаються у динамічному контексті, як фактори, що еволюціонують.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Така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зміна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акцентів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поясненні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механізмів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зовнішньоекономічної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діяльності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логічно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призводить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необхідності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переглянути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й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своє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відношення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концепції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свободи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її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застосування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умов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перехідних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економічних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систем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 одного боку, зростаючий динамізм змін на світових ринках та структур світової економіки в цілому пред’являє підвищені вимоги до швидкості прийняття рішень, часу, протягом якого у найбільш оптимальному місці, незалежно від національних кордонів, можуть бути сконцентровані необхідні фактори виробництва.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 іншого боку, розвиток найбільш передових секторів світової економіки, пов’язаних з інноваціями, розширення та поглиблення поділу праці в цих сферах, об’єктивно не може здійснюватись поза сприятливим середовищем, яке активно формують національні уряди. І в цьому смислі лібералізація зовнішньоекономічної діяльності перестає бути самодостатнім фактором економічної ефективності. 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Отже, для умов переходу до ринкових відносин може бути цілком виправданим застосування концепції обмеженого, тимчасового протекціонізму, активно спрямованого на здійснення кардинальної економічної модернізації, інновацій і створення тим самим потенціалу міжнародної конкурентоспроможності економіки країни.</w:t>
      </w:r>
    </w:p>
    <w:p w:rsid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4B59">
        <w:rPr>
          <w:rFonts w:ascii="Times New Roman" w:hAnsi="Times New Roman" w:cs="Times New Roman"/>
          <w:sz w:val="28"/>
          <w:szCs w:val="28"/>
        </w:rPr>
        <w:t>Безумовно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значне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прискорення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процесу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глобалізації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економіки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1990-</w:t>
      </w:r>
      <w:r w:rsidRPr="00754B59">
        <w:rPr>
          <w:rFonts w:ascii="Times New Roman" w:hAnsi="Times New Roman" w:cs="Times New Roman"/>
          <w:sz w:val="28"/>
          <w:szCs w:val="28"/>
        </w:rPr>
        <w:t>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роках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накладає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істотний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відбиток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формування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стратегії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розвитку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перехідних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економік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цілому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їхньої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зовнішньоекономічної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стратегії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зокрема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B59">
        <w:rPr>
          <w:rFonts w:ascii="Times New Roman" w:hAnsi="Times New Roman" w:cs="Times New Roman"/>
          <w:sz w:val="28"/>
          <w:szCs w:val="28"/>
        </w:rPr>
        <w:t xml:space="preserve">Воно безпосередньо пов’язане із значним проривом, досягнутим в галузі лібералізації і міжнародного регулювання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ітової торгівлі, що є </w:t>
      </w:r>
      <w:r w:rsidRPr="00754B59">
        <w:rPr>
          <w:rFonts w:ascii="Times New Roman" w:hAnsi="Times New Roman" w:cs="Times New Roman"/>
          <w:sz w:val="28"/>
          <w:szCs w:val="28"/>
        </w:rPr>
        <w:lastRenderedPageBreak/>
        <w:t>наслідком багатосторонніх домовленостей в рамках Уругвайського раунду переговорів ГАТТ та наступних угод в рамках створеної Світової організації торгівлі (СОТ).</w:t>
      </w:r>
    </w:p>
    <w:p w:rsid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54B59">
        <w:rPr>
          <w:rFonts w:ascii="Times New Roman" w:hAnsi="Times New Roman" w:cs="Times New Roman"/>
          <w:b/>
          <w:i/>
          <w:sz w:val="28"/>
          <w:szCs w:val="28"/>
        </w:rPr>
        <w:t xml:space="preserve">Регулювання </w:t>
      </w:r>
      <w:proofErr w:type="gramStart"/>
      <w:r w:rsidRPr="00754B59">
        <w:rPr>
          <w:rFonts w:ascii="Times New Roman" w:hAnsi="Times New Roman" w:cs="Times New Roman"/>
          <w:b/>
          <w:i/>
          <w:sz w:val="28"/>
          <w:szCs w:val="28"/>
        </w:rPr>
        <w:t>св</w:t>
      </w:r>
      <w:proofErr w:type="gramEnd"/>
      <w:r w:rsidRPr="00754B59">
        <w:rPr>
          <w:rFonts w:ascii="Times New Roman" w:hAnsi="Times New Roman" w:cs="Times New Roman"/>
          <w:b/>
          <w:i/>
          <w:sz w:val="28"/>
          <w:szCs w:val="28"/>
        </w:rPr>
        <w:t xml:space="preserve">ітових господарських зв'язків </w:t>
      </w:r>
      <w:r w:rsidRPr="00754B5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 xml:space="preserve">Ускладнення міжнародного економічного життя та розвиток його суперечностей закономірно зумовлюють об'єктивну необхідність регулювання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ітових господарських зв'язків. Основним суб'єктом регулювання їх є держава. Напрацьовується система міжнародного економічного регулювання на регіональному та глобальному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ів-нях. До першого належать такі структури регіональних економіч-них об'єднань, як ЄС, Зона вільної торгі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 в Північній Америці, А5ЕАН та багато інших. Другий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івень становлять передусім чис-ленні економічні організації та установи ООН.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МЕВ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втілюються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життя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насамперед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допомогою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відповідної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зовнішньоекономічної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політики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держави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що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є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не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тільки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основним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суб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54B59">
        <w:rPr>
          <w:rFonts w:ascii="Times New Roman" w:hAnsi="Times New Roman" w:cs="Times New Roman"/>
          <w:sz w:val="28"/>
          <w:szCs w:val="28"/>
        </w:rPr>
        <w:t>єктом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й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базовим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івнем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регулювання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світових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господарських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54B59">
        <w:rPr>
          <w:rFonts w:ascii="Times New Roman" w:hAnsi="Times New Roman" w:cs="Times New Roman"/>
          <w:sz w:val="28"/>
          <w:szCs w:val="28"/>
        </w:rPr>
        <w:t>язків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B59">
        <w:rPr>
          <w:rFonts w:ascii="Times New Roman" w:hAnsi="Times New Roman" w:cs="Times New Roman"/>
          <w:sz w:val="28"/>
          <w:szCs w:val="28"/>
        </w:rPr>
        <w:t xml:space="preserve">Історично з розвитком ринкової системи склалися два ос-новних різновиди зовнішньоекономічної політики держави: фрітре-дерство (від англ. 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754B59">
        <w:rPr>
          <w:rFonts w:ascii="Times New Roman" w:hAnsi="Times New Roman" w:cs="Times New Roman"/>
          <w:sz w:val="28"/>
          <w:szCs w:val="28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trade</w:t>
      </w:r>
      <w:r w:rsidRPr="00754B59">
        <w:rPr>
          <w:rFonts w:ascii="Times New Roman" w:hAnsi="Times New Roman" w:cs="Times New Roman"/>
          <w:sz w:val="28"/>
          <w:szCs w:val="28"/>
        </w:rPr>
        <w:t xml:space="preserve"> - вільна торгівля) та протекціонізм (від лат. 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protectio</w:t>
      </w:r>
      <w:r w:rsidRPr="00754B59">
        <w:rPr>
          <w:rFonts w:ascii="Times New Roman" w:hAnsi="Times New Roman" w:cs="Times New Roman"/>
          <w:sz w:val="28"/>
          <w:szCs w:val="28"/>
        </w:rPr>
        <w:t xml:space="preserve"> - захист, покровительство). У сучасному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іті широко застосовується поєднання обох цих напрямів зовнішньо-економічної політики.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B59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ітредерство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полягає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проведенні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лібералізації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зовнішньої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торгівлі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інших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зовнішньоекономічних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54B59">
        <w:rPr>
          <w:rFonts w:ascii="Times New Roman" w:hAnsi="Times New Roman" w:cs="Times New Roman"/>
          <w:sz w:val="28"/>
          <w:szCs w:val="28"/>
        </w:rPr>
        <w:t>язків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країни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мінімальному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втручанні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держави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приватнопідприємницьку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діяль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54B59">
        <w:rPr>
          <w:rFonts w:ascii="Times New Roman" w:hAnsi="Times New Roman" w:cs="Times New Roman"/>
          <w:sz w:val="28"/>
          <w:szCs w:val="28"/>
        </w:rPr>
        <w:t>ність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B59">
        <w:rPr>
          <w:rFonts w:ascii="Times New Roman" w:hAnsi="Times New Roman" w:cs="Times New Roman"/>
          <w:sz w:val="28"/>
          <w:szCs w:val="28"/>
        </w:rPr>
        <w:t xml:space="preserve">Політика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ітредерства зародилася в Англії в останній тре-тині 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54B59">
        <w:rPr>
          <w:rFonts w:ascii="Times New Roman" w:hAnsi="Times New Roman" w:cs="Times New Roman"/>
          <w:sz w:val="28"/>
          <w:szCs w:val="28"/>
        </w:rPr>
        <w:t xml:space="preserve"> ст. і розгорнулася в першій половині 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54B59">
        <w:rPr>
          <w:rFonts w:ascii="Times New Roman" w:hAnsi="Times New Roman" w:cs="Times New Roman"/>
          <w:sz w:val="28"/>
          <w:szCs w:val="28"/>
        </w:rPr>
        <w:t xml:space="preserve"> ст. Вона була пов'язана з промисловим переворотом, завдяки якому Англія стала "майстернею світу". Країна за таких умов була зацікавлена у знятті перепон, насамперед у вигляді високих мит, на шляху ввезення англійських товарів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 інші країни, знижуючи, в свою чергу, бар'є-ри на шляху ввезення зерна та певних видів сировини на свій ри-нок (відомі "хлібні закони"). Дешевий хліб ще більше підвищував конкурентоспроможність англійських промислових товарів на зов-нішніх ринках, оскільки ві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 до зниження вартості робочої сили в країні.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 xml:space="preserve">Елементи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ітредерства запроваджувались в окремі періоди у Франції, Росії та інших країнах. Однак тривалий час ця політика не мала широкого застосування, оскільки країни були розгороджені економіко-політичними бар'єрами. Тільки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ісля другої світової вій-ни вона поступово набирає сили в країнах ринкової системи світо-вої економіки. Сьогодні принципи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ітредерства здійснюються в рамках регіональних економічних інтеграційних об'єднань (ЄС, НАФТА, АСЕАН тощо) та у світовому господарстві в цілому через ГАТТ-СОТ. Розвинені країни через ГАТТ-СОТ намагаються вико-ристати свої переваги в конкурентній боротьбі, відкрити для себе ринки інших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 та забезпечити більш низькі ціни на своїх рин-ках на сировину і напівфабрикати.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lastRenderedPageBreak/>
        <w:t>Протекціонізм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754B59">
        <w:rPr>
          <w:rFonts w:ascii="Times New Roman" w:hAnsi="Times New Roman" w:cs="Times New Roman"/>
          <w:sz w:val="28"/>
          <w:szCs w:val="28"/>
        </w:rPr>
        <w:t>зовнішньоекономічна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політика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держави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що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спрямована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ідтримку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розвитку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національної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економіки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здій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54B59">
        <w:rPr>
          <w:rFonts w:ascii="Times New Roman" w:hAnsi="Times New Roman" w:cs="Times New Roman"/>
          <w:sz w:val="28"/>
          <w:szCs w:val="28"/>
        </w:rPr>
        <w:t>снюється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допомогою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економіко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54B59">
        <w:rPr>
          <w:rFonts w:ascii="Times New Roman" w:hAnsi="Times New Roman" w:cs="Times New Roman"/>
          <w:sz w:val="28"/>
          <w:szCs w:val="28"/>
        </w:rPr>
        <w:t>політичних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бар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54B59">
        <w:rPr>
          <w:rFonts w:ascii="Times New Roman" w:hAnsi="Times New Roman" w:cs="Times New Roman"/>
          <w:sz w:val="28"/>
          <w:szCs w:val="28"/>
        </w:rPr>
        <w:t>єрів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які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захи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54B59">
        <w:rPr>
          <w:rFonts w:ascii="Times New Roman" w:hAnsi="Times New Roman" w:cs="Times New Roman"/>
          <w:sz w:val="28"/>
          <w:szCs w:val="28"/>
        </w:rPr>
        <w:t>щають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внутрішній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ринок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від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певних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іноземних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товарів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54B59">
        <w:rPr>
          <w:rFonts w:ascii="Times New Roman" w:hAnsi="Times New Roman" w:cs="Times New Roman"/>
          <w:sz w:val="28"/>
          <w:szCs w:val="28"/>
        </w:rPr>
        <w:t>відповідні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аналоги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національного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виробництва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неконтрольований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ввіз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іно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54B59">
        <w:rPr>
          <w:rFonts w:ascii="Times New Roman" w:hAnsi="Times New Roman" w:cs="Times New Roman"/>
          <w:sz w:val="28"/>
          <w:szCs w:val="28"/>
        </w:rPr>
        <w:t>земних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капіталів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тощо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754B59">
        <w:rPr>
          <w:rFonts w:ascii="Times New Roman" w:hAnsi="Times New Roman" w:cs="Times New Roman"/>
          <w:sz w:val="28"/>
          <w:szCs w:val="28"/>
        </w:rPr>
        <w:t xml:space="preserve">При цьому інструментарієм зовнішньоеко-номічної політики держави є: мито, кількісні обмеження і заборона імпорту певних товарів,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ідтримка через стимулювання національ-ного експорту, валютне регулювання тощо. Для протекціонізму характерне фінансове заохочення національної економіки для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роз-витку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 конкурентоспроможного виробництва і економічного зрос-тання. Це_забезпечує розвиток національних виробництв, які ще не досить конкурентоспроможні, але конче необхідні для розшире-ного відтворення і макроекономічного зростання, що приводить до збільшення доходів населення, інвестування в національну еконо-міку, суспільного багатства і добробуту.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Історично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протекціонізм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свого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часу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широко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використовувався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Францією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Росією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Німеччиною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США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багатьма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іншими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країна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54B59">
        <w:rPr>
          <w:rFonts w:ascii="Times New Roman" w:hAnsi="Times New Roman" w:cs="Times New Roman"/>
          <w:sz w:val="28"/>
          <w:szCs w:val="28"/>
        </w:rPr>
        <w:t>ми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для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охорони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внутрішнього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ринку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від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більш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розвиненої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промис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54B59">
        <w:rPr>
          <w:rFonts w:ascii="Times New Roman" w:hAnsi="Times New Roman" w:cs="Times New Roman"/>
          <w:sz w:val="28"/>
          <w:szCs w:val="28"/>
        </w:rPr>
        <w:t>ловості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Англії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B59">
        <w:rPr>
          <w:rFonts w:ascii="Times New Roman" w:hAnsi="Times New Roman" w:cs="Times New Roman"/>
          <w:sz w:val="28"/>
          <w:szCs w:val="28"/>
        </w:rPr>
        <w:t xml:space="preserve">Перед другою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ітовою війною Німеччина викорис-товувала політику протекціонізму для нарощування національного економічного потенціалу.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ісля війни США, спираючись на свою могутність, застосовували політику протекціонізму щодо внутрішньо-го ринку при проведенні політики фрітредерства щодо зовнішніх ринків. В сучасних умовах протекціонізм застосовується періодич-но у відносинах між провідними центрами світової економіки (США, ЄС, Японія), а також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країнами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, що розвиваються.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Найбільш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оптимальною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зовнішньоекономічною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політикою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для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України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нині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є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поєднання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ітредерства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протекціонізмом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ітредерство доцільне в галузях, щодо яких країна зацікавлена в ши-рокому доступі на внутрішній ринок новітніх технологій, енерго-носіїв тощо. Протекціонізм економічно ефективний для захисту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іоритетних національних виробництв (зерно, цукор, кондитерські вироби, метал, вугілля, певні види судно- та літакобудування, ок-ремі види новітньої техніки і технології, космічна промисловість тощо).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4B59">
        <w:rPr>
          <w:rFonts w:ascii="Times New Roman" w:hAnsi="Times New Roman" w:cs="Times New Roman"/>
          <w:sz w:val="28"/>
          <w:szCs w:val="28"/>
        </w:rPr>
        <w:t>Міжнародними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формами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регулювання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економічної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політики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щодо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ітових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господарських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754B59">
        <w:rPr>
          <w:rFonts w:ascii="Times New Roman" w:hAnsi="Times New Roman" w:cs="Times New Roman"/>
          <w:sz w:val="28"/>
          <w:szCs w:val="28"/>
        </w:rPr>
        <w:t>язків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є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54B59">
        <w:rPr>
          <w:rFonts w:ascii="Times New Roman" w:hAnsi="Times New Roman" w:cs="Times New Roman"/>
          <w:sz w:val="28"/>
          <w:szCs w:val="28"/>
        </w:rPr>
        <w:t>щорічні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зустрічі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керівни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54B59">
        <w:rPr>
          <w:rFonts w:ascii="Times New Roman" w:hAnsi="Times New Roman" w:cs="Times New Roman"/>
          <w:sz w:val="28"/>
          <w:szCs w:val="28"/>
        </w:rPr>
        <w:t>ків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провідних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держав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розвиненої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ринкової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економіки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усе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біль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54B59">
        <w:rPr>
          <w:rFonts w:ascii="Times New Roman" w:hAnsi="Times New Roman" w:cs="Times New Roman"/>
          <w:sz w:val="28"/>
          <w:szCs w:val="28"/>
        </w:rPr>
        <w:t>шим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залученням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останнім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часом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керівників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інших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країн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54B59">
        <w:rPr>
          <w:rFonts w:ascii="Times New Roman" w:hAnsi="Times New Roman" w:cs="Times New Roman"/>
          <w:sz w:val="28"/>
          <w:szCs w:val="28"/>
        </w:rPr>
        <w:t>заходи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міжнародних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економічних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організацій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54B59">
        <w:rPr>
          <w:rFonts w:ascii="Times New Roman" w:hAnsi="Times New Roman" w:cs="Times New Roman"/>
          <w:sz w:val="28"/>
          <w:szCs w:val="28"/>
        </w:rPr>
        <w:t>робота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754B59">
        <w:rPr>
          <w:rFonts w:ascii="Times New Roman" w:hAnsi="Times New Roman" w:cs="Times New Roman"/>
          <w:sz w:val="28"/>
          <w:szCs w:val="28"/>
        </w:rPr>
        <w:t>Троїстої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ії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";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4B59">
        <w:rPr>
          <w:rFonts w:ascii="Times New Roman" w:hAnsi="Times New Roman" w:cs="Times New Roman"/>
          <w:sz w:val="28"/>
          <w:szCs w:val="28"/>
        </w:rPr>
        <w:t>щорічні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ділові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зустрічі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керівників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багатьох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держав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провідних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фінансистів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іту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Давосі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754B59">
        <w:rPr>
          <w:rFonts w:ascii="Times New Roman" w:hAnsi="Times New Roman" w:cs="Times New Roman"/>
          <w:sz w:val="28"/>
          <w:szCs w:val="28"/>
        </w:rPr>
        <w:t>використання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структур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ТНК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ін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Міжнародне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регулювання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економічних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процесів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тією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чи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іншою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мірою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охоплює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сфери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процесу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відтворення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B59">
        <w:rPr>
          <w:rFonts w:ascii="Times New Roman" w:hAnsi="Times New Roman" w:cs="Times New Roman"/>
          <w:sz w:val="28"/>
          <w:szCs w:val="28"/>
        </w:rPr>
        <w:t xml:space="preserve">Однак якщо сфе-ра виробництва регулюється переважно в рамках ТНК, то особли-вого розвитку в сфері обігу набуває міжнародне регулювання саме на регіональному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івні як результат </w:t>
      </w:r>
      <w:r w:rsidRPr="00754B59">
        <w:rPr>
          <w:rFonts w:ascii="Times New Roman" w:hAnsi="Times New Roman" w:cs="Times New Roman"/>
          <w:sz w:val="28"/>
          <w:szCs w:val="28"/>
        </w:rPr>
        <w:lastRenderedPageBreak/>
        <w:t>тривалого досвіду розроб-ки умов торгівлі на регіональному, а потім і на світовому ринках (ГАТТ-СОТ).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Метою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міжнародного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регулювання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є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ідвищення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ефективності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економіки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вільного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підприємництва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54B59">
        <w:rPr>
          <w:rFonts w:ascii="Times New Roman" w:hAnsi="Times New Roman" w:cs="Times New Roman"/>
          <w:sz w:val="28"/>
          <w:szCs w:val="28"/>
        </w:rPr>
        <w:t>досягнення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високих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темпів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економічного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зростання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світовому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B59">
        <w:rPr>
          <w:rFonts w:ascii="Times New Roman" w:hAnsi="Times New Roman" w:cs="Times New Roman"/>
          <w:sz w:val="28"/>
          <w:szCs w:val="28"/>
        </w:rPr>
        <w:t>господарстві</w:t>
      </w:r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B59">
        <w:rPr>
          <w:rFonts w:ascii="Times New Roman" w:hAnsi="Times New Roman" w:cs="Times New Roman"/>
          <w:sz w:val="28"/>
          <w:szCs w:val="28"/>
        </w:rPr>
        <w:t>Про втручання у господарську діяльність фірм мова не йде. Економічні інтереси суб'єкті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 ринку були і залишаються обмежувачем зовнішнього впли-ву на ринкові механізми. Якщо міжнародне регулювання не збіг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ється з економічними інтересами суб'єктів ринкових відносин, то вони (суб'єкти) навряд чи будуть виконувати узгоджені правила гри і мета регулювання стане недосяжною. В рамках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>іждержав-них регіональних економічних об'єднань не абсолютизується й сама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 xml:space="preserve">ідея координації дій, оскільки будь-яка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країна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 не поривається до неї, якщо конкурентоспроможність товарів визначається незалеж-но поведінкою суб'єктів ринку. Власне тому на практиці узгоджен-ня позицій досягається на основі поєднання загальних і особливих інтересів і цілей учасників, як правило, методом наполегливого пе-реконання, що </w:t>
      </w:r>
      <w:proofErr w:type="gramStart"/>
      <w:r w:rsidRPr="00754B59">
        <w:rPr>
          <w:rFonts w:ascii="Times New Roman" w:hAnsi="Times New Roman" w:cs="Times New Roman"/>
          <w:sz w:val="28"/>
          <w:szCs w:val="28"/>
        </w:rPr>
        <w:t>спирається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 на економічні доводи.</w:t>
      </w:r>
    </w:p>
    <w:p w:rsidR="00754B59" w:rsidRPr="00754B59" w:rsidRDefault="00754B59" w:rsidP="00754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54B59">
        <w:rPr>
          <w:rFonts w:ascii="Times New Roman" w:hAnsi="Times New Roman" w:cs="Times New Roman"/>
          <w:sz w:val="28"/>
          <w:szCs w:val="28"/>
          <w:lang w:val="en-US"/>
        </w:rPr>
        <w:t>Взаємозв'язок соціально-економічної та організаційно-економіч-ної структур сучасного світового господарства об'єктивно зумов-лює потребу в розширенні масштабів і функцій міжнародного регу-лювання, обміну досвідом.</w:t>
      </w:r>
      <w:proofErr w:type="gramEnd"/>
      <w:r w:rsidRPr="00754B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54B59">
        <w:rPr>
          <w:rFonts w:ascii="Times New Roman" w:hAnsi="Times New Roman" w:cs="Times New Roman"/>
          <w:sz w:val="28"/>
          <w:szCs w:val="28"/>
          <w:lang w:val="en-US"/>
        </w:rPr>
        <w:t>Основними напрямами цього регулювання є подальша лібералізація торгівлі, координація дій щодо ТНК, вироб-лення загальних умов торгівлі сировиною та готовими виробами, розв'язання питань зайнятості, інфляції, валютних курсів і, врешті-решт, гармонізація національних економічних політик, а в перспекти-ві - вирівнювання техніко-економічних показників розвитку дина-мічних економічних систем і підтягування до них інертних систем.</w:t>
      </w:r>
      <w:proofErr w:type="gramEnd"/>
    </w:p>
    <w:sectPr w:rsidR="00754B59" w:rsidRPr="0075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54B59"/>
    <w:rsid w:val="0075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2848</Words>
  <Characters>16238</Characters>
  <Application>Microsoft Office Word</Application>
  <DocSecurity>0</DocSecurity>
  <Lines>135</Lines>
  <Paragraphs>38</Paragraphs>
  <ScaleCrop>false</ScaleCrop>
  <Company>Tycoon Inc.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2010-09-05T17:20:00Z</dcterms:created>
  <dcterms:modified xsi:type="dcterms:W3CDTF">2010-09-05T17:26:00Z</dcterms:modified>
</cp:coreProperties>
</file>