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4" w:rsidRPr="007A3024" w:rsidRDefault="007A3024" w:rsidP="007A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7A3024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Чисельність населення на 1 жовтня 2010 року та середня чисельність за січень-вересень 2010 року</w:t>
      </w:r>
    </w:p>
    <w:p w:rsidR="007A3024" w:rsidRPr="007A3024" w:rsidRDefault="007A3024" w:rsidP="007A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024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 </w:t>
      </w:r>
    </w:p>
    <w:p w:rsidR="007A3024" w:rsidRPr="007A3024" w:rsidRDefault="007A3024" w:rsidP="007A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024">
        <w:rPr>
          <w:rFonts w:ascii="Verdana" w:eastAsia="Times New Roman" w:hAnsi="Verdana" w:cs="Times New Roman"/>
          <w:b/>
          <w:bCs/>
          <w:sz w:val="15"/>
          <w:szCs w:val="15"/>
          <w:lang w:eastAsia="uk-UA"/>
        </w:rPr>
        <w:t>1.Наявне населення</w:t>
      </w:r>
    </w:p>
    <w:p w:rsidR="007A3024" w:rsidRPr="007A3024" w:rsidRDefault="007A3024" w:rsidP="007A3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024">
        <w:rPr>
          <w:rFonts w:ascii="Verdana" w:eastAsia="Times New Roman" w:hAnsi="Verdana" w:cs="Times New Roman"/>
          <w:sz w:val="15"/>
          <w:szCs w:val="15"/>
          <w:lang w:eastAsia="uk-UA"/>
        </w:rPr>
        <w:t>(осіб)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190"/>
        <w:gridCol w:w="1190"/>
        <w:gridCol w:w="1190"/>
        <w:gridCol w:w="1190"/>
        <w:gridCol w:w="1190"/>
        <w:gridCol w:w="1197"/>
      </w:tblGrid>
      <w:tr w:rsidR="007A3024" w:rsidRPr="007A3024" w:rsidTr="007A3024">
        <w:trPr>
          <w:tblCellSpacing w:w="7" w:type="dxa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На 1 жовтня 2010 року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Середня чисельність за січень-вересень 2010 року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все населення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міське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сільське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все населення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міське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сільське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Україна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45822214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31444122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14378092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45892581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31484459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14408122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Автономна Республіка Крим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1963763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1233672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730091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1964534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1234763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729771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області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Вінницька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1644784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814401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830383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1647696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814313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833383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Волинська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1037915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536912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501003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1037290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536139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501151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Дніпропетровська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3340937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2788533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552404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3348209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2794913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553296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Донецька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4440794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4018976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421818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4453767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4030917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422850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Житомирська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1281783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741442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540341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1283816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741813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542003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Закарпатська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1246876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463142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783734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1245852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462855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782997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Запорізька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1803751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1386381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417370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1807708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1388982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418726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Івано–Франківська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1380305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596732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783573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1380510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596578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783932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Київська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1718837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1052906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665931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1720301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1052488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667813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Кіровоградська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1012983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626564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386419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1015382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627232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388150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Луганська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2296207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1990183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306024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2303912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1996678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307234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Львівська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2545805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1546160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999645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2547711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1547074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1000637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Миколаївська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1185228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801559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383669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1187372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803147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384225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Одеська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2388003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1592540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795463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2389512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1593841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795671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Полтавська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1490843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908584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582259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1495205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910534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584671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Рівненська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1153017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550622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602395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1152320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550428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601892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Сумська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1164619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783978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380641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1168468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785799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382669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Тернопільська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1086020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474511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611509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1087443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474604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612839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Харківська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2756932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2205845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551087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2763011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2209962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553049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Херсонська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1090015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666117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423898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1091723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667302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424421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Хмельницька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1329879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727370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602509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1331918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726769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605149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Черкаська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1288842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722019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566823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1292030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723063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568967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Чернівецька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904311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380380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523931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904341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379815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524526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Чернігівська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1101916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690170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411746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1105831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691076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414755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м.Київ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2787124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2787124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2786128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2786128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х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Севастополь (міськрада)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380725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357299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23426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380591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357246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23345</w:t>
            </w:r>
          </w:p>
        </w:tc>
      </w:tr>
    </w:tbl>
    <w:p w:rsidR="007A3024" w:rsidRPr="007A3024" w:rsidRDefault="007A3024" w:rsidP="007A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0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A3024" w:rsidRPr="007A3024" w:rsidRDefault="007A3024" w:rsidP="007A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024">
        <w:rPr>
          <w:rFonts w:ascii="Verdana" w:eastAsia="Times New Roman" w:hAnsi="Verdana" w:cs="Times New Roman"/>
          <w:b/>
          <w:bCs/>
          <w:sz w:val="15"/>
          <w:szCs w:val="15"/>
          <w:lang w:eastAsia="uk-UA"/>
        </w:rPr>
        <w:t>2. Постійне населення</w:t>
      </w:r>
    </w:p>
    <w:p w:rsidR="007A3024" w:rsidRPr="007A3024" w:rsidRDefault="007A3024" w:rsidP="007A3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024">
        <w:rPr>
          <w:rFonts w:ascii="Verdana" w:eastAsia="Times New Roman" w:hAnsi="Verdana" w:cs="Times New Roman"/>
          <w:sz w:val="15"/>
          <w:szCs w:val="15"/>
          <w:lang w:eastAsia="uk-UA"/>
        </w:rPr>
        <w:t>(осіб)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190"/>
        <w:gridCol w:w="1190"/>
        <w:gridCol w:w="1190"/>
        <w:gridCol w:w="1190"/>
        <w:gridCol w:w="1190"/>
        <w:gridCol w:w="1197"/>
      </w:tblGrid>
      <w:tr w:rsidR="007A3024" w:rsidRPr="007A3024" w:rsidTr="007A3024">
        <w:trPr>
          <w:tblCellSpacing w:w="7" w:type="dxa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На 1 жовтня 2010 року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Середня чисельність за січень-вересень 2010 року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все населення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міське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сільське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все населення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міське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24" w:rsidRPr="007A3024" w:rsidRDefault="007A3024" w:rsidP="007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сільське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Україна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45641859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31188491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14453368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45712226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31228828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14483398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Автономна Республіка Крим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1955008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1218866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736142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1955779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1219957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735822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області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uk-UA"/>
              </w:rPr>
              <w:t> 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Вінницька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1637699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805395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832304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1640611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805307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835304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Волинська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1035187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530876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504311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1034562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530103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504459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Дніпропетровська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3337628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2782525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555103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3344900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2788905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555995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Донецька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4427909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4003065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424844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4440882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4015006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425876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Житомирська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1282552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739302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543250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1284585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739673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544912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Закарпатська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1244043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457996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786047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1243019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457709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785310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Запорізька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1802962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1382338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420624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1806919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1384939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421980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Івано–Франківська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1377579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590455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787124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1377784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590301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787483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Київська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1713058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1041856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671202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1714522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1041438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673084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Кіровоградська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1006568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620485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386083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1008967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621153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387814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Луганська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2291610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1984264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307346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2299315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1990759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308556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Львівська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2527435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1523203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1004232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2529341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1524117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1005224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Миколаївська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1184513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798623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385890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1186657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800211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386446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Одеська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2376943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1574279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802664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2378452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1575580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802872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Полтавська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1483005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896803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586202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1487367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898753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588614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Рівненська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1151957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545327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606630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1151260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545133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606127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Сумська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1162427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779523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382904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1166276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781344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384932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Тернопільська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1082769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469826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612943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1084192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469919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614273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lastRenderedPageBreak/>
              <w:t>Харківська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2741296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2186131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555165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2747375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2190248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557127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Херсонська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1088583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662834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425749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1090291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664019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426272</w:t>
            </w:r>
          </w:p>
        </w:tc>
      </w:tr>
      <w:bookmarkEnd w:id="0"/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Хмельницька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1326716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721727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604989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1328755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721126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607629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Черкаська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1285213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716365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568848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1288401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717409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570992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Чернівецька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901246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375404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525842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901276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374839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526437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Чернігівська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1093374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679936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413438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1097289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680842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416447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м.Київ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2745817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2745817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2744821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2744821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х</w:t>
            </w:r>
          </w:p>
        </w:tc>
      </w:tr>
      <w:tr w:rsidR="007A3024" w:rsidRPr="007A3024" w:rsidTr="007A3024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024" w:rsidRPr="007A3024" w:rsidRDefault="007A3024" w:rsidP="007A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Севастополь (міськрада)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378762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355270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23492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378628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355217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24" w:rsidRPr="007A3024" w:rsidRDefault="007A3024" w:rsidP="007A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0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23411</w:t>
            </w:r>
          </w:p>
        </w:tc>
      </w:tr>
    </w:tbl>
    <w:p w:rsidR="00133E6D" w:rsidRDefault="00133E6D"/>
    <w:sectPr w:rsidR="00133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B4" w:rsidRDefault="00921DB4" w:rsidP="00921DB4">
      <w:pPr>
        <w:spacing w:after="0" w:line="240" w:lineRule="auto"/>
      </w:pPr>
      <w:r>
        <w:separator/>
      </w:r>
    </w:p>
  </w:endnote>
  <w:endnote w:type="continuationSeparator" w:id="0">
    <w:p w:rsidR="00921DB4" w:rsidRDefault="00921DB4" w:rsidP="0092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B4" w:rsidRDefault="00921D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B4" w:rsidRDefault="00921D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B4" w:rsidRDefault="00921D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B4" w:rsidRDefault="00921DB4" w:rsidP="00921DB4">
      <w:pPr>
        <w:spacing w:after="0" w:line="240" w:lineRule="auto"/>
      </w:pPr>
      <w:r>
        <w:separator/>
      </w:r>
    </w:p>
  </w:footnote>
  <w:footnote w:type="continuationSeparator" w:id="0">
    <w:p w:rsidR="00921DB4" w:rsidRDefault="00921DB4" w:rsidP="0092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B4" w:rsidRDefault="00921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B4" w:rsidRPr="00921DB4" w:rsidRDefault="00921DB4" w:rsidP="00921DB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21DB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21DB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B4" w:rsidRDefault="00921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4"/>
    <w:rsid w:val="00133E6D"/>
    <w:rsid w:val="007A3024"/>
    <w:rsid w:val="0092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1DB4"/>
  </w:style>
  <w:style w:type="paragraph" w:styleId="a5">
    <w:name w:val="footer"/>
    <w:basedOn w:val="a"/>
    <w:link w:val="a6"/>
    <w:uiPriority w:val="99"/>
    <w:unhideWhenUsed/>
    <w:rsid w:val="0092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1DB4"/>
  </w:style>
  <w:style w:type="character" w:styleId="a7">
    <w:name w:val="Hyperlink"/>
    <w:basedOn w:val="a0"/>
    <w:uiPriority w:val="99"/>
    <w:unhideWhenUsed/>
    <w:rsid w:val="00921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1DB4"/>
  </w:style>
  <w:style w:type="paragraph" w:styleId="a5">
    <w:name w:val="footer"/>
    <w:basedOn w:val="a"/>
    <w:link w:val="a6"/>
    <w:uiPriority w:val="99"/>
    <w:unhideWhenUsed/>
    <w:rsid w:val="0092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1DB4"/>
  </w:style>
  <w:style w:type="character" w:styleId="a7">
    <w:name w:val="Hyperlink"/>
    <w:basedOn w:val="a0"/>
    <w:uiPriority w:val="99"/>
    <w:unhideWhenUsed/>
    <w:rsid w:val="0092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3151</Characters>
  <Application>Microsoft Office Word</Application>
  <DocSecurity>0</DocSecurity>
  <Lines>440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Ivan</cp:lastModifiedBy>
  <cp:revision>2</cp:revision>
  <dcterms:created xsi:type="dcterms:W3CDTF">2010-11-25T20:19:00Z</dcterms:created>
  <dcterms:modified xsi:type="dcterms:W3CDTF">2013-02-18T19:05:00Z</dcterms:modified>
</cp:coreProperties>
</file>