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EastAsia" w:hAnsi="Times New Roman" w:cs="Times New Roman"/>
          <w:b w:val="0"/>
          <w:bCs w:val="0"/>
          <w:kern w:val="0"/>
          <w:sz w:val="28"/>
          <w:szCs w:val="28"/>
        </w:rPr>
        <w:id w:val="15335013"/>
        <w:docPartObj>
          <w:docPartGallery w:val="Table of Contents"/>
          <w:docPartUnique/>
        </w:docPartObj>
      </w:sdtPr>
      <w:sdtContent>
        <w:p w:rsidR="000A4E6E" w:rsidRPr="000A4E6E" w:rsidRDefault="000A4E6E" w:rsidP="00A006A9">
          <w:pPr>
            <w:pStyle w:val="af4"/>
            <w:spacing w:line="360" w:lineRule="auto"/>
            <w:jc w:val="center"/>
            <w:rPr>
              <w:rFonts w:ascii="Times New Roman" w:hAnsi="Times New Roman" w:cs="Times New Roman"/>
              <w:sz w:val="28"/>
              <w:szCs w:val="28"/>
              <w:lang w:val="ru-RU"/>
            </w:rPr>
          </w:pPr>
          <w:r w:rsidRPr="00A006A9">
            <w:rPr>
              <w:rFonts w:ascii="Times New Roman" w:hAnsi="Times New Roman" w:cs="Times New Roman"/>
              <w:lang w:val="ru-RU"/>
            </w:rPr>
            <w:t>Оглавление:</w:t>
          </w:r>
        </w:p>
        <w:p w:rsidR="000A4E6E" w:rsidRPr="000A4E6E" w:rsidRDefault="000A4E6E" w:rsidP="00A006A9">
          <w:pPr>
            <w:spacing w:line="360" w:lineRule="auto"/>
            <w:jc w:val="both"/>
            <w:rPr>
              <w:rFonts w:ascii="Times New Roman" w:hAnsi="Times New Roman"/>
              <w:sz w:val="28"/>
              <w:szCs w:val="28"/>
              <w:lang w:val="ru-RU"/>
            </w:rPr>
          </w:pPr>
        </w:p>
        <w:p w:rsidR="000A4E6E" w:rsidRPr="00DA5696" w:rsidRDefault="000A4E6E" w:rsidP="00A006A9">
          <w:pPr>
            <w:pStyle w:val="11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5696">
            <w:rPr>
              <w:rFonts w:ascii="Times New Roman" w:hAnsi="Times New Roman" w:cs="Times New Roman"/>
              <w:sz w:val="28"/>
              <w:szCs w:val="28"/>
            </w:rPr>
            <w:t xml:space="preserve">Введение </w:t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0A4E6E" w:rsidRPr="00DA5696" w:rsidRDefault="000A4E6E" w:rsidP="00A006A9">
          <w:pPr>
            <w:pStyle w:val="11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5696">
            <w:rPr>
              <w:rFonts w:ascii="Times New Roman" w:eastAsia="Times New Roman" w:hAnsi="Times New Roman" w:cs="Times New Roman"/>
              <w:sz w:val="28"/>
              <w:szCs w:val="28"/>
            </w:rPr>
            <w:t>1. ТЕОРЕТИЧЕСКАЯ ЧАСТЬ</w:t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0A4E6E" w:rsidRPr="00DA5696" w:rsidRDefault="000A4E6E" w:rsidP="00A006A9">
          <w:pPr>
            <w:pStyle w:val="31"/>
            <w:spacing w:line="360" w:lineRule="auto"/>
            <w:ind w:left="446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5696">
            <w:rPr>
              <w:rFonts w:ascii="Times New Roman" w:hAnsi="Times New Roman" w:cs="Times New Roman"/>
              <w:sz w:val="28"/>
              <w:szCs w:val="28"/>
            </w:rPr>
            <w:t xml:space="preserve">1.1. Пакет прикладных программ </w:t>
          </w:r>
          <w:r w:rsidRPr="00DA5696">
            <w:rPr>
              <w:rFonts w:ascii="Times New Roman" w:hAnsi="Times New Roman" w:cs="Times New Roman"/>
              <w:sz w:val="28"/>
              <w:szCs w:val="28"/>
              <w:lang w:val="en-US"/>
            </w:rPr>
            <w:t>Microsoft</w:t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DA5696">
            <w:rPr>
              <w:rFonts w:ascii="Times New Roman" w:hAnsi="Times New Roman" w:cs="Times New Roman"/>
              <w:sz w:val="28"/>
              <w:szCs w:val="28"/>
              <w:lang w:val="en-US"/>
            </w:rPr>
            <w:t>Office</w:t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t>4</w:t>
          </w:r>
        </w:p>
        <w:p w:rsidR="000A4E6E" w:rsidRPr="00DA5696" w:rsidRDefault="000A4E6E" w:rsidP="00A006A9">
          <w:pPr>
            <w:pStyle w:val="31"/>
            <w:spacing w:line="360" w:lineRule="auto"/>
            <w:ind w:left="446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5696">
            <w:rPr>
              <w:rFonts w:ascii="Times New Roman" w:hAnsi="Times New Roman" w:cs="Times New Roman"/>
              <w:sz w:val="28"/>
              <w:szCs w:val="28"/>
            </w:rPr>
            <w:t>1.2. Понятие обмена данными</w:t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47C87" w:rsidRPr="00DA5696"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0A4E6E" w:rsidRPr="00DA5696" w:rsidRDefault="000A4E6E" w:rsidP="00A006A9">
          <w:pPr>
            <w:pStyle w:val="31"/>
            <w:spacing w:line="360" w:lineRule="auto"/>
            <w:ind w:left="446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5696">
            <w:rPr>
              <w:rFonts w:ascii="Times New Roman" w:hAnsi="Times New Roman" w:cs="Times New Roman"/>
              <w:sz w:val="28"/>
              <w:szCs w:val="28"/>
            </w:rPr>
            <w:t>1.3. Понятие составного документа</w:t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47C87" w:rsidRPr="00DA5696">
            <w:rPr>
              <w:rFonts w:ascii="Times New Roman" w:hAnsi="Times New Roman" w:cs="Times New Roman"/>
              <w:sz w:val="28"/>
              <w:szCs w:val="28"/>
            </w:rPr>
            <w:t>8</w:t>
          </w:r>
        </w:p>
        <w:p w:rsidR="000A4E6E" w:rsidRPr="00DA5696" w:rsidRDefault="000A4E6E" w:rsidP="00A006A9">
          <w:pPr>
            <w:pStyle w:val="31"/>
            <w:spacing w:line="360" w:lineRule="auto"/>
            <w:ind w:left="446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5696">
            <w:rPr>
              <w:rFonts w:ascii="Times New Roman" w:hAnsi="Times New Roman" w:cs="Times New Roman"/>
              <w:sz w:val="28"/>
              <w:szCs w:val="28"/>
            </w:rPr>
            <w:t>1.4. Способы обмена данными</w:t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47C87" w:rsidRPr="00DA5696">
            <w:rPr>
              <w:rFonts w:ascii="Times New Roman" w:hAnsi="Times New Roman" w:cs="Times New Roman"/>
              <w:sz w:val="28"/>
              <w:szCs w:val="28"/>
            </w:rPr>
            <w:t>9</w:t>
          </w:r>
        </w:p>
        <w:p w:rsidR="000A4E6E" w:rsidRPr="004024A8" w:rsidRDefault="000A4E6E" w:rsidP="00A006A9">
          <w:pPr>
            <w:pStyle w:val="11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5696">
            <w:rPr>
              <w:rFonts w:ascii="Times New Roman" w:hAnsi="Times New Roman" w:cs="Times New Roman"/>
              <w:sz w:val="28"/>
              <w:szCs w:val="28"/>
            </w:rPr>
            <w:t>Заключение</w:t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C47C87" w:rsidRPr="00DA5696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4024A8" w:rsidRPr="004024A8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0A4E6E" w:rsidRPr="004024A8" w:rsidRDefault="000A4E6E" w:rsidP="00A006A9">
          <w:pPr>
            <w:pStyle w:val="11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5696">
            <w:rPr>
              <w:rFonts w:ascii="Times New Roman" w:hAnsi="Times New Roman" w:cs="Times New Roman"/>
              <w:sz w:val="28"/>
              <w:szCs w:val="28"/>
            </w:rPr>
            <w:t>2. ПРАКТИЧЕСКАЯ ЧАСТЬ</w:t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4024A8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4024A8" w:rsidRPr="004024A8">
            <w:rPr>
              <w:rFonts w:ascii="Times New Roman" w:hAnsi="Times New Roman" w:cs="Times New Roman"/>
              <w:sz w:val="28"/>
              <w:szCs w:val="28"/>
            </w:rPr>
            <w:t>7</w:t>
          </w:r>
        </w:p>
        <w:p w:rsidR="000A4E6E" w:rsidRPr="004024A8" w:rsidRDefault="000A4E6E" w:rsidP="00A006A9">
          <w:pPr>
            <w:pStyle w:val="2"/>
            <w:numPr>
              <w:ilvl w:val="0"/>
              <w:numId w:val="0"/>
            </w:numPr>
            <w:spacing w:line="360" w:lineRule="auto"/>
            <w:ind w:left="216"/>
            <w:jc w:val="both"/>
          </w:pPr>
          <w:r w:rsidRPr="00DA5696">
            <w:t xml:space="preserve">   </w:t>
          </w:r>
          <w:r w:rsidRPr="00DA5696">
            <w:rPr>
              <w:rFonts w:eastAsia="Times New Roman"/>
            </w:rPr>
            <w:t>2.1. Общая характеристика задачи</w:t>
          </w:r>
          <w:r w:rsidRPr="00DA5696">
            <w:t xml:space="preserve"> </w:t>
          </w:r>
          <w:r w:rsidRPr="00DA5696">
            <w:ptab w:relativeTo="margin" w:alignment="right" w:leader="dot"/>
          </w:r>
          <w:r w:rsidR="004024A8">
            <w:t>1</w:t>
          </w:r>
          <w:r w:rsidR="004024A8" w:rsidRPr="004024A8">
            <w:t>7</w:t>
          </w:r>
        </w:p>
        <w:p w:rsidR="000A4E6E" w:rsidRPr="00CA56C8" w:rsidRDefault="000A4E6E" w:rsidP="00A006A9">
          <w:pPr>
            <w:pStyle w:val="31"/>
            <w:spacing w:line="360" w:lineRule="auto"/>
            <w:ind w:left="446"/>
            <w:jc w:val="both"/>
            <w:rPr>
              <w:rFonts w:ascii="Times New Roman" w:hAnsi="Times New Roman" w:cs="Times New Roman"/>
              <w:sz w:val="28"/>
              <w:szCs w:val="28"/>
              <w:lang w:val="en-US"/>
            </w:rPr>
          </w:pPr>
          <w:r w:rsidRPr="00DA5696">
            <w:rPr>
              <w:rFonts w:ascii="Times New Roman" w:eastAsia="Times New Roman" w:hAnsi="Times New Roman" w:cs="Times New Roman"/>
              <w:sz w:val="28"/>
              <w:szCs w:val="28"/>
            </w:rPr>
            <w:t>2.2. Описание алгоритма решения задачи</w:t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4210A" w:rsidRPr="00DA5696">
            <w:rPr>
              <w:rFonts w:ascii="Times New Roman" w:hAnsi="Times New Roman" w:cs="Times New Roman"/>
              <w:sz w:val="28"/>
              <w:szCs w:val="28"/>
            </w:rPr>
            <w:t>1</w:t>
          </w:r>
          <w:r w:rsidR="00CA56C8">
            <w:rPr>
              <w:rFonts w:ascii="Times New Roman" w:hAnsi="Times New Roman" w:cs="Times New Roman"/>
              <w:sz w:val="28"/>
              <w:szCs w:val="28"/>
              <w:lang w:val="en-US"/>
            </w:rPr>
            <w:t>8</w:t>
          </w:r>
        </w:p>
        <w:p w:rsidR="000A4E6E" w:rsidRPr="00CA56C8" w:rsidRDefault="000A4E6E" w:rsidP="00A006A9">
          <w:pPr>
            <w:pStyle w:val="11"/>
            <w:spacing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DA5696">
            <w:rPr>
              <w:rFonts w:ascii="Times New Roman" w:eastAsia="Times New Roman" w:hAnsi="Times New Roman" w:cs="Times New Roman"/>
              <w:sz w:val="28"/>
              <w:szCs w:val="28"/>
            </w:rPr>
            <w:t>Список использованной литературы</w:t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DA5696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F4210A" w:rsidRPr="00DA5696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C453DF" w:rsidRPr="00CA56C8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C453DF" w:rsidRPr="00CA56C8" w:rsidRDefault="00C453DF" w:rsidP="00C453DF">
          <w:pPr>
            <w:rPr>
              <w:lang w:val="ru-RU" w:bidi="ar-SA"/>
            </w:rPr>
          </w:pPr>
        </w:p>
        <w:p w:rsidR="000A4E6E" w:rsidRPr="000A4E6E" w:rsidRDefault="008002E1" w:rsidP="00A006A9">
          <w:pPr>
            <w:spacing w:line="360" w:lineRule="auto"/>
            <w:jc w:val="both"/>
            <w:rPr>
              <w:rFonts w:ascii="Times New Roman" w:hAnsi="Times New Roman"/>
              <w:lang w:val="ru-RU" w:bidi="ar-SA"/>
            </w:rPr>
          </w:pPr>
        </w:p>
      </w:sdtContent>
    </w:sdt>
    <w:p w:rsidR="000A4E6E" w:rsidRPr="000A4E6E" w:rsidRDefault="000A4E6E" w:rsidP="00A006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4E6E" w:rsidRPr="000A4E6E" w:rsidRDefault="000A4E6E" w:rsidP="00A006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5EA" w:rsidRPr="000A4E6E" w:rsidRDefault="00E335EA" w:rsidP="00A006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5EA" w:rsidRPr="000A4E6E" w:rsidRDefault="00E335EA" w:rsidP="00A006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5EA" w:rsidRPr="000A4E6E" w:rsidRDefault="00E335EA" w:rsidP="00A006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5EA" w:rsidRPr="000A4E6E" w:rsidRDefault="00E335EA" w:rsidP="00A006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5EA" w:rsidRPr="000A4E6E" w:rsidRDefault="00E335EA" w:rsidP="00A006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335EA" w:rsidRDefault="00E335EA" w:rsidP="00A006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325" w:rsidRDefault="00637325" w:rsidP="00A006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608B" w:rsidRDefault="0066608B" w:rsidP="00A006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6608B" w:rsidRDefault="0066608B" w:rsidP="00A006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325" w:rsidRDefault="00637325" w:rsidP="00A006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637325" w:rsidRPr="00A006A9" w:rsidRDefault="00637325" w:rsidP="00A006A9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006A9">
        <w:rPr>
          <w:rFonts w:ascii="Times New Roman" w:hAnsi="Times New Roman"/>
          <w:b/>
          <w:sz w:val="32"/>
          <w:szCs w:val="32"/>
          <w:lang w:val="ru-RU"/>
        </w:rPr>
        <w:lastRenderedPageBreak/>
        <w:t>ВВЕДЕНИЕ</w:t>
      </w:r>
    </w:p>
    <w:p w:rsidR="00637325" w:rsidRPr="00A006A9" w:rsidRDefault="00637325" w:rsidP="00A006A9">
      <w:pPr>
        <w:pStyle w:val="ab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4642A">
        <w:rPr>
          <w:rFonts w:ascii="Times New Roman" w:eastAsia="Times New Roman" w:hAnsi="Times New Roman"/>
          <w:sz w:val="28"/>
          <w:szCs w:val="28"/>
          <w:lang w:val="ru-RU"/>
        </w:rPr>
        <w:t xml:space="preserve">В данной курсовой работе объектом изучения  является прикладная программа </w:t>
      </w:r>
      <w:r w:rsidRPr="00637325">
        <w:rPr>
          <w:rFonts w:ascii="Times New Roman" w:eastAsia="Times New Roman" w:hAnsi="Times New Roman"/>
          <w:sz w:val="28"/>
          <w:szCs w:val="28"/>
        </w:rPr>
        <w:t>Microsoft</w:t>
      </w:r>
      <w:r w:rsidRPr="00A4642A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4642A" w:rsidRPr="00637325">
        <w:rPr>
          <w:rFonts w:ascii="Times New Roman" w:eastAsia="Times New Roman" w:hAnsi="Times New Roman"/>
          <w:sz w:val="28"/>
          <w:szCs w:val="28"/>
        </w:rPr>
        <w:t>Office</w:t>
      </w:r>
      <w:r w:rsidR="00A006A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006A9">
        <w:rPr>
          <w:rFonts w:ascii="Times New Roman" w:hAnsi="Times New Roman"/>
          <w:sz w:val="28"/>
          <w:szCs w:val="28"/>
          <w:lang w:val="ru-RU"/>
        </w:rPr>
        <w:t>(</w:t>
      </w:r>
      <w:r w:rsidR="00A006A9" w:rsidRPr="00637325">
        <w:rPr>
          <w:rFonts w:ascii="Times New Roman" w:eastAsia="Times New Roman" w:hAnsi="Times New Roman"/>
          <w:sz w:val="28"/>
          <w:szCs w:val="28"/>
        </w:rPr>
        <w:t>MS</w:t>
      </w:r>
      <w:r w:rsidR="00A006A9" w:rsidRPr="006373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006A9" w:rsidRPr="00637325">
        <w:rPr>
          <w:rFonts w:ascii="Times New Roman" w:eastAsia="Times New Roman" w:hAnsi="Times New Roman"/>
          <w:sz w:val="28"/>
          <w:szCs w:val="28"/>
        </w:rPr>
        <w:t>Office</w:t>
      </w:r>
      <w:r w:rsidR="00A006A9">
        <w:rPr>
          <w:rFonts w:ascii="Times New Roman" w:hAnsi="Times New Roman"/>
          <w:sz w:val="28"/>
          <w:szCs w:val="28"/>
          <w:lang w:val="ru-RU"/>
        </w:rPr>
        <w:t>)</w:t>
      </w:r>
      <w:r w:rsidRPr="00A4642A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="00A4642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4642A">
        <w:rPr>
          <w:rFonts w:ascii="Times New Roman" w:eastAsia="Times New Roman" w:hAnsi="Times New Roman"/>
          <w:sz w:val="28"/>
          <w:szCs w:val="28"/>
          <w:lang w:val="ru-RU"/>
        </w:rPr>
        <w:t>Предмет изучения: способы обмена данными в данной прикладной программе.</w:t>
      </w:r>
      <w:r w:rsidR="00A006A9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06A9">
        <w:rPr>
          <w:rFonts w:ascii="Times New Roman" w:eastAsia="Times New Roman" w:hAnsi="Times New Roman"/>
          <w:sz w:val="28"/>
          <w:szCs w:val="28"/>
          <w:lang w:val="ru-RU"/>
        </w:rPr>
        <w:t>Тема «</w:t>
      </w:r>
      <w:r w:rsidRPr="00637325">
        <w:rPr>
          <w:rFonts w:ascii="Times New Roman" w:eastAsia="Times New Roman" w:hAnsi="Times New Roman"/>
          <w:sz w:val="28"/>
          <w:szCs w:val="28"/>
          <w:lang w:val="ru-RU"/>
        </w:rPr>
        <w:t xml:space="preserve">Обмен данными в </w:t>
      </w:r>
      <w:r w:rsidRPr="00637325">
        <w:rPr>
          <w:rFonts w:ascii="Times New Roman" w:eastAsia="Times New Roman" w:hAnsi="Times New Roman"/>
          <w:sz w:val="28"/>
          <w:szCs w:val="28"/>
        </w:rPr>
        <w:t>MS</w:t>
      </w:r>
      <w:r w:rsidRPr="006373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37325">
        <w:rPr>
          <w:rFonts w:ascii="Times New Roman" w:eastAsia="Times New Roman" w:hAnsi="Times New Roman"/>
          <w:sz w:val="28"/>
          <w:szCs w:val="28"/>
        </w:rPr>
        <w:t>Office</w:t>
      </w:r>
      <w:r w:rsidR="00A006A9">
        <w:rPr>
          <w:rFonts w:ascii="Times New Roman" w:eastAsia="Times New Roman" w:hAnsi="Times New Roman"/>
          <w:sz w:val="28"/>
          <w:szCs w:val="28"/>
          <w:lang w:val="ru-RU"/>
        </w:rPr>
        <w:t>»</w:t>
      </w:r>
      <w:r w:rsidRPr="00637325">
        <w:rPr>
          <w:rFonts w:ascii="Times New Roman" w:eastAsia="Times New Roman" w:hAnsi="Times New Roman"/>
          <w:sz w:val="28"/>
          <w:szCs w:val="28"/>
          <w:lang w:val="ru-RU"/>
        </w:rPr>
        <w:t xml:space="preserve"> является актуальной на сегодняшний день</w:t>
      </w:r>
      <w:r w:rsidR="00A006A9">
        <w:rPr>
          <w:rFonts w:ascii="Times New Roman" w:eastAsia="Times New Roman" w:hAnsi="Times New Roman"/>
          <w:sz w:val="28"/>
          <w:szCs w:val="28"/>
          <w:lang w:val="ru-RU"/>
        </w:rPr>
        <w:t>, потому</w:t>
      </w:r>
      <w:r w:rsidRPr="00637325">
        <w:rPr>
          <w:rFonts w:ascii="Times New Roman" w:eastAsia="Times New Roman" w:hAnsi="Times New Roman"/>
          <w:sz w:val="28"/>
          <w:szCs w:val="28"/>
          <w:lang w:val="ru-RU"/>
        </w:rPr>
        <w:t xml:space="preserve"> что пакетом программ </w:t>
      </w:r>
      <w:r w:rsidR="00A006A9" w:rsidRPr="00637325">
        <w:rPr>
          <w:rFonts w:ascii="Times New Roman" w:eastAsia="Times New Roman" w:hAnsi="Times New Roman"/>
          <w:sz w:val="28"/>
          <w:szCs w:val="28"/>
        </w:rPr>
        <w:t>MS</w:t>
      </w:r>
      <w:r w:rsidR="00A006A9" w:rsidRPr="006373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006A9" w:rsidRPr="00637325">
        <w:rPr>
          <w:rFonts w:ascii="Times New Roman" w:eastAsia="Times New Roman" w:hAnsi="Times New Roman"/>
          <w:sz w:val="28"/>
          <w:szCs w:val="28"/>
        </w:rPr>
        <w:t>Office</w:t>
      </w:r>
      <w:r w:rsidR="00A006A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7325">
        <w:rPr>
          <w:rFonts w:ascii="Times New Roman" w:eastAsia="Times New Roman" w:hAnsi="Times New Roman"/>
          <w:sz w:val="28"/>
          <w:szCs w:val="28"/>
          <w:lang w:val="ru-RU"/>
        </w:rPr>
        <w:t xml:space="preserve">пользуются  множество людей. </w:t>
      </w:r>
      <w:r w:rsidR="00A006A9">
        <w:rPr>
          <w:rFonts w:ascii="Times New Roman" w:eastAsia="Times New Roman" w:hAnsi="Times New Roman"/>
          <w:sz w:val="28"/>
          <w:szCs w:val="28"/>
          <w:lang w:val="ru-RU"/>
        </w:rPr>
        <w:t>Он</w:t>
      </w:r>
      <w:r w:rsidRPr="00637325">
        <w:rPr>
          <w:rFonts w:ascii="Times New Roman" w:eastAsia="Times New Roman" w:hAnsi="Times New Roman"/>
          <w:sz w:val="28"/>
          <w:szCs w:val="28"/>
          <w:lang w:val="ru-RU"/>
        </w:rPr>
        <w:t xml:space="preserve"> объединяет общим названием большое количество программ, и делает их единой взаимосвязанной системой.</w:t>
      </w:r>
    </w:p>
    <w:p w:rsidR="00637325" w:rsidRPr="00637325" w:rsidRDefault="00637325" w:rsidP="00A006A9">
      <w:pPr>
        <w:pStyle w:val="ab"/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37325">
        <w:rPr>
          <w:rFonts w:ascii="Times New Roman" w:eastAsia="Times New Roman" w:hAnsi="Times New Roman"/>
          <w:sz w:val="28"/>
          <w:szCs w:val="28"/>
          <w:lang w:val="ru-RU"/>
        </w:rPr>
        <w:t xml:space="preserve">Пользователям офисных приложений часто приходится обрабатывать информацию из различных источников, а значит, постоянно сталкиваться с необходимостью импорта и экспорта данных. При этом необходимо заботиться, чтобы перенос данных из одного формата в другой выполнялся без ошибок и потерь важной информации. Комплект </w:t>
      </w:r>
      <w:r w:rsidR="00A4642A" w:rsidRPr="00637325">
        <w:rPr>
          <w:rFonts w:ascii="Times New Roman" w:eastAsia="Times New Roman" w:hAnsi="Times New Roman"/>
          <w:sz w:val="28"/>
          <w:szCs w:val="28"/>
        </w:rPr>
        <w:t>MS</w:t>
      </w:r>
      <w:r w:rsidR="00A4642A" w:rsidRPr="006373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="00A4642A" w:rsidRPr="00637325">
        <w:rPr>
          <w:rFonts w:ascii="Times New Roman" w:eastAsia="Times New Roman" w:hAnsi="Times New Roman"/>
          <w:sz w:val="28"/>
          <w:szCs w:val="28"/>
        </w:rPr>
        <w:t>Office</w:t>
      </w:r>
      <w:r w:rsidR="00A4642A" w:rsidRPr="0063732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37325">
        <w:rPr>
          <w:rFonts w:ascii="Times New Roman" w:eastAsia="Times New Roman" w:hAnsi="Times New Roman"/>
          <w:sz w:val="28"/>
          <w:szCs w:val="28"/>
          <w:lang w:val="ru-RU"/>
        </w:rPr>
        <w:t>рассматривают как набор инструментов, необходимых для организации работы в офисе</w:t>
      </w:r>
      <w:r w:rsidR="00A006A9">
        <w:rPr>
          <w:rFonts w:ascii="Times New Roman" w:eastAsia="Times New Roman" w:hAnsi="Times New Roman"/>
          <w:sz w:val="28"/>
          <w:szCs w:val="28"/>
          <w:lang w:val="ru-RU"/>
        </w:rPr>
        <w:t>,</w:t>
      </w:r>
      <w:r w:rsidRPr="00637325">
        <w:rPr>
          <w:rFonts w:ascii="Times New Roman" w:eastAsia="Times New Roman" w:hAnsi="Times New Roman"/>
          <w:sz w:val="28"/>
          <w:szCs w:val="28"/>
          <w:lang w:val="ru-RU"/>
        </w:rPr>
        <w:t xml:space="preserve"> учебном заведении или дома и применяют его не только как комплект настольных приложений, но и как платформу для создания специализированных решений или средство доступа и обмена данными. </w:t>
      </w:r>
      <w:r w:rsidR="00A4642A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Pr="00637325">
        <w:rPr>
          <w:rFonts w:ascii="Times New Roman" w:eastAsia="Times New Roman" w:hAnsi="Times New Roman"/>
          <w:sz w:val="28"/>
          <w:szCs w:val="28"/>
        </w:rPr>
        <w:t>MS</w:t>
      </w:r>
      <w:r w:rsidRPr="006373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37325">
        <w:rPr>
          <w:rFonts w:ascii="Times New Roman" w:eastAsia="Times New Roman" w:hAnsi="Times New Roman"/>
          <w:sz w:val="28"/>
          <w:szCs w:val="28"/>
        </w:rPr>
        <w:t>Office</w:t>
      </w:r>
      <w:r w:rsidRPr="00637325">
        <w:rPr>
          <w:rFonts w:ascii="Times New Roman" w:eastAsia="Times New Roman" w:hAnsi="Times New Roman"/>
          <w:sz w:val="28"/>
          <w:szCs w:val="28"/>
          <w:lang w:val="ru-RU"/>
        </w:rPr>
        <w:t xml:space="preserve"> обеспечивает легкость использования, многофункциональность и интеграцию приложений для широкого круга пользователей.</w:t>
      </w:r>
    </w:p>
    <w:p w:rsidR="00637325" w:rsidRPr="00637325" w:rsidRDefault="00637325" w:rsidP="00A006A9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37325">
        <w:rPr>
          <w:rFonts w:ascii="Times New Roman" w:eastAsia="Times New Roman" w:hAnsi="Times New Roman"/>
          <w:sz w:val="28"/>
          <w:szCs w:val="28"/>
          <w:lang w:val="ru-RU"/>
        </w:rPr>
        <w:t xml:space="preserve">В практической части курсовой работы средствами  </w:t>
      </w:r>
      <w:r w:rsidRPr="00637325">
        <w:rPr>
          <w:rFonts w:ascii="Times New Roman" w:eastAsia="Times New Roman" w:hAnsi="Times New Roman"/>
          <w:sz w:val="28"/>
          <w:szCs w:val="28"/>
        </w:rPr>
        <w:t>MS</w:t>
      </w:r>
      <w:r w:rsidRPr="00637325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37325">
        <w:rPr>
          <w:rFonts w:ascii="Times New Roman" w:eastAsia="Times New Roman" w:hAnsi="Times New Roman"/>
          <w:sz w:val="28"/>
          <w:szCs w:val="28"/>
        </w:rPr>
        <w:t>Excel</w:t>
      </w:r>
      <w:r w:rsidRPr="00637325">
        <w:rPr>
          <w:rFonts w:ascii="Times New Roman" w:eastAsia="Times New Roman" w:hAnsi="Times New Roman"/>
          <w:sz w:val="28"/>
          <w:szCs w:val="28"/>
          <w:lang w:val="ru-RU"/>
        </w:rPr>
        <w:t xml:space="preserve"> создана квитанция об оплате электроэнергии, в рамках которой разработаны:</w:t>
      </w:r>
    </w:p>
    <w:p w:rsidR="00637325" w:rsidRPr="00637325" w:rsidRDefault="00637325" w:rsidP="00A006A9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37325">
        <w:rPr>
          <w:rFonts w:ascii="Times New Roman" w:eastAsia="Times New Roman" w:hAnsi="Times New Roman"/>
          <w:sz w:val="28"/>
          <w:szCs w:val="28"/>
          <w:lang w:val="ru-RU"/>
        </w:rPr>
        <w:t>1) расчёт оплаты электроэнергии;</w:t>
      </w:r>
      <w:r w:rsidR="00A006A9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37325">
        <w:rPr>
          <w:rFonts w:ascii="Times New Roman" w:eastAsia="Times New Roman" w:hAnsi="Times New Roman"/>
          <w:sz w:val="28"/>
          <w:szCs w:val="28"/>
          <w:lang w:val="ru-RU"/>
        </w:rPr>
        <w:t>2) гистограмма расхода электроэнергии за месяц.</w:t>
      </w:r>
    </w:p>
    <w:p w:rsidR="00637325" w:rsidRDefault="00637325" w:rsidP="00A006A9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637325">
        <w:rPr>
          <w:rFonts w:ascii="Times New Roman" w:eastAsia="Times New Roman" w:hAnsi="Times New Roman"/>
          <w:sz w:val="28"/>
          <w:szCs w:val="28"/>
          <w:lang w:val="ru-RU"/>
        </w:rPr>
        <w:t>При выполнении курсовой работы использовались:</w:t>
      </w:r>
    </w:p>
    <w:p w:rsidR="00A4642A" w:rsidRPr="001E215D" w:rsidRDefault="00A006A9" w:rsidP="00A006A9">
      <w:pPr>
        <w:overflowPunct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37325">
        <w:rPr>
          <w:rFonts w:ascii="Times New Roman" w:eastAsia="Times New Roman" w:hAnsi="Times New Roman"/>
          <w:sz w:val="28"/>
          <w:szCs w:val="28"/>
          <w:lang w:val="ru-RU"/>
        </w:rPr>
        <w:t>ПК</w:t>
      </w:r>
      <w:r w:rsidRPr="00637325">
        <w:rPr>
          <w:rStyle w:val="afb"/>
          <w:rFonts w:ascii="Times New Roman" w:eastAsia="Times New Roman" w:hAnsi="Times New Roman"/>
          <w:sz w:val="28"/>
          <w:szCs w:val="28"/>
        </w:rPr>
        <w:footnoteReference w:id="2"/>
      </w:r>
      <w:r w:rsidR="00A4642A" w:rsidRPr="001E215D">
        <w:rPr>
          <w:rFonts w:ascii="Times New Roman" w:hAnsi="Times New Roman"/>
          <w:sz w:val="28"/>
          <w:szCs w:val="28"/>
        </w:rPr>
        <w:t>:</w:t>
      </w:r>
      <w:r w:rsidR="001E215D" w:rsidRPr="001E215D">
        <w:rPr>
          <w:rFonts w:ascii="Times New Roman" w:hAnsi="Times New Roman"/>
          <w:sz w:val="28"/>
          <w:szCs w:val="28"/>
        </w:rPr>
        <w:t xml:space="preserve"> </w:t>
      </w:r>
      <w:r w:rsidR="001E215D" w:rsidRPr="001E215D">
        <w:rPr>
          <w:rFonts w:ascii="Times New Roman" w:eastAsia="Times New Roman" w:hAnsi="Times New Roman"/>
          <w:sz w:val="28"/>
          <w:szCs w:val="28"/>
        </w:rPr>
        <w:t xml:space="preserve">Intel (R) Pentium (R) 4 CPU </w:t>
      </w:r>
      <w:r w:rsidR="001E215D">
        <w:rPr>
          <w:rFonts w:ascii="Times New Roman" w:hAnsi="Times New Roman"/>
          <w:sz w:val="28"/>
          <w:szCs w:val="28"/>
        </w:rPr>
        <w:t xml:space="preserve">2.00 </w:t>
      </w:r>
      <w:r w:rsidR="001E215D" w:rsidRPr="001E215D">
        <w:rPr>
          <w:rFonts w:ascii="Times New Roman" w:eastAsia="Times New Roman" w:hAnsi="Times New Roman"/>
          <w:sz w:val="28"/>
          <w:szCs w:val="28"/>
        </w:rPr>
        <w:t xml:space="preserve"> ГГц, 256 MB ОЗУ</w:t>
      </w:r>
    </w:p>
    <w:p w:rsidR="001E215D" w:rsidRPr="001E215D" w:rsidRDefault="00A4642A" w:rsidP="00A006A9">
      <w:pPr>
        <w:spacing w:line="360" w:lineRule="auto"/>
        <w:ind w:firstLine="567"/>
        <w:jc w:val="both"/>
        <w:rPr>
          <w:rFonts w:ascii="Times New Roman" w:eastAsia="Times New Roman" w:hAnsi="Times New Roman"/>
        </w:rPr>
      </w:pPr>
      <w:r w:rsidRPr="001E215D">
        <w:rPr>
          <w:rFonts w:ascii="Times New Roman" w:hAnsi="Times New Roman"/>
          <w:sz w:val="28"/>
          <w:szCs w:val="28"/>
          <w:lang w:val="ru-RU"/>
        </w:rPr>
        <w:t>ПО</w:t>
      </w:r>
      <w:r w:rsidR="00A006A9" w:rsidRPr="00637325">
        <w:rPr>
          <w:rStyle w:val="afb"/>
          <w:rFonts w:ascii="Times New Roman" w:eastAsia="Times New Roman" w:hAnsi="Times New Roman"/>
          <w:sz w:val="28"/>
          <w:szCs w:val="28"/>
        </w:rPr>
        <w:footnoteReference w:id="3"/>
      </w:r>
      <w:r w:rsidRPr="001E215D">
        <w:rPr>
          <w:rFonts w:ascii="Times New Roman" w:hAnsi="Times New Roman"/>
          <w:sz w:val="28"/>
          <w:szCs w:val="28"/>
        </w:rPr>
        <w:t>:</w:t>
      </w:r>
      <w:r w:rsidR="001E215D" w:rsidRPr="001E215D">
        <w:rPr>
          <w:rFonts w:ascii="Times New Roman" w:hAnsi="Times New Roman"/>
          <w:sz w:val="28"/>
          <w:szCs w:val="28"/>
        </w:rPr>
        <w:t xml:space="preserve"> </w:t>
      </w:r>
      <w:r w:rsidR="001E215D" w:rsidRPr="001E215D">
        <w:rPr>
          <w:rFonts w:ascii="Times New Roman" w:eastAsia="Times New Roman" w:hAnsi="Times New Roman"/>
          <w:sz w:val="28"/>
          <w:szCs w:val="28"/>
        </w:rPr>
        <w:t>Microsoft Windows XP Professional версия 2002 Service Pack 2, средства Microsoft Office XP Professional Service Pack 2: Microsoft Word, Microsoft Excel.</w:t>
      </w:r>
    </w:p>
    <w:p w:rsidR="00D85ABC" w:rsidRPr="001F46B8" w:rsidRDefault="00AC590A" w:rsidP="00A006A9">
      <w:pPr>
        <w:pStyle w:val="1"/>
        <w:numPr>
          <w:ilvl w:val="0"/>
          <w:numId w:val="2"/>
        </w:numPr>
        <w:spacing w:line="360" w:lineRule="auto"/>
        <w:ind w:left="426"/>
        <w:jc w:val="center"/>
        <w:rPr>
          <w:rFonts w:ascii="Times New Roman" w:hAnsi="Times New Roman" w:cs="Times New Roman"/>
          <w:lang w:val="ru-RU"/>
        </w:rPr>
      </w:pPr>
      <w:r w:rsidRPr="001F46B8">
        <w:rPr>
          <w:rFonts w:ascii="Times New Roman" w:hAnsi="Times New Roman" w:cs="Times New Roman"/>
        </w:rPr>
        <w:lastRenderedPageBreak/>
        <w:t>ТЕОРЕТИЧЕСКАЯ ЧАСТЬ</w:t>
      </w:r>
    </w:p>
    <w:p w:rsidR="0051292A" w:rsidRPr="000A4E6E" w:rsidRDefault="0051292A" w:rsidP="00A006A9">
      <w:pPr>
        <w:pStyle w:val="1"/>
        <w:numPr>
          <w:ilvl w:val="1"/>
          <w:numId w:val="2"/>
        </w:numPr>
        <w:spacing w:line="360" w:lineRule="auto"/>
        <w:ind w:left="426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Toc199605092"/>
      <w:bookmarkStart w:id="1" w:name="_Toc199605959"/>
      <w:bookmarkStart w:id="2" w:name="_Toc199606043"/>
      <w:bookmarkStart w:id="3" w:name="_Toc199606313"/>
      <w:r w:rsidRPr="000A4E6E">
        <w:rPr>
          <w:rFonts w:ascii="Times New Roman" w:hAnsi="Times New Roman" w:cs="Times New Roman"/>
          <w:sz w:val="28"/>
          <w:szCs w:val="28"/>
          <w:lang w:val="ru-RU"/>
        </w:rPr>
        <w:t xml:space="preserve">ПАКЕТ ПРИКЛАДНЫХ ПРОГРАММ  </w:t>
      </w:r>
      <w:r w:rsidRPr="000A4E6E">
        <w:rPr>
          <w:rFonts w:ascii="Times New Roman" w:hAnsi="Times New Roman" w:cs="Times New Roman"/>
          <w:sz w:val="28"/>
          <w:szCs w:val="28"/>
        </w:rPr>
        <w:t>MICROSOFT</w:t>
      </w:r>
      <w:r w:rsidRPr="000A4E6E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0A4E6E">
        <w:rPr>
          <w:rFonts w:ascii="Times New Roman" w:hAnsi="Times New Roman" w:cs="Times New Roman"/>
          <w:sz w:val="28"/>
          <w:szCs w:val="28"/>
        </w:rPr>
        <w:t>OFFI</w:t>
      </w:r>
      <w:r w:rsidR="00D82A32" w:rsidRPr="000A4E6E">
        <w:rPr>
          <w:rFonts w:ascii="Times New Roman" w:hAnsi="Times New Roman" w:cs="Times New Roman"/>
          <w:sz w:val="28"/>
          <w:szCs w:val="28"/>
        </w:rPr>
        <w:t>C</w:t>
      </w:r>
      <w:r w:rsidRPr="000A4E6E">
        <w:rPr>
          <w:rFonts w:ascii="Times New Roman" w:hAnsi="Times New Roman" w:cs="Times New Roman"/>
          <w:sz w:val="28"/>
          <w:szCs w:val="28"/>
        </w:rPr>
        <w:t>E</w:t>
      </w:r>
      <w:bookmarkEnd w:id="0"/>
      <w:bookmarkEnd w:id="1"/>
      <w:bookmarkEnd w:id="2"/>
      <w:bookmarkEnd w:id="3"/>
    </w:p>
    <w:p w:rsidR="0051292A" w:rsidRPr="000A4E6E" w:rsidRDefault="0051292A" w:rsidP="00A006A9">
      <w:pPr>
        <w:pStyle w:val="24"/>
        <w:rPr>
          <w:i/>
        </w:rPr>
      </w:pPr>
      <w:bookmarkStart w:id="4" w:name="_Toc199605093"/>
      <w:r w:rsidRPr="000A4E6E">
        <w:rPr>
          <w:lang w:val="en-US"/>
        </w:rPr>
        <w:t>Microsoft</w:t>
      </w:r>
      <w:r w:rsidRPr="000A4E6E">
        <w:t xml:space="preserve"> </w:t>
      </w:r>
      <w:r w:rsidR="00D82A32" w:rsidRPr="000A4E6E">
        <w:rPr>
          <w:lang w:val="en-US"/>
        </w:rPr>
        <w:t>O</w:t>
      </w:r>
      <w:r w:rsidRPr="000A4E6E">
        <w:rPr>
          <w:lang w:val="en-US"/>
        </w:rPr>
        <w:t>ffi</w:t>
      </w:r>
      <w:r w:rsidR="00D82A32" w:rsidRPr="000A4E6E">
        <w:rPr>
          <w:lang w:val="en-US"/>
        </w:rPr>
        <w:t>ce</w:t>
      </w:r>
      <w:r w:rsidRPr="000A4E6E">
        <w:t xml:space="preserve"> – пакет прикладных программ, позволяющий решать разнообразные задачи. Приложения </w:t>
      </w:r>
      <w:r w:rsidRPr="000A4E6E">
        <w:rPr>
          <w:lang w:val="en-US"/>
        </w:rPr>
        <w:t>Microsoft</w:t>
      </w:r>
      <w:r w:rsidRPr="000A4E6E">
        <w:t xml:space="preserve"> </w:t>
      </w:r>
      <w:r w:rsidRPr="000A4E6E">
        <w:rPr>
          <w:lang w:val="en-US"/>
        </w:rPr>
        <w:t>Offi</w:t>
      </w:r>
      <w:r w:rsidR="00D82A32" w:rsidRPr="000A4E6E">
        <w:rPr>
          <w:lang w:val="en-US"/>
        </w:rPr>
        <w:t>c</w:t>
      </w:r>
      <w:r w:rsidRPr="000A4E6E">
        <w:rPr>
          <w:lang w:val="en-US"/>
        </w:rPr>
        <w:t>e</w:t>
      </w:r>
      <w:r w:rsidRPr="000A4E6E">
        <w:t xml:space="preserve"> настолько тесно связаны между со</w:t>
      </w:r>
      <w:r w:rsidR="00A23F96">
        <w:t xml:space="preserve">бой, что часто их совокупность </w:t>
      </w:r>
      <w:r w:rsidRPr="000A4E6E">
        <w:t>рассматривается как единая программа.</w:t>
      </w:r>
      <w:bookmarkEnd w:id="4"/>
    </w:p>
    <w:p w:rsidR="0051292A" w:rsidRPr="000A4E6E" w:rsidRDefault="0051292A" w:rsidP="00A006A9">
      <w:pPr>
        <w:pStyle w:val="24"/>
        <w:rPr>
          <w:i/>
        </w:rPr>
      </w:pPr>
      <w:bookmarkStart w:id="5" w:name="_Toc199605094"/>
      <w:r w:rsidRPr="000A4E6E">
        <w:t xml:space="preserve">Первая рабочая версия </w:t>
      </w:r>
      <w:r w:rsidRPr="000A4E6E">
        <w:tab/>
      </w:r>
      <w:r w:rsidRPr="000A4E6E">
        <w:rPr>
          <w:lang w:val="en-US"/>
        </w:rPr>
        <w:t>Microsoft</w:t>
      </w:r>
      <w:r w:rsidRPr="000A4E6E">
        <w:t xml:space="preserve"> </w:t>
      </w:r>
      <w:r w:rsidR="00D82A32" w:rsidRPr="000A4E6E">
        <w:rPr>
          <w:lang w:val="en-US"/>
        </w:rPr>
        <w:t>Office</w:t>
      </w:r>
      <w:r w:rsidRPr="000A4E6E">
        <w:t xml:space="preserve"> 4.2 вышла в свет в начале 90-х годов ХХ века. В то время он представлял собой небольшой набор офисных продуктов для одного пользователя. Менее чем за</w:t>
      </w:r>
      <w:r w:rsidR="00A23F96">
        <w:t xml:space="preserve"> 10 лет вышли несколько версий </w:t>
      </w:r>
      <w:r w:rsidRPr="000A4E6E">
        <w:rPr>
          <w:lang w:val="en-US"/>
        </w:rPr>
        <w:t>Microsoft</w:t>
      </w:r>
      <w:r w:rsidR="00A23F96">
        <w:t xml:space="preserve"> </w:t>
      </w:r>
      <w:r w:rsidR="00D82A32" w:rsidRPr="000A4E6E">
        <w:rPr>
          <w:lang w:val="en-US"/>
        </w:rPr>
        <w:t>Office</w:t>
      </w:r>
      <w:r w:rsidR="00A23F96">
        <w:t xml:space="preserve">. За столь непродолжительное </w:t>
      </w:r>
      <w:r w:rsidRPr="000A4E6E">
        <w:t>время пакет превратился в широко интегрированную систему, включающую не только уже ставшие привычными пользователям средства (текстовый и  табличный процессоры, системы управления базами данных, системы управления персональной информацией и ряд других), но и серверы, службы и программы для настольных компьютеров, разработанные для совместной работы по решению широкого круга бизнес – задач.</w:t>
      </w:r>
      <w:bookmarkEnd w:id="5"/>
    </w:p>
    <w:p w:rsidR="0051292A" w:rsidRPr="000A4E6E" w:rsidRDefault="0051292A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Пакет </w:t>
      </w:r>
      <w:r w:rsidR="00666DB5" w:rsidRPr="000A4E6E">
        <w:rPr>
          <w:rFonts w:ascii="Times New Roman" w:hAnsi="Times New Roman"/>
          <w:sz w:val="28"/>
          <w:szCs w:val="28"/>
        </w:rPr>
        <w:t>Office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- это нечто большее, чем просто набор программ в одной коробке. Уже его название подсказывает, что он должен содержать мощные прикладные программы для коммерческого применения, которые легко и непринужденно работают с текстами, числами и изображениями.</w:t>
      </w:r>
    </w:p>
    <w:p w:rsidR="0051292A" w:rsidRPr="000A4E6E" w:rsidRDefault="0051292A" w:rsidP="00935B8F">
      <w:pPr>
        <w:pStyle w:val="a3"/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Но самое привлекательное в пакете </w:t>
      </w:r>
      <w:r w:rsidR="00666DB5" w:rsidRPr="000A4E6E">
        <w:rPr>
          <w:rFonts w:ascii="Times New Roman" w:hAnsi="Times New Roman"/>
          <w:sz w:val="28"/>
          <w:szCs w:val="28"/>
        </w:rPr>
        <w:t>Office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то, что связывает эти приложения воедино: все эти программы имеют общее меню и наборы кнопок, которые выглядят очень похоже. Научившись работать с одним из приложений, мы тем самым в значительной степени продвинемся в изучении остальных.</w:t>
      </w:r>
      <w:r w:rsidR="00935B8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К тому же в пакете имеется простой в использовании управляющий центр - Диспетчер </w:t>
      </w:r>
      <w:r w:rsidR="00666DB5" w:rsidRPr="000A4E6E">
        <w:rPr>
          <w:rFonts w:ascii="Times New Roman" w:hAnsi="Times New Roman"/>
          <w:sz w:val="28"/>
          <w:szCs w:val="28"/>
        </w:rPr>
        <w:t>Microsoft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66DB5" w:rsidRPr="000A4E6E">
        <w:rPr>
          <w:rFonts w:ascii="Times New Roman" w:hAnsi="Times New Roman"/>
          <w:sz w:val="28"/>
          <w:szCs w:val="28"/>
        </w:rPr>
        <w:t>Office</w:t>
      </w:r>
      <w:r w:rsidRPr="000A4E6E">
        <w:rPr>
          <w:rFonts w:ascii="Times New Roman" w:hAnsi="Times New Roman"/>
          <w:sz w:val="28"/>
          <w:szCs w:val="28"/>
          <w:lang w:val="ru-RU"/>
        </w:rPr>
        <w:t>, позволяющий запускать отдельные программы и выходить из них, либо получать подробные указания и оперативную помощь простым щелчком кнопки мыши.</w:t>
      </w:r>
    </w:p>
    <w:p w:rsidR="00935B8F" w:rsidRDefault="00935B8F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292A" w:rsidRPr="000A4E6E" w:rsidRDefault="00666DB5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lastRenderedPageBreak/>
        <w:t xml:space="preserve">В состав пакета  </w:t>
      </w:r>
      <w:r w:rsidRPr="000A4E6E">
        <w:rPr>
          <w:rFonts w:ascii="Times New Roman" w:hAnsi="Times New Roman"/>
          <w:sz w:val="28"/>
          <w:szCs w:val="28"/>
        </w:rPr>
        <w:t>Office</w:t>
      </w:r>
      <w:r w:rsidR="0051292A" w:rsidRPr="000A4E6E">
        <w:rPr>
          <w:rFonts w:ascii="Times New Roman" w:hAnsi="Times New Roman"/>
          <w:sz w:val="28"/>
          <w:szCs w:val="28"/>
          <w:lang w:val="ru-RU"/>
        </w:rPr>
        <w:t xml:space="preserve"> входят</w:t>
      </w:r>
      <w:r w:rsidR="00935B8F">
        <w:rPr>
          <w:rStyle w:val="afb"/>
          <w:rFonts w:ascii="Times New Roman" w:hAnsi="Times New Roman"/>
          <w:sz w:val="28"/>
          <w:szCs w:val="28"/>
          <w:lang w:val="ru-RU"/>
        </w:rPr>
        <w:footnoteReference w:id="4"/>
      </w:r>
      <w:r w:rsidR="0051292A" w:rsidRPr="000A4E6E">
        <w:rPr>
          <w:rFonts w:ascii="Times New Roman" w:hAnsi="Times New Roman"/>
          <w:sz w:val="28"/>
          <w:szCs w:val="28"/>
          <w:lang w:val="ru-RU"/>
        </w:rPr>
        <w:t>:</w:t>
      </w:r>
    </w:p>
    <w:p w:rsidR="00666DB5" w:rsidRPr="000A4E6E" w:rsidRDefault="006C6895" w:rsidP="00A006A9">
      <w:pPr>
        <w:pStyle w:val="a3"/>
        <w:numPr>
          <w:ilvl w:val="0"/>
          <w:numId w:val="18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текстовый процессор </w:t>
      </w:r>
      <w:r w:rsidRPr="000A4E6E">
        <w:rPr>
          <w:rFonts w:ascii="Times New Roman" w:hAnsi="Times New Roman"/>
          <w:b/>
          <w:sz w:val="28"/>
          <w:szCs w:val="28"/>
        </w:rPr>
        <w:t>Microsoft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b/>
          <w:sz w:val="28"/>
          <w:szCs w:val="28"/>
        </w:rPr>
        <w:t>Word</w:t>
      </w:r>
      <w:r w:rsidR="0051292A" w:rsidRPr="000A4E6E">
        <w:rPr>
          <w:rFonts w:ascii="Times New Roman" w:hAnsi="Times New Roman"/>
          <w:sz w:val="28"/>
          <w:szCs w:val="28"/>
          <w:lang w:val="ru-RU"/>
        </w:rPr>
        <w:t xml:space="preserve"> - мощный текстовый редактор,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2643F9" w:rsidRPr="000A4E6E">
        <w:rPr>
          <w:rFonts w:ascii="Times New Roman" w:hAnsi="Times New Roman"/>
          <w:sz w:val="28"/>
          <w:szCs w:val="28"/>
          <w:lang w:val="ru-RU"/>
        </w:rPr>
        <w:t xml:space="preserve">позволяющий создавать документы любой сложности: оформлять их с использованием различных шрифтов, включать в документ рисунки, таблицы, формулы, графики, диаграммы и др. Имеет удобный графический интерфейс и средства автоматизации оформления документов. </w:t>
      </w:r>
    </w:p>
    <w:p w:rsidR="006C6895" w:rsidRPr="000A4E6E" w:rsidRDefault="00666DB5" w:rsidP="00A006A9">
      <w:pPr>
        <w:pStyle w:val="a3"/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spacing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Редактор </w:t>
      </w:r>
      <w:r w:rsidRPr="000A4E6E">
        <w:rPr>
          <w:rFonts w:ascii="Times New Roman" w:hAnsi="Times New Roman"/>
          <w:sz w:val="28"/>
          <w:szCs w:val="28"/>
        </w:rPr>
        <w:t>Word</w:t>
      </w:r>
      <w:r w:rsidR="0051292A" w:rsidRPr="000A4E6E">
        <w:rPr>
          <w:rFonts w:ascii="Times New Roman" w:hAnsi="Times New Roman"/>
          <w:sz w:val="28"/>
          <w:szCs w:val="28"/>
          <w:lang w:val="ru-RU"/>
        </w:rPr>
        <w:t xml:space="preserve"> фирмы </w:t>
      </w:r>
      <w:r w:rsidRPr="000A4E6E">
        <w:rPr>
          <w:rFonts w:ascii="Times New Roman" w:hAnsi="Times New Roman"/>
          <w:sz w:val="28"/>
          <w:szCs w:val="28"/>
        </w:rPr>
        <w:t>Microsoft</w:t>
      </w:r>
      <w:r w:rsidR="0051292A" w:rsidRPr="000A4E6E">
        <w:rPr>
          <w:rFonts w:ascii="Times New Roman" w:hAnsi="Times New Roman"/>
          <w:sz w:val="28"/>
          <w:szCs w:val="28"/>
          <w:lang w:val="ru-RU"/>
        </w:rPr>
        <w:t xml:space="preserve"> является сегодня самой популярной в </w:t>
      </w:r>
      <w:r w:rsidR="006C6895" w:rsidRPr="000A4E6E">
        <w:rPr>
          <w:rFonts w:ascii="Times New Roman" w:hAnsi="Times New Roman"/>
          <w:sz w:val="28"/>
          <w:szCs w:val="28"/>
          <w:lang w:val="ru-RU"/>
        </w:rPr>
        <w:t xml:space="preserve">мире программой. </w:t>
      </w:r>
      <w:r w:rsidRPr="000A4E6E">
        <w:rPr>
          <w:rFonts w:ascii="Times New Roman" w:hAnsi="Times New Roman"/>
          <w:sz w:val="28"/>
          <w:szCs w:val="28"/>
        </w:rPr>
        <w:t>Word</w:t>
      </w:r>
      <w:r w:rsidR="006C6895" w:rsidRPr="000A4E6E">
        <w:rPr>
          <w:rFonts w:ascii="Times New Roman" w:hAnsi="Times New Roman"/>
          <w:sz w:val="28"/>
          <w:szCs w:val="28"/>
          <w:lang w:val="ru-RU"/>
        </w:rPr>
        <w:t xml:space="preserve"> начинен “</w:t>
      </w:r>
      <w:r w:rsidR="0051292A" w:rsidRPr="000A4E6E">
        <w:rPr>
          <w:rFonts w:ascii="Times New Roman" w:hAnsi="Times New Roman"/>
          <w:sz w:val="28"/>
          <w:szCs w:val="28"/>
          <w:lang w:val="ru-RU"/>
        </w:rPr>
        <w:t>быс</w:t>
      </w:r>
      <w:r w:rsidR="006C6895" w:rsidRPr="000A4E6E">
        <w:rPr>
          <w:rFonts w:ascii="Times New Roman" w:hAnsi="Times New Roman"/>
          <w:sz w:val="28"/>
          <w:szCs w:val="28"/>
          <w:lang w:val="ru-RU"/>
        </w:rPr>
        <w:t>трыми</w:t>
      </w:r>
      <w:r w:rsidR="0051292A" w:rsidRPr="000A4E6E">
        <w:rPr>
          <w:rFonts w:ascii="Times New Roman" w:hAnsi="Times New Roman"/>
          <w:sz w:val="28"/>
          <w:szCs w:val="28"/>
          <w:lang w:val="ru-RU"/>
        </w:rPr>
        <w:t>“ командами и самыми современными средствами, такими как встроенная программа проверки правописания и слова</w:t>
      </w:r>
      <w:r w:rsidR="006C6895" w:rsidRPr="000A4E6E">
        <w:rPr>
          <w:rFonts w:ascii="Times New Roman" w:hAnsi="Times New Roman"/>
          <w:sz w:val="28"/>
          <w:szCs w:val="28"/>
          <w:lang w:val="ru-RU"/>
        </w:rPr>
        <w:t>рь синонимов, которые помогают н</w:t>
      </w:r>
      <w:r w:rsidR="0051292A" w:rsidRPr="000A4E6E">
        <w:rPr>
          <w:rFonts w:ascii="Times New Roman" w:hAnsi="Times New Roman"/>
          <w:sz w:val="28"/>
          <w:szCs w:val="28"/>
          <w:lang w:val="ru-RU"/>
        </w:rPr>
        <w:t>ам грамотно составлять документы, и г</w:t>
      </w:r>
      <w:r w:rsidR="006C6895" w:rsidRPr="000A4E6E">
        <w:rPr>
          <w:rFonts w:ascii="Times New Roman" w:hAnsi="Times New Roman"/>
          <w:sz w:val="28"/>
          <w:szCs w:val="28"/>
          <w:lang w:val="ru-RU"/>
        </w:rPr>
        <w:t xml:space="preserve">отовыми шаблонами, позволяющими </w:t>
      </w:r>
      <w:r w:rsidR="0051292A" w:rsidRPr="000A4E6E">
        <w:rPr>
          <w:rFonts w:ascii="Times New Roman" w:hAnsi="Times New Roman"/>
          <w:sz w:val="28"/>
          <w:szCs w:val="28"/>
          <w:lang w:val="ru-RU"/>
        </w:rPr>
        <w:t>сводить воедино заметки, письма, счета</w:t>
      </w:r>
      <w:r w:rsidR="00F84267" w:rsidRPr="000A4E6E">
        <w:rPr>
          <w:rFonts w:ascii="Times New Roman" w:hAnsi="Times New Roman"/>
          <w:sz w:val="28"/>
          <w:szCs w:val="28"/>
          <w:lang w:val="ru-RU"/>
        </w:rPr>
        <w:t xml:space="preserve"> и брошюры без больших усилий</w:t>
      </w:r>
      <w:r w:rsidRPr="000A4E6E">
        <w:rPr>
          <w:rFonts w:ascii="Times New Roman" w:hAnsi="Times New Roman"/>
          <w:sz w:val="28"/>
          <w:szCs w:val="28"/>
          <w:lang w:val="ru-RU"/>
        </w:rPr>
        <w:t>.</w:t>
      </w:r>
      <w:r w:rsidR="008738EC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Создаваемые файлы имеют расширение </w:t>
      </w:r>
      <w:r w:rsidRPr="000A4E6E">
        <w:rPr>
          <w:rFonts w:ascii="Times New Roman" w:hAnsi="Times New Roman"/>
          <w:sz w:val="28"/>
          <w:szCs w:val="28"/>
        </w:rPr>
        <w:t>DOC</w:t>
      </w:r>
      <w:r w:rsidR="00F84267" w:rsidRPr="000A4E6E">
        <w:rPr>
          <w:rFonts w:ascii="Times New Roman" w:hAnsi="Times New Roman"/>
          <w:sz w:val="28"/>
          <w:szCs w:val="28"/>
          <w:lang w:val="ru-RU"/>
        </w:rPr>
        <w:t>;</w:t>
      </w:r>
    </w:p>
    <w:p w:rsidR="00F84267" w:rsidRPr="000A4E6E" w:rsidRDefault="006C6895" w:rsidP="00A006A9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система электронных таблиц (табличный процессор) </w:t>
      </w:r>
      <w:r w:rsidRPr="000A4E6E">
        <w:rPr>
          <w:rFonts w:ascii="Times New Roman" w:hAnsi="Times New Roman"/>
          <w:b/>
          <w:sz w:val="28"/>
          <w:szCs w:val="28"/>
        </w:rPr>
        <w:t>Microsoft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b/>
          <w:sz w:val="28"/>
          <w:szCs w:val="28"/>
        </w:rPr>
        <w:t>Excel</w:t>
      </w:r>
      <w:r w:rsidR="0051292A" w:rsidRPr="000A4E6E">
        <w:rPr>
          <w:rFonts w:ascii="Times New Roman" w:hAnsi="Times New Roman"/>
          <w:sz w:val="28"/>
          <w:szCs w:val="28"/>
          <w:lang w:val="ru-RU"/>
        </w:rPr>
        <w:t xml:space="preserve"> - </w:t>
      </w:r>
      <w:bookmarkStart w:id="6" w:name="_Toc199605117"/>
      <w:r w:rsidR="00B31708">
        <w:rPr>
          <w:rFonts w:ascii="Times New Roman" w:hAnsi="Times New Roman"/>
          <w:sz w:val="28"/>
          <w:szCs w:val="28"/>
          <w:lang w:val="ru-RU"/>
        </w:rPr>
        <w:t>к</w:t>
      </w:r>
      <w:r w:rsidR="008738EC" w:rsidRPr="000A4E6E">
        <w:rPr>
          <w:rFonts w:ascii="Times New Roman" w:hAnsi="Times New Roman"/>
          <w:sz w:val="28"/>
          <w:szCs w:val="28"/>
          <w:lang w:val="ru-RU"/>
        </w:rPr>
        <w:t xml:space="preserve"> числу основных сервисных возможностей </w:t>
      </w:r>
      <w:r w:rsidR="008738EC" w:rsidRPr="000A4E6E">
        <w:rPr>
          <w:rFonts w:ascii="Times New Roman" w:hAnsi="Times New Roman"/>
          <w:sz w:val="28"/>
          <w:szCs w:val="28"/>
        </w:rPr>
        <w:t>Microsoft</w:t>
      </w:r>
      <w:r w:rsidR="008738EC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738EC" w:rsidRPr="000A4E6E">
        <w:rPr>
          <w:rFonts w:ascii="Times New Roman" w:hAnsi="Times New Roman"/>
          <w:sz w:val="28"/>
          <w:szCs w:val="28"/>
        </w:rPr>
        <w:t>Excel</w:t>
      </w:r>
      <w:bookmarkEnd w:id="6"/>
      <w:r w:rsidR="008738EC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7" w:name="_Toc199605118"/>
      <w:r w:rsidR="008738EC" w:rsidRPr="000A4E6E">
        <w:rPr>
          <w:rFonts w:ascii="Times New Roman" w:hAnsi="Times New Roman"/>
          <w:sz w:val="28"/>
          <w:szCs w:val="28"/>
          <w:lang w:val="ru-RU"/>
        </w:rPr>
        <w:t>относятся возможности разнообразно упорядочивать информацию на листах</w:t>
      </w:r>
      <w:bookmarkEnd w:id="7"/>
      <w:r w:rsidR="008738EC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8" w:name="_Toc199605119"/>
      <w:r w:rsidR="00B31708">
        <w:rPr>
          <w:rFonts w:ascii="Times New Roman" w:hAnsi="Times New Roman"/>
          <w:sz w:val="28"/>
          <w:szCs w:val="28"/>
          <w:lang w:val="ru-RU"/>
        </w:rPr>
        <w:t>и в книгах;</w:t>
      </w:r>
      <w:r w:rsidR="008738EC" w:rsidRPr="000A4E6E">
        <w:rPr>
          <w:rFonts w:ascii="Times New Roman" w:hAnsi="Times New Roman"/>
          <w:sz w:val="28"/>
          <w:szCs w:val="28"/>
          <w:lang w:val="ru-RU"/>
        </w:rPr>
        <w:t xml:space="preserve"> на базе встро</w:t>
      </w:r>
      <w:r w:rsidR="00935B8F">
        <w:rPr>
          <w:rFonts w:ascii="Times New Roman" w:hAnsi="Times New Roman"/>
          <w:sz w:val="28"/>
          <w:szCs w:val="28"/>
          <w:lang w:val="ru-RU"/>
        </w:rPr>
        <w:t xml:space="preserve">енных функций и программы, </w:t>
      </w:r>
      <w:r w:rsidR="008738EC" w:rsidRPr="000A4E6E">
        <w:rPr>
          <w:rFonts w:ascii="Times New Roman" w:hAnsi="Times New Roman"/>
          <w:sz w:val="28"/>
          <w:szCs w:val="28"/>
          <w:lang w:val="ru-RU"/>
        </w:rPr>
        <w:t>создавать  собственные</w:t>
      </w:r>
      <w:bookmarkEnd w:id="8"/>
      <w:r w:rsidR="008738EC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9" w:name="_Toc199605120"/>
      <w:r w:rsidR="008738EC" w:rsidRPr="000A4E6E">
        <w:rPr>
          <w:rFonts w:ascii="Times New Roman" w:hAnsi="Times New Roman"/>
          <w:sz w:val="28"/>
          <w:szCs w:val="28"/>
          <w:lang w:val="ru-RU"/>
        </w:rPr>
        <w:t>функции и формулы любого уровня сложности, создавать качественные двух</w:t>
      </w:r>
      <w:bookmarkStart w:id="10" w:name="_Toc199605121"/>
      <w:bookmarkEnd w:id="9"/>
      <w:r w:rsidR="008738EC" w:rsidRPr="000A4E6E">
        <w:rPr>
          <w:rFonts w:ascii="Times New Roman" w:hAnsi="Times New Roman"/>
          <w:sz w:val="28"/>
          <w:szCs w:val="28"/>
          <w:lang w:val="ru-RU"/>
        </w:rPr>
        <w:t xml:space="preserve"> и трехмерные графики и диаграммы, обрабатывать информацию баз данных</w:t>
      </w:r>
      <w:bookmarkEnd w:id="10"/>
      <w:r w:rsidR="008738EC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11" w:name="_Toc199605122"/>
      <w:r w:rsidR="008738EC" w:rsidRPr="000A4E6E">
        <w:rPr>
          <w:rFonts w:ascii="Times New Roman" w:hAnsi="Times New Roman"/>
          <w:sz w:val="28"/>
          <w:szCs w:val="28"/>
          <w:lang w:val="ru-RU"/>
        </w:rPr>
        <w:t>в списках, анализировать данные и разрабатывать сценарии, повышать про</w:t>
      </w:r>
      <w:bookmarkEnd w:id="11"/>
      <w:r w:rsidR="008738EC" w:rsidRPr="000A4E6E">
        <w:rPr>
          <w:rFonts w:ascii="Times New Roman" w:hAnsi="Times New Roman"/>
          <w:sz w:val="28"/>
          <w:szCs w:val="28"/>
          <w:lang w:val="ru-RU"/>
        </w:rPr>
        <w:t xml:space="preserve">изводительность работы за счет создания и применения макросов. </w:t>
      </w:r>
      <w:r w:rsidR="00F84267" w:rsidRPr="000A4E6E">
        <w:rPr>
          <w:rFonts w:ascii="Times New Roman" w:hAnsi="Times New Roman"/>
          <w:sz w:val="28"/>
          <w:szCs w:val="28"/>
          <w:lang w:val="ru-RU"/>
        </w:rPr>
        <w:t xml:space="preserve">Создаваемые файлы имеют расширение </w:t>
      </w:r>
      <w:r w:rsidR="00F84267" w:rsidRPr="000A4E6E">
        <w:rPr>
          <w:rFonts w:ascii="Times New Roman" w:hAnsi="Times New Roman"/>
          <w:sz w:val="28"/>
          <w:szCs w:val="28"/>
        </w:rPr>
        <w:t>XLS</w:t>
      </w:r>
      <w:bookmarkStart w:id="12" w:name="_Toc199605123"/>
      <w:r w:rsidR="00F84267" w:rsidRPr="000A4E6E">
        <w:rPr>
          <w:rFonts w:ascii="Times New Roman" w:hAnsi="Times New Roman"/>
          <w:sz w:val="28"/>
          <w:szCs w:val="28"/>
          <w:lang w:val="ru-RU"/>
        </w:rPr>
        <w:t>;</w:t>
      </w:r>
      <w:bookmarkEnd w:id="12"/>
    </w:p>
    <w:p w:rsidR="00CE76A8" w:rsidRPr="000A4E6E" w:rsidRDefault="006C6895" w:rsidP="00A006A9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система подготовки презентаций </w:t>
      </w:r>
      <w:r w:rsidRPr="000A4E6E">
        <w:rPr>
          <w:rFonts w:ascii="Times New Roman" w:hAnsi="Times New Roman"/>
          <w:b/>
          <w:sz w:val="28"/>
          <w:szCs w:val="28"/>
        </w:rPr>
        <w:t>Microsoft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b/>
          <w:sz w:val="28"/>
          <w:szCs w:val="28"/>
        </w:rPr>
        <w:t>Power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b/>
          <w:sz w:val="28"/>
          <w:szCs w:val="28"/>
        </w:rPr>
        <w:t>Point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4267" w:rsidRPr="000A4E6E">
        <w:rPr>
          <w:rFonts w:ascii="Times New Roman" w:hAnsi="Times New Roman"/>
          <w:sz w:val="28"/>
          <w:szCs w:val="28"/>
          <w:lang w:val="ru-RU"/>
        </w:rPr>
        <w:t xml:space="preserve"> - разработана как сре</w:t>
      </w:r>
      <w:bookmarkStart w:id="13" w:name="_Toc199605125"/>
      <w:r w:rsidR="00F84267" w:rsidRPr="000A4E6E">
        <w:rPr>
          <w:rFonts w:ascii="Times New Roman" w:hAnsi="Times New Roman"/>
          <w:sz w:val="28"/>
          <w:szCs w:val="28"/>
          <w:lang w:val="ru-RU"/>
        </w:rPr>
        <w:t>дство для создания слайдовых и проекционных презентаций, автоматичес</w:t>
      </w:r>
      <w:bookmarkStart w:id="14" w:name="_Toc199605126"/>
      <w:bookmarkEnd w:id="13"/>
      <w:r w:rsidR="00F84267" w:rsidRPr="000A4E6E">
        <w:rPr>
          <w:rFonts w:ascii="Times New Roman" w:hAnsi="Times New Roman"/>
          <w:sz w:val="28"/>
          <w:szCs w:val="28"/>
          <w:lang w:val="ru-RU"/>
        </w:rPr>
        <w:t>ких демонстраций и мультимедиа-экспозиций. Программа позволяет стро</w:t>
      </w:r>
      <w:bookmarkStart w:id="15" w:name="_Toc199605127"/>
      <w:bookmarkEnd w:id="14"/>
      <w:r w:rsidR="00F84267" w:rsidRPr="000A4E6E">
        <w:rPr>
          <w:rFonts w:ascii="Times New Roman" w:hAnsi="Times New Roman"/>
          <w:sz w:val="28"/>
          <w:szCs w:val="28"/>
          <w:lang w:val="ru-RU"/>
        </w:rPr>
        <w:t>ить презентацию на основе стандартных наборов слайдов или же задавать</w:t>
      </w:r>
      <w:bookmarkStart w:id="16" w:name="_Toc199605128"/>
      <w:bookmarkEnd w:id="15"/>
      <w:r w:rsidR="00A23F9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84267" w:rsidRPr="000A4E6E">
        <w:rPr>
          <w:rFonts w:ascii="Times New Roman" w:hAnsi="Times New Roman"/>
          <w:sz w:val="28"/>
          <w:szCs w:val="28"/>
          <w:lang w:val="ru-RU"/>
        </w:rPr>
        <w:t xml:space="preserve">свое собственное содержание с помощью презентационных средств </w:t>
      </w:r>
      <w:r w:rsidR="00F84267" w:rsidRPr="000A4E6E">
        <w:rPr>
          <w:rFonts w:ascii="Times New Roman" w:hAnsi="Times New Roman"/>
          <w:sz w:val="28"/>
          <w:szCs w:val="28"/>
        </w:rPr>
        <w:t>Power</w:t>
      </w:r>
      <w:bookmarkStart w:id="17" w:name="_Toc199605129"/>
      <w:bookmarkEnd w:id="16"/>
      <w:r w:rsidR="00F84267" w:rsidRPr="000A4E6E">
        <w:rPr>
          <w:rFonts w:ascii="Times New Roman" w:hAnsi="Times New Roman"/>
          <w:sz w:val="28"/>
          <w:szCs w:val="28"/>
        </w:rPr>
        <w:t>Point</w:t>
      </w:r>
      <w:r w:rsidR="00F84267" w:rsidRPr="000A4E6E">
        <w:rPr>
          <w:rFonts w:ascii="Times New Roman" w:hAnsi="Times New Roman"/>
          <w:sz w:val="28"/>
          <w:szCs w:val="28"/>
          <w:lang w:val="ru-RU"/>
        </w:rPr>
        <w:t xml:space="preserve">  и данных из </w:t>
      </w:r>
      <w:r w:rsidR="00F84267" w:rsidRPr="000A4E6E">
        <w:rPr>
          <w:rFonts w:ascii="Times New Roman" w:hAnsi="Times New Roman"/>
          <w:sz w:val="28"/>
          <w:szCs w:val="28"/>
        </w:rPr>
        <w:t>Word</w:t>
      </w:r>
      <w:r w:rsidR="00F84267" w:rsidRPr="000A4E6E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F84267" w:rsidRPr="000A4E6E">
        <w:rPr>
          <w:rFonts w:ascii="Times New Roman" w:hAnsi="Times New Roman"/>
          <w:sz w:val="28"/>
          <w:szCs w:val="28"/>
        </w:rPr>
        <w:t>Excel</w:t>
      </w:r>
      <w:r w:rsidR="00F84267" w:rsidRPr="000A4E6E">
        <w:rPr>
          <w:rFonts w:ascii="Times New Roman" w:hAnsi="Times New Roman"/>
          <w:sz w:val="28"/>
          <w:szCs w:val="28"/>
          <w:lang w:val="ru-RU"/>
        </w:rPr>
        <w:t xml:space="preserve">  или </w:t>
      </w:r>
      <w:r w:rsidR="00F84267" w:rsidRPr="000A4E6E">
        <w:rPr>
          <w:rFonts w:ascii="Times New Roman" w:hAnsi="Times New Roman"/>
          <w:sz w:val="28"/>
          <w:szCs w:val="28"/>
        </w:rPr>
        <w:t>Access</w:t>
      </w:r>
      <w:r w:rsidR="00F84267" w:rsidRPr="000A4E6E">
        <w:rPr>
          <w:rFonts w:ascii="Times New Roman" w:hAnsi="Times New Roman"/>
          <w:sz w:val="28"/>
          <w:szCs w:val="28"/>
          <w:lang w:val="ru-RU"/>
        </w:rPr>
        <w:t>. Приложение снабжено большим</w:t>
      </w:r>
      <w:bookmarkEnd w:id="17"/>
      <w:r w:rsidR="00F84267" w:rsidRPr="000A4E6E">
        <w:rPr>
          <w:rFonts w:ascii="Times New Roman" w:hAnsi="Times New Roman"/>
          <w:sz w:val="28"/>
          <w:szCs w:val="28"/>
          <w:lang w:val="ru-RU"/>
        </w:rPr>
        <w:t xml:space="preserve">   </w:t>
      </w:r>
      <w:bookmarkStart w:id="18" w:name="_Toc199605130"/>
      <w:r w:rsidR="00F84267" w:rsidRPr="000A4E6E">
        <w:rPr>
          <w:rFonts w:ascii="Times New Roman" w:hAnsi="Times New Roman"/>
          <w:sz w:val="28"/>
          <w:szCs w:val="28"/>
          <w:lang w:val="ru-RU"/>
        </w:rPr>
        <w:t xml:space="preserve">набором шаблонов слайдов. В слайд могут </w:t>
      </w:r>
      <w:r w:rsidR="00F84267" w:rsidRPr="000A4E6E">
        <w:rPr>
          <w:rFonts w:ascii="Times New Roman" w:hAnsi="Times New Roman"/>
          <w:sz w:val="28"/>
          <w:szCs w:val="28"/>
          <w:lang w:val="ru-RU"/>
        </w:rPr>
        <w:lastRenderedPageBreak/>
        <w:t>быть помещены текстовая ин</w:t>
      </w:r>
      <w:bookmarkStart w:id="19" w:name="_Toc199605131"/>
      <w:bookmarkEnd w:id="18"/>
      <w:r w:rsidR="00F84267" w:rsidRPr="000A4E6E">
        <w:rPr>
          <w:rFonts w:ascii="Times New Roman" w:hAnsi="Times New Roman"/>
          <w:sz w:val="28"/>
          <w:szCs w:val="28"/>
          <w:lang w:val="ru-RU"/>
        </w:rPr>
        <w:t>формация, различного рода графики и диаграммы, графические изображе</w:t>
      </w:r>
      <w:bookmarkStart w:id="20" w:name="_Toc199605132"/>
      <w:bookmarkEnd w:id="19"/>
      <w:r w:rsidR="00F84267" w:rsidRPr="000A4E6E">
        <w:rPr>
          <w:rFonts w:ascii="Times New Roman" w:hAnsi="Times New Roman"/>
          <w:sz w:val="28"/>
          <w:szCs w:val="28"/>
          <w:lang w:val="ru-RU"/>
        </w:rPr>
        <w:t>ния. Анимационные эффекты при выводе информации внутри слайда и при</w:t>
      </w:r>
      <w:bookmarkEnd w:id="20"/>
      <w:r w:rsidR="00F84267" w:rsidRPr="000A4E6E">
        <w:rPr>
          <w:rFonts w:ascii="Times New Roman" w:hAnsi="Times New Roman"/>
          <w:sz w:val="28"/>
          <w:szCs w:val="28"/>
          <w:lang w:val="ru-RU"/>
        </w:rPr>
        <w:t xml:space="preserve">   </w:t>
      </w:r>
      <w:bookmarkStart w:id="21" w:name="_Toc199605133"/>
      <w:r w:rsidR="00F84267" w:rsidRPr="000A4E6E">
        <w:rPr>
          <w:rFonts w:ascii="Times New Roman" w:hAnsi="Times New Roman"/>
          <w:sz w:val="28"/>
          <w:szCs w:val="28"/>
          <w:lang w:val="ru-RU"/>
        </w:rPr>
        <w:t>смене слайдов делают этот программный продукт незаменимым инструмен</w:t>
      </w:r>
      <w:bookmarkStart w:id="22" w:name="_Toc199605134"/>
      <w:bookmarkEnd w:id="21"/>
      <w:r w:rsidR="00F84267" w:rsidRPr="000A4E6E">
        <w:rPr>
          <w:rFonts w:ascii="Times New Roman" w:hAnsi="Times New Roman"/>
          <w:sz w:val="28"/>
          <w:szCs w:val="28"/>
          <w:lang w:val="ru-RU"/>
        </w:rPr>
        <w:t xml:space="preserve">том при подготовке и проведении различного рода презентаций. Создаваемые файлы имеют расширение </w:t>
      </w:r>
      <w:r w:rsidR="00F84267" w:rsidRPr="000A4E6E">
        <w:rPr>
          <w:rFonts w:ascii="Times New Roman" w:hAnsi="Times New Roman"/>
          <w:sz w:val="28"/>
          <w:szCs w:val="28"/>
        </w:rPr>
        <w:t>PPT</w:t>
      </w:r>
      <w:r w:rsidR="00F84267" w:rsidRPr="000A4E6E">
        <w:rPr>
          <w:rFonts w:ascii="Times New Roman" w:hAnsi="Times New Roman"/>
          <w:sz w:val="28"/>
          <w:szCs w:val="28"/>
          <w:lang w:val="ru-RU"/>
        </w:rPr>
        <w:t>;</w:t>
      </w:r>
      <w:bookmarkEnd w:id="22"/>
    </w:p>
    <w:p w:rsidR="00B50270" w:rsidRPr="000A4E6E" w:rsidRDefault="006C6895" w:rsidP="00A006A9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система управления базами данных </w:t>
      </w:r>
      <w:r w:rsidRPr="000A4E6E">
        <w:rPr>
          <w:rFonts w:ascii="Times New Roman" w:hAnsi="Times New Roman"/>
          <w:b/>
          <w:sz w:val="28"/>
          <w:szCs w:val="28"/>
        </w:rPr>
        <w:t>Microsoft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b/>
          <w:sz w:val="28"/>
          <w:szCs w:val="28"/>
        </w:rPr>
        <w:t>Access</w:t>
      </w:r>
      <w:r w:rsidR="0051292A" w:rsidRPr="000A4E6E">
        <w:rPr>
          <w:rFonts w:ascii="Times New Roman" w:hAnsi="Times New Roman"/>
          <w:sz w:val="28"/>
          <w:szCs w:val="28"/>
          <w:lang w:val="ru-RU"/>
        </w:rPr>
        <w:t xml:space="preserve"> - </w:t>
      </w:r>
      <w:bookmarkStart w:id="23" w:name="_Toc199605135"/>
      <w:r w:rsidR="00B31708">
        <w:rPr>
          <w:rFonts w:ascii="Times New Roman" w:hAnsi="Times New Roman"/>
          <w:sz w:val="28"/>
          <w:szCs w:val="28"/>
          <w:lang w:val="ru-RU"/>
        </w:rPr>
        <w:t>предназначена</w:t>
      </w:r>
      <w:r w:rsidR="00B50270" w:rsidRPr="000A4E6E">
        <w:rPr>
          <w:rFonts w:ascii="Times New Roman" w:hAnsi="Times New Roman"/>
          <w:sz w:val="28"/>
          <w:szCs w:val="28"/>
          <w:lang w:val="ru-RU"/>
        </w:rPr>
        <w:t xml:space="preserve"> для ра</w:t>
      </w:r>
      <w:bookmarkStart w:id="24" w:name="_Toc199605140"/>
      <w:r w:rsidR="00B50270" w:rsidRPr="000A4E6E">
        <w:rPr>
          <w:rFonts w:ascii="Times New Roman" w:hAnsi="Times New Roman"/>
          <w:sz w:val="28"/>
          <w:szCs w:val="28"/>
          <w:lang w:val="ru-RU"/>
        </w:rPr>
        <w:t>боты с б</w:t>
      </w:r>
      <w:r w:rsidR="00B31708">
        <w:rPr>
          <w:rFonts w:ascii="Times New Roman" w:hAnsi="Times New Roman"/>
          <w:sz w:val="28"/>
          <w:szCs w:val="28"/>
          <w:lang w:val="ru-RU"/>
        </w:rPr>
        <w:t>азами данных, с помощью которой</w:t>
      </w:r>
      <w:r w:rsidR="00B50270" w:rsidRPr="000A4E6E">
        <w:rPr>
          <w:rFonts w:ascii="Times New Roman" w:hAnsi="Times New Roman"/>
          <w:sz w:val="28"/>
          <w:szCs w:val="28"/>
          <w:lang w:val="ru-RU"/>
        </w:rPr>
        <w:t xml:space="preserve"> можно создавать и вести списки</w:t>
      </w:r>
      <w:bookmarkEnd w:id="24"/>
      <w:r w:rsidR="00B50270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5" w:name="_Toc199605141"/>
      <w:r w:rsidR="00B50270" w:rsidRPr="000A4E6E">
        <w:rPr>
          <w:rFonts w:ascii="Times New Roman" w:hAnsi="Times New Roman"/>
          <w:sz w:val="28"/>
          <w:szCs w:val="28"/>
          <w:lang w:val="ru-RU"/>
        </w:rPr>
        <w:t>клиентов, хранить учетную информацию о товарах и другие упорядоченные</w:t>
      </w:r>
      <w:bookmarkEnd w:id="25"/>
      <w:r w:rsidR="00B50270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6" w:name="_Toc199605142"/>
      <w:r w:rsidR="00B50270" w:rsidRPr="000A4E6E">
        <w:rPr>
          <w:rFonts w:ascii="Times New Roman" w:hAnsi="Times New Roman"/>
          <w:sz w:val="28"/>
          <w:szCs w:val="28"/>
          <w:lang w:val="ru-RU"/>
        </w:rPr>
        <w:t>данные. Для удобства задания условий поиска информации, вывода на экран</w:t>
      </w:r>
      <w:bookmarkEnd w:id="26"/>
      <w:r w:rsidR="00B50270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7" w:name="_Toc199605143"/>
      <w:r w:rsidR="00B50270" w:rsidRPr="000A4E6E">
        <w:rPr>
          <w:rFonts w:ascii="Times New Roman" w:hAnsi="Times New Roman"/>
          <w:sz w:val="28"/>
          <w:szCs w:val="28"/>
          <w:lang w:val="ru-RU"/>
        </w:rPr>
        <w:t>(печать) результатов поиска системы предоставляет возможность создавать</w:t>
      </w:r>
      <w:bookmarkEnd w:id="27"/>
      <w:r w:rsidR="00B50270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8" w:name="_Toc199605144"/>
      <w:r w:rsidR="00B50270" w:rsidRPr="000A4E6E">
        <w:rPr>
          <w:rFonts w:ascii="Times New Roman" w:hAnsi="Times New Roman"/>
          <w:sz w:val="28"/>
          <w:szCs w:val="28"/>
          <w:lang w:val="ru-RU"/>
        </w:rPr>
        <w:t>различные формы, запросы и отчеты</w:t>
      </w:r>
      <w:r w:rsidR="00B31708">
        <w:rPr>
          <w:rFonts w:ascii="Times New Roman" w:hAnsi="Times New Roman"/>
          <w:sz w:val="28"/>
          <w:szCs w:val="28"/>
          <w:lang w:val="ru-RU"/>
        </w:rPr>
        <w:t>,</w:t>
      </w:r>
      <w:r w:rsidR="00B50270" w:rsidRPr="000A4E6E">
        <w:rPr>
          <w:rFonts w:ascii="Times New Roman" w:hAnsi="Times New Roman"/>
          <w:sz w:val="28"/>
          <w:szCs w:val="28"/>
          <w:lang w:val="ru-RU"/>
        </w:rPr>
        <w:t xml:space="preserve"> как в режиме мастера, так и в режиме</w:t>
      </w:r>
      <w:bookmarkEnd w:id="28"/>
      <w:r w:rsidR="00B50270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bookmarkStart w:id="29" w:name="_Toc199605145"/>
      <w:r w:rsidR="00B50270" w:rsidRPr="000A4E6E">
        <w:rPr>
          <w:rFonts w:ascii="Times New Roman" w:hAnsi="Times New Roman"/>
          <w:sz w:val="28"/>
          <w:szCs w:val="28"/>
          <w:lang w:val="ru-RU"/>
        </w:rPr>
        <w:t>конструктора, где за пользователем остается право самостоятельно формиро</w:t>
      </w:r>
      <w:bookmarkStart w:id="30" w:name="_Toc199605146"/>
      <w:bookmarkEnd w:id="29"/>
      <w:r w:rsidR="00B50270" w:rsidRPr="000A4E6E">
        <w:rPr>
          <w:rFonts w:ascii="Times New Roman" w:hAnsi="Times New Roman"/>
          <w:sz w:val="28"/>
          <w:szCs w:val="28"/>
          <w:lang w:val="ru-RU"/>
        </w:rPr>
        <w:t xml:space="preserve">вать внешний вид документа на экране и при печати. Создаваемые файлы имеют расширение </w:t>
      </w:r>
      <w:r w:rsidR="00B50270" w:rsidRPr="000A4E6E">
        <w:rPr>
          <w:rFonts w:ascii="Times New Roman" w:hAnsi="Times New Roman"/>
          <w:sz w:val="28"/>
          <w:szCs w:val="28"/>
        </w:rPr>
        <w:t>MDB</w:t>
      </w:r>
      <w:r w:rsidR="00B50270" w:rsidRPr="000A4E6E">
        <w:rPr>
          <w:rFonts w:ascii="Times New Roman" w:hAnsi="Times New Roman"/>
          <w:sz w:val="28"/>
          <w:szCs w:val="28"/>
          <w:lang w:val="ru-RU"/>
        </w:rPr>
        <w:t>;</w:t>
      </w:r>
      <w:bookmarkEnd w:id="30"/>
    </w:p>
    <w:p w:rsidR="00CE76A8" w:rsidRDefault="006C6895" w:rsidP="00A006A9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система управления персональной информацией </w:t>
      </w:r>
      <w:r w:rsidRPr="000A4E6E">
        <w:rPr>
          <w:rFonts w:ascii="Times New Roman" w:hAnsi="Times New Roman"/>
          <w:b/>
          <w:sz w:val="28"/>
          <w:szCs w:val="28"/>
        </w:rPr>
        <w:t>Microsoft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b/>
          <w:sz w:val="28"/>
          <w:szCs w:val="28"/>
        </w:rPr>
        <w:t>Outlook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  <w:lang w:val="ru-RU"/>
        </w:rPr>
        <w:t>– прило</w:t>
      </w:r>
      <w:bookmarkStart w:id="31" w:name="_Toc199605136"/>
      <w:bookmarkEnd w:id="23"/>
      <w:r w:rsidRPr="000A4E6E">
        <w:rPr>
          <w:rFonts w:ascii="Times New Roman" w:hAnsi="Times New Roman"/>
          <w:sz w:val="28"/>
          <w:szCs w:val="28"/>
          <w:lang w:val="ru-RU"/>
        </w:rPr>
        <w:t>жение, выполняющее функции электронной записной книжки, дневника,</w:t>
      </w:r>
      <w:bookmarkEnd w:id="31"/>
      <w:r w:rsidRPr="000A4E6E">
        <w:rPr>
          <w:rFonts w:ascii="Times New Roman" w:hAnsi="Times New Roman"/>
          <w:sz w:val="28"/>
          <w:szCs w:val="28"/>
          <w:lang w:val="ru-RU"/>
        </w:rPr>
        <w:t xml:space="preserve">  </w:t>
      </w:r>
      <w:bookmarkStart w:id="32" w:name="_Toc199605137"/>
      <w:r w:rsidRPr="000A4E6E">
        <w:rPr>
          <w:rFonts w:ascii="Times New Roman" w:hAnsi="Times New Roman"/>
          <w:sz w:val="28"/>
          <w:szCs w:val="28"/>
          <w:lang w:val="ru-RU"/>
        </w:rPr>
        <w:t xml:space="preserve">средства для составления личного расписания, графика встреч и пр. </w:t>
      </w:r>
      <w:bookmarkStart w:id="33" w:name="_Toc199605138"/>
      <w:bookmarkEnd w:id="32"/>
      <w:r w:rsidR="00B50270" w:rsidRPr="000A4E6E">
        <w:rPr>
          <w:rFonts w:ascii="Times New Roman" w:hAnsi="Times New Roman"/>
          <w:sz w:val="28"/>
          <w:szCs w:val="28"/>
          <w:lang w:val="ru-RU"/>
        </w:rPr>
        <w:t>Помогает работать с сообщениями, приходящими по электронной почте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>;</w:t>
      </w:r>
      <w:bookmarkStart w:id="34" w:name="_Toc199605147"/>
      <w:bookmarkEnd w:id="33"/>
    </w:p>
    <w:p w:rsidR="00B31708" w:rsidRPr="000A4E6E" w:rsidRDefault="00B31708" w:rsidP="00B31708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35" w:name="_Toc199605151"/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настольная издательская система </w:t>
      </w:r>
      <w:r w:rsidRPr="000A4E6E">
        <w:rPr>
          <w:rFonts w:ascii="Times New Roman" w:hAnsi="Times New Roman"/>
          <w:b/>
          <w:sz w:val="28"/>
          <w:szCs w:val="28"/>
        </w:rPr>
        <w:t>Microsoft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b/>
          <w:sz w:val="28"/>
          <w:szCs w:val="28"/>
        </w:rPr>
        <w:t>Publisher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- </w:t>
      </w:r>
      <w:bookmarkStart w:id="36" w:name="_Toc199605152"/>
      <w:bookmarkEnd w:id="35"/>
      <w:r>
        <w:rPr>
          <w:rFonts w:ascii="Times New Roman" w:hAnsi="Times New Roman"/>
          <w:sz w:val="28"/>
          <w:szCs w:val="28"/>
          <w:lang w:val="ru-RU"/>
        </w:rPr>
        <w:t>приложение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для создания профессионально оформ</w:t>
      </w:r>
      <w:bookmarkStart w:id="37" w:name="_Toc199605153"/>
      <w:bookmarkEnd w:id="36"/>
      <w:r w:rsidRPr="000A4E6E">
        <w:rPr>
          <w:rFonts w:ascii="Times New Roman" w:hAnsi="Times New Roman"/>
          <w:sz w:val="28"/>
          <w:szCs w:val="28"/>
          <w:lang w:val="ru-RU"/>
        </w:rPr>
        <w:t xml:space="preserve">ленных публикаций – брошюр, буклетов, карточек, листовок. </w:t>
      </w:r>
      <w:bookmarkStart w:id="38" w:name="_Toc199605155"/>
      <w:bookmarkEnd w:id="37"/>
      <w:r w:rsidRPr="000A4E6E">
        <w:rPr>
          <w:rFonts w:ascii="Times New Roman" w:hAnsi="Times New Roman"/>
          <w:sz w:val="28"/>
          <w:szCs w:val="28"/>
          <w:lang w:val="ru-RU"/>
        </w:rPr>
        <w:t>Позволяет легко создавать профессионально оформленные маркетинговые материалы. В нем предлагаются более 2000 профессионально разработанных шаблонов публикаций и сотни элементов дизайна, которые пользователи могут вставлять в собственные публикации;</w:t>
      </w:r>
      <w:bookmarkEnd w:id="38"/>
    </w:p>
    <w:p w:rsidR="006C6895" w:rsidRPr="000A4E6E" w:rsidRDefault="006C6895" w:rsidP="00A006A9">
      <w:pPr>
        <w:pStyle w:val="a3"/>
        <w:numPr>
          <w:ilvl w:val="0"/>
          <w:numId w:val="4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система управления веб-узлами </w:t>
      </w:r>
      <w:r w:rsidRPr="000A4E6E">
        <w:rPr>
          <w:rFonts w:ascii="Times New Roman" w:hAnsi="Times New Roman"/>
          <w:b/>
          <w:sz w:val="28"/>
          <w:szCs w:val="28"/>
        </w:rPr>
        <w:t>Microsoft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0A4E6E">
        <w:rPr>
          <w:rFonts w:ascii="Times New Roman" w:hAnsi="Times New Roman"/>
          <w:b/>
          <w:sz w:val="28"/>
          <w:szCs w:val="28"/>
        </w:rPr>
        <w:t>FrontPage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– приложение, позво</w:t>
      </w:r>
      <w:bookmarkStart w:id="39" w:name="_Toc199605148"/>
      <w:bookmarkEnd w:id="34"/>
      <w:r w:rsidRPr="000A4E6E">
        <w:rPr>
          <w:rFonts w:ascii="Times New Roman" w:hAnsi="Times New Roman"/>
          <w:sz w:val="28"/>
          <w:szCs w:val="28"/>
          <w:lang w:val="ru-RU"/>
        </w:rPr>
        <w:t>ляющее в диалоговом режиме выполнить все необходимые действия по соз</w:t>
      </w:r>
      <w:bookmarkStart w:id="40" w:name="_Toc199605149"/>
      <w:bookmarkEnd w:id="39"/>
      <w:r w:rsidRPr="000A4E6E">
        <w:rPr>
          <w:rFonts w:ascii="Times New Roman" w:hAnsi="Times New Roman"/>
          <w:sz w:val="28"/>
          <w:szCs w:val="28"/>
          <w:lang w:val="ru-RU"/>
        </w:rPr>
        <w:t xml:space="preserve">данию и  редактированию веб-страниц </w:t>
      </w:r>
      <w:r w:rsidRPr="000A4E6E">
        <w:rPr>
          <w:rFonts w:ascii="Times New Roman" w:hAnsi="Times New Roman"/>
          <w:sz w:val="28"/>
          <w:szCs w:val="28"/>
          <w:lang w:val="ru-RU"/>
        </w:rPr>
        <w:lastRenderedPageBreak/>
        <w:t>пользователю, не знакомому со спе</w:t>
      </w:r>
      <w:bookmarkStart w:id="41" w:name="_Toc199605150"/>
      <w:bookmarkEnd w:id="40"/>
      <w:r w:rsidRPr="000A4E6E">
        <w:rPr>
          <w:rFonts w:ascii="Times New Roman" w:hAnsi="Times New Roman"/>
          <w:sz w:val="28"/>
          <w:szCs w:val="28"/>
          <w:lang w:val="ru-RU"/>
        </w:rPr>
        <w:t>циальными языками программирования для веб;</w:t>
      </w:r>
      <w:bookmarkEnd w:id="41"/>
    </w:p>
    <w:p w:rsidR="00CE76A8" w:rsidRPr="000A4E6E" w:rsidRDefault="006C6895" w:rsidP="00A006A9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bookmarkStart w:id="42" w:name="_Toc199605156"/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система управления проектами </w:t>
      </w:r>
      <w:r w:rsidRPr="000A4E6E">
        <w:rPr>
          <w:rFonts w:ascii="Times New Roman" w:hAnsi="Times New Roman"/>
          <w:b/>
          <w:sz w:val="28"/>
          <w:szCs w:val="28"/>
        </w:rPr>
        <w:t>Microsoft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b/>
          <w:sz w:val="28"/>
          <w:szCs w:val="28"/>
        </w:rPr>
        <w:t>Project</w:t>
      </w:r>
      <w:r w:rsidR="00F67018" w:rsidRPr="000A4E6E">
        <w:rPr>
          <w:rFonts w:ascii="Times New Roman" w:hAnsi="Times New Roman"/>
          <w:sz w:val="28"/>
          <w:szCs w:val="28"/>
          <w:lang w:val="ru-RU"/>
        </w:rPr>
        <w:t xml:space="preserve"> -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Продукт имеет удобные</w:t>
      </w:r>
      <w:bookmarkEnd w:id="42"/>
      <w:r w:rsidRPr="000A4E6E">
        <w:rPr>
          <w:rFonts w:ascii="Times New Roman" w:hAnsi="Times New Roman"/>
          <w:sz w:val="28"/>
          <w:szCs w:val="28"/>
          <w:lang w:val="ru-RU"/>
        </w:rPr>
        <w:t xml:space="preserve">   </w:t>
      </w:r>
      <w:bookmarkStart w:id="43" w:name="_Toc199605157"/>
      <w:r w:rsidRPr="000A4E6E">
        <w:rPr>
          <w:rFonts w:ascii="Times New Roman" w:hAnsi="Times New Roman"/>
          <w:sz w:val="28"/>
          <w:szCs w:val="28"/>
          <w:lang w:val="ru-RU"/>
        </w:rPr>
        <w:t>средства построения отчетов и ведения информации, необходимой для при</w:t>
      </w:r>
      <w:bookmarkStart w:id="44" w:name="_Toc199605158"/>
      <w:bookmarkEnd w:id="43"/>
      <w:r w:rsidRPr="000A4E6E">
        <w:rPr>
          <w:rFonts w:ascii="Times New Roman" w:hAnsi="Times New Roman"/>
          <w:sz w:val="28"/>
          <w:szCs w:val="28"/>
          <w:lang w:val="ru-RU"/>
        </w:rPr>
        <w:t>нятия управленческих решений, и эффективные алгоритмы её анализа;</w:t>
      </w:r>
      <w:bookmarkStart w:id="45" w:name="_Toc199605159"/>
      <w:bookmarkEnd w:id="44"/>
    </w:p>
    <w:p w:rsidR="006C6895" w:rsidRPr="000A4E6E" w:rsidRDefault="006C6895" w:rsidP="00A006A9">
      <w:pPr>
        <w:pStyle w:val="a3"/>
        <w:numPr>
          <w:ilvl w:val="0"/>
          <w:numId w:val="6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система  подготовки диаграмм </w:t>
      </w:r>
      <w:r w:rsidRPr="000A4E6E">
        <w:rPr>
          <w:rFonts w:ascii="Times New Roman" w:hAnsi="Times New Roman"/>
          <w:b/>
          <w:sz w:val="28"/>
          <w:szCs w:val="28"/>
        </w:rPr>
        <w:t>Microsoft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b/>
          <w:sz w:val="28"/>
          <w:szCs w:val="28"/>
        </w:rPr>
        <w:t>Visio</w:t>
      </w:r>
      <w:r w:rsidR="00F67018" w:rsidRPr="000A4E6E">
        <w:rPr>
          <w:rFonts w:ascii="Times New Roman" w:hAnsi="Times New Roman"/>
          <w:sz w:val="28"/>
          <w:szCs w:val="28"/>
          <w:lang w:val="ru-RU"/>
        </w:rPr>
        <w:t xml:space="preserve"> - с</w:t>
      </w:r>
      <w:r w:rsidRPr="000A4E6E">
        <w:rPr>
          <w:rFonts w:ascii="Times New Roman" w:hAnsi="Times New Roman"/>
          <w:sz w:val="28"/>
          <w:szCs w:val="28"/>
          <w:lang w:val="ru-RU"/>
        </w:rPr>
        <w:t>одержит богатую библио</w:t>
      </w:r>
      <w:bookmarkStart w:id="46" w:name="_Toc199605160"/>
      <w:bookmarkEnd w:id="45"/>
      <w:r w:rsidRPr="000A4E6E">
        <w:rPr>
          <w:rFonts w:ascii="Times New Roman" w:hAnsi="Times New Roman"/>
          <w:sz w:val="28"/>
          <w:szCs w:val="28"/>
          <w:lang w:val="ru-RU"/>
        </w:rPr>
        <w:t>теку диаграмм, позволяющую построить организационные (иерархические),</w:t>
      </w:r>
      <w:bookmarkEnd w:id="46"/>
      <w:r w:rsidRPr="000A4E6E">
        <w:rPr>
          <w:rFonts w:ascii="Times New Roman" w:hAnsi="Times New Roman"/>
          <w:sz w:val="28"/>
          <w:szCs w:val="28"/>
          <w:lang w:val="ru-RU"/>
        </w:rPr>
        <w:t xml:space="preserve">  </w:t>
      </w:r>
      <w:bookmarkStart w:id="47" w:name="_Toc199605161"/>
      <w:r w:rsidRPr="000A4E6E">
        <w:rPr>
          <w:rFonts w:ascii="Times New Roman" w:hAnsi="Times New Roman"/>
          <w:sz w:val="28"/>
          <w:szCs w:val="28"/>
          <w:lang w:val="ru-RU"/>
        </w:rPr>
        <w:t>циклические, радиальные, пирамидальные и другие типы диаграмм любого</w:t>
      </w:r>
      <w:bookmarkEnd w:id="47"/>
      <w:r w:rsidRPr="000A4E6E">
        <w:rPr>
          <w:rFonts w:ascii="Times New Roman" w:hAnsi="Times New Roman"/>
          <w:sz w:val="28"/>
          <w:szCs w:val="28"/>
          <w:lang w:val="ru-RU"/>
        </w:rPr>
        <w:t xml:space="preserve">   </w:t>
      </w:r>
      <w:bookmarkStart w:id="48" w:name="_Toc199605162"/>
      <w:r w:rsidRPr="000A4E6E">
        <w:rPr>
          <w:rFonts w:ascii="Times New Roman" w:hAnsi="Times New Roman"/>
          <w:sz w:val="28"/>
          <w:szCs w:val="28"/>
          <w:lang w:val="ru-RU"/>
        </w:rPr>
        <w:t>уровня сложности.</w:t>
      </w:r>
      <w:bookmarkEnd w:id="48"/>
    </w:p>
    <w:p w:rsidR="00D82A32" w:rsidRPr="000A4E6E" w:rsidRDefault="00D82A32" w:rsidP="00B74EDC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49" w:name="_Toc199605215"/>
      <w:bookmarkStart w:id="50" w:name="_Toc199605960"/>
      <w:bookmarkStart w:id="51" w:name="_Toc199606044"/>
      <w:bookmarkStart w:id="52" w:name="_Toc199606314"/>
      <w:r w:rsidRPr="000A4E6E">
        <w:rPr>
          <w:rFonts w:ascii="Times New Roman" w:hAnsi="Times New Roman" w:cs="Times New Roman"/>
          <w:sz w:val="28"/>
          <w:szCs w:val="28"/>
          <w:lang w:val="ru-RU"/>
        </w:rPr>
        <w:t>1.2 ПОНЯТИЕ ОБМЕНА ДАННЫМИ</w:t>
      </w:r>
      <w:bookmarkEnd w:id="49"/>
      <w:bookmarkEnd w:id="50"/>
      <w:bookmarkEnd w:id="51"/>
      <w:bookmarkEnd w:id="52"/>
    </w:p>
    <w:p w:rsidR="00574F53" w:rsidRPr="000A4E6E" w:rsidRDefault="00F66FCD" w:rsidP="004432F2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В компьютерном мире до недавнего времени под обменом данными часто понимали процесс ввода и вывода данных между оперативной памятью и периферийными устройствами. С появлением концепции </w:t>
      </w:r>
      <w:r w:rsidRPr="000A4E6E">
        <w:rPr>
          <w:rFonts w:ascii="Times New Roman" w:hAnsi="Times New Roman"/>
          <w:sz w:val="28"/>
          <w:szCs w:val="28"/>
        </w:rPr>
        <w:t>Windows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под </w:t>
      </w:r>
      <w:r w:rsidRPr="001F46B8">
        <w:rPr>
          <w:rFonts w:ascii="Times New Roman" w:hAnsi="Times New Roman"/>
          <w:b/>
          <w:sz w:val="28"/>
          <w:szCs w:val="28"/>
          <w:lang w:val="ru-RU"/>
        </w:rPr>
        <w:t>обменом данными</w:t>
      </w:r>
      <w:r w:rsidRPr="000A4E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  <w:lang w:val="ru-RU"/>
        </w:rPr>
        <w:t>стали понимать передачу данных от одного объекта к другому. В результате этого процесса объекты могут изменяться, а также могут создаваться новые объекты, образующиеся из одного или нескольких существующих объектов.</w:t>
      </w:r>
      <w:r w:rsidR="004432F2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Такими объектами могут быть приложения, папки, документы, а передаваемыми данными – фрагменты документов, документы, файлы, папки, т. е. также объекты среды </w:t>
      </w:r>
      <w:r w:rsidRPr="000A4E6E">
        <w:rPr>
          <w:rFonts w:ascii="Times New Roman" w:hAnsi="Times New Roman"/>
          <w:sz w:val="28"/>
          <w:szCs w:val="28"/>
        </w:rPr>
        <w:t>Windows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. Так, в результате копирования файла или папки появляются их копии, а вследствие обмена данными между приложениями создаются </w:t>
      </w:r>
      <w:r w:rsidRPr="001F46B8">
        <w:rPr>
          <w:rFonts w:ascii="Times New Roman" w:hAnsi="Times New Roman"/>
          <w:sz w:val="28"/>
          <w:szCs w:val="28"/>
          <w:lang w:val="ru-RU"/>
        </w:rPr>
        <w:t>составные документы</w:t>
      </w:r>
      <w:r w:rsidRPr="000A4E6E">
        <w:rPr>
          <w:rFonts w:ascii="Times New Roman" w:hAnsi="Times New Roman"/>
          <w:sz w:val="28"/>
          <w:szCs w:val="28"/>
          <w:lang w:val="ru-RU"/>
        </w:rPr>
        <w:t>.</w:t>
      </w:r>
    </w:p>
    <w:p w:rsidR="00574F53" w:rsidRPr="000A4E6E" w:rsidRDefault="00574F53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1F46B8">
        <w:rPr>
          <w:rFonts w:ascii="Times New Roman" w:hAnsi="Times New Roman"/>
          <w:b/>
          <w:sz w:val="28"/>
          <w:szCs w:val="28"/>
          <w:lang w:val="ru-RU"/>
        </w:rPr>
        <w:t>Составной (интегрированный) документ</w:t>
      </w:r>
      <w:r w:rsidRPr="000A4E6E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0A4E6E">
        <w:rPr>
          <w:rFonts w:ascii="Times New Roman" w:hAnsi="Times New Roman"/>
          <w:sz w:val="28"/>
          <w:szCs w:val="28"/>
          <w:lang w:val="ru-RU"/>
        </w:rPr>
        <w:t>документ, в котором объединены данные разного типа, созданные в разных приложениях.</w:t>
      </w:r>
      <w:r w:rsidRPr="000A4E6E">
        <w:rPr>
          <w:rStyle w:val="afb"/>
          <w:rFonts w:ascii="Times New Roman" w:hAnsi="Times New Roman"/>
          <w:sz w:val="28"/>
          <w:szCs w:val="28"/>
          <w:lang w:val="ru-RU"/>
        </w:rPr>
        <w:footnoteReference w:id="5"/>
      </w:r>
    </w:p>
    <w:p w:rsidR="00574F53" w:rsidRPr="000A4E6E" w:rsidRDefault="008002E1" w:rsidP="00A006A9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hyperlink r:id="rId8" w:history="1"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MS</w:t>
        </w:r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Office</w:t>
        </w:r>
      </w:hyperlink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отличаетс</w:t>
      </w:r>
      <w:r w:rsidR="004432F2">
        <w:rPr>
          <w:rFonts w:ascii="Times New Roman" w:hAnsi="Times New Roman"/>
          <w:color w:val="000000" w:themeColor="text1"/>
          <w:sz w:val="28"/>
          <w:szCs w:val="28"/>
          <w:lang w:val="ru-RU"/>
        </w:rPr>
        <w:t>я тесной интеграцией приложений.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Это значит, что все программы, входящие в состав 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</w:rPr>
        <w:t>MS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</w:rPr>
        <w:t>Office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могут обмениваться информацией и позволяют делать это достаточно просто. Приложения </w:t>
      </w:r>
      <w:hyperlink r:id="rId9" w:history="1"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MS</w:t>
        </w:r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Office</w:t>
        </w:r>
      </w:hyperlink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допускают обмен любыми данными между любыми приложениями. 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 xml:space="preserve">Например, можно использовать диаграммы из </w:t>
      </w:r>
      <w:hyperlink r:id="rId10" w:history="1"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MS</w:t>
        </w:r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Excel</w:t>
        </w:r>
      </w:hyperlink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для оформления отчетов в </w:t>
      </w:r>
      <w:hyperlink r:id="rId11" w:history="1">
        <w:r w:rsidR="00550BCA" w:rsidRPr="000A4E6E">
          <w:rPr>
            <w:rFonts w:ascii="Times New Roman" w:hAnsi="Times New Roman"/>
            <w:color w:val="000000" w:themeColor="text1"/>
            <w:sz w:val="28"/>
            <w:szCs w:val="28"/>
            <w:lang w:val="ru-RU"/>
          </w:rPr>
          <w:t xml:space="preserve"> </w:t>
        </w:r>
        <w:r w:rsidR="00550BCA" w:rsidRPr="000A4E6E">
          <w:rPr>
            <w:rFonts w:ascii="Times New Roman" w:hAnsi="Times New Roman"/>
            <w:color w:val="000000" w:themeColor="text1"/>
            <w:sz w:val="28"/>
            <w:szCs w:val="28"/>
          </w:rPr>
          <w:t>MS</w:t>
        </w:r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Word</w:t>
        </w:r>
      </w:hyperlink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или для иллюстрации презентации в </w:t>
      </w:r>
      <w:hyperlink r:id="rId12" w:history="1"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MS</w:t>
        </w:r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PowerPoint</w:t>
        </w:r>
      </w:hyperlink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Можно поместить </w:t>
      </w:r>
      <w:r w:rsidR="004432F2">
        <w:rPr>
          <w:rFonts w:ascii="Times New Roman" w:hAnsi="Times New Roman"/>
          <w:color w:val="000000" w:themeColor="text1"/>
          <w:sz w:val="28"/>
          <w:szCs w:val="28"/>
          <w:lang w:val="ru-RU"/>
        </w:rPr>
        <w:t>часть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таблицы из 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</w:rPr>
        <w:t>MS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</w:rPr>
        <w:t>Excel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текст документа 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</w:rPr>
        <w:t>MS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</w:rPr>
        <w:t>Word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или в слайд 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</w:rPr>
        <w:t>MS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</w:rPr>
        <w:t>PowerPoint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а можно импортировать в базу данных </w:t>
      </w:r>
      <w:hyperlink r:id="rId13" w:history="1"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MS</w:t>
        </w:r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 xml:space="preserve"> </w:t>
        </w:r>
        <w:r w:rsidR="00574F53" w:rsidRPr="000A4E6E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Access</w:t>
        </w:r>
      </w:hyperlink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Кроме того, любое приложение 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</w:rPr>
        <w:t>MS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</w:rPr>
        <w:t>Office</w:t>
      </w:r>
      <w:r w:rsidR="00574F53"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позволяет поместить в документ (будь это текст, электронная таблица, презентация или база данных) рисунок в любом формате, а также видеофрагмент или просто звуковой ролик. </w:t>
      </w:r>
    </w:p>
    <w:p w:rsidR="00574F53" w:rsidRPr="000A4E6E" w:rsidRDefault="00574F53" w:rsidP="00A006A9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A4E6E">
        <w:rPr>
          <w:rFonts w:ascii="Times New Roman" w:hAnsi="Times New Roman"/>
          <w:color w:val="000000" w:themeColor="text1"/>
          <w:sz w:val="28"/>
          <w:szCs w:val="28"/>
        </w:rPr>
        <w:t>MS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Project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позволяет импортировать данные из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MS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Excel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MS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Outlook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, мастер копирования изображений легко переносит данные в другие приложения, также на основе данных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MS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Project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могут создаваться диаграммы структурной декомпозиции работ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Visio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MS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Publisher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обеспечивает большое число вариантов открытия и форматирования основных документов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Word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приложении посредством импорта документов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Word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Использование диаграмм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MS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Visio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документах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MS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Office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дает возможность представить информацию в более сжатом виде, сделать основную идею более запоминающейся и устранить многие технические и культурные барьеры.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MS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Visio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позволяет копировать, вставлять, редактировать диаграммы в повседневных офисных документах, к примеру, презентациях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MS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color w:val="000000" w:themeColor="text1"/>
          <w:sz w:val="28"/>
          <w:szCs w:val="28"/>
        </w:rPr>
        <w:t>PowerPoint</w:t>
      </w:r>
      <w:r w:rsidRPr="000A4E6E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. </w:t>
      </w:r>
    </w:p>
    <w:p w:rsidR="0051292A" w:rsidRPr="000A4E6E" w:rsidRDefault="004432F2" w:rsidP="004432F2">
      <w:pPr>
        <w:pStyle w:val="1"/>
        <w:numPr>
          <w:ilvl w:val="1"/>
          <w:numId w:val="19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C18C5" w:rsidRPr="000A4E6E">
        <w:rPr>
          <w:rFonts w:ascii="Times New Roman" w:hAnsi="Times New Roman" w:cs="Times New Roman"/>
          <w:sz w:val="28"/>
          <w:szCs w:val="28"/>
        </w:rPr>
        <w:t>ПОНЯТИЕ СОСТАВНОГО ДОКУМЕНТА</w:t>
      </w:r>
    </w:p>
    <w:p w:rsidR="00CC18C5" w:rsidRPr="000A4E6E" w:rsidRDefault="00CC18C5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Достаточно часто при создании документа возникает необходимость вставить в него фрагмент из документов, созданных в других программных средах. Такой фрагмент по отношению к документу, в который он вставляется, может иметь иной тип данных.</w:t>
      </w:r>
    </w:p>
    <w:p w:rsidR="00CC18C5" w:rsidRPr="000A4E6E" w:rsidRDefault="00CC18C5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Иллюстрации повышают наглядность текстовых документов. В текст документа </w:t>
      </w:r>
      <w:r w:rsidRPr="000A4E6E">
        <w:rPr>
          <w:rFonts w:ascii="Times New Roman" w:hAnsi="Times New Roman"/>
          <w:sz w:val="28"/>
          <w:szCs w:val="28"/>
        </w:rPr>
        <w:t>MS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</w:rPr>
        <w:t>Word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можно вставлять рисунки, поставляемые программой, например из библиотеки графики </w:t>
      </w:r>
      <w:r w:rsidRPr="000A4E6E">
        <w:rPr>
          <w:rFonts w:ascii="Times New Roman" w:hAnsi="Times New Roman"/>
          <w:sz w:val="28"/>
          <w:szCs w:val="28"/>
        </w:rPr>
        <w:t>MS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</w:rPr>
        <w:t>ClipArt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, диаграммы, а так же рисунки созданные пользователем в других программах. При вставке рисунка в </w:t>
      </w:r>
      <w:r w:rsidRPr="000A4E6E">
        <w:rPr>
          <w:rFonts w:ascii="Times New Roman" w:hAnsi="Times New Roman"/>
          <w:sz w:val="28"/>
          <w:szCs w:val="28"/>
          <w:lang w:val="ru-RU"/>
        </w:rPr>
        <w:lastRenderedPageBreak/>
        <w:t xml:space="preserve">документы </w:t>
      </w:r>
      <w:r w:rsidRPr="000A4E6E">
        <w:rPr>
          <w:rFonts w:ascii="Times New Roman" w:hAnsi="Times New Roman"/>
          <w:sz w:val="28"/>
          <w:szCs w:val="28"/>
        </w:rPr>
        <w:t>MS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</w:rPr>
        <w:t>Word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пользователю предоставляется возможность указать место расположения текста: вокруг рисунка или под ним.</w:t>
      </w:r>
    </w:p>
    <w:p w:rsidR="00CC18C5" w:rsidRPr="000A4E6E" w:rsidRDefault="00CC18C5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Например, в текст, созданный  в текстовом редакторе </w:t>
      </w:r>
      <w:r w:rsidRPr="000A4E6E">
        <w:rPr>
          <w:rFonts w:ascii="Times New Roman" w:hAnsi="Times New Roman"/>
          <w:sz w:val="28"/>
          <w:szCs w:val="28"/>
        </w:rPr>
        <w:t>MS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</w:rPr>
        <w:t>Word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, необходимо включить таблицу, тип данных в которой определяется табличным процессором </w:t>
      </w:r>
      <w:r w:rsidRPr="000A4E6E">
        <w:rPr>
          <w:rFonts w:ascii="Times New Roman" w:hAnsi="Times New Roman"/>
          <w:sz w:val="28"/>
          <w:szCs w:val="28"/>
        </w:rPr>
        <w:t>MS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</w:rPr>
        <w:t>Excel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. В результате появляется документ, включающий данные разного типа, созданный в различных приложениях. </w:t>
      </w:r>
    </w:p>
    <w:p w:rsidR="00CC18C5" w:rsidRPr="000A4E6E" w:rsidRDefault="00CC18C5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Операционная система </w:t>
      </w:r>
      <w:r w:rsidRPr="000A4E6E">
        <w:rPr>
          <w:rFonts w:ascii="Times New Roman" w:hAnsi="Times New Roman"/>
          <w:sz w:val="28"/>
          <w:szCs w:val="28"/>
        </w:rPr>
        <w:t>Windows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поддерживает такие механизмы обмена данными, с помощью которых любое приложение может включать в свои документы практические данные, даже если с этими данными оно и не может работать. Документ, содержащий разнотипные данные, ничем не отличается от обычных документов. Его можно передавать, хранить и производить с ним любые другие действия. Подобный документ получил название составного (интегрированного) документа.</w:t>
      </w:r>
    </w:p>
    <w:p w:rsidR="00CC18C5" w:rsidRPr="000A4E6E" w:rsidRDefault="00CC18C5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Составной документ вызывается из приложения, где создавалась его главная часть. Видимо, настолько прочно вошла в практическую деятельность пользователя работа с составным документом, что всё чаще стали заменять понятие составного документа просто документом. </w:t>
      </w:r>
    </w:p>
    <w:p w:rsidR="00CC18C5" w:rsidRPr="000A4E6E" w:rsidRDefault="00CC18C5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Часто при создании составного документа используют такую терминологию:</w:t>
      </w:r>
    </w:p>
    <w:p w:rsidR="00CC18C5" w:rsidRPr="000A4E6E" w:rsidRDefault="00CC18C5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F46B8">
        <w:rPr>
          <w:rFonts w:ascii="Times New Roman" w:hAnsi="Times New Roman"/>
          <w:b/>
          <w:i/>
          <w:sz w:val="28"/>
          <w:szCs w:val="28"/>
          <w:lang w:val="ru-RU"/>
        </w:rPr>
        <w:t xml:space="preserve">источник </w:t>
      </w:r>
      <w:r w:rsidRPr="001F46B8">
        <w:rPr>
          <w:rFonts w:ascii="Times New Roman" w:hAnsi="Times New Roman"/>
          <w:b/>
          <w:sz w:val="28"/>
          <w:szCs w:val="28"/>
          <w:lang w:val="ru-RU"/>
        </w:rPr>
        <w:t xml:space="preserve">или </w:t>
      </w:r>
      <w:r w:rsidRPr="001F46B8">
        <w:rPr>
          <w:rFonts w:ascii="Times New Roman" w:hAnsi="Times New Roman"/>
          <w:b/>
          <w:i/>
          <w:sz w:val="28"/>
          <w:szCs w:val="28"/>
          <w:lang w:val="ru-RU"/>
        </w:rPr>
        <w:t>сервер</w:t>
      </w:r>
      <w:r w:rsidRPr="000A4E6E">
        <w:rPr>
          <w:rFonts w:ascii="Times New Roman" w:hAnsi="Times New Roman"/>
          <w:i/>
          <w:sz w:val="28"/>
          <w:szCs w:val="28"/>
          <w:lang w:val="ru-RU"/>
        </w:rPr>
        <w:t xml:space="preserve"> – </w:t>
      </w:r>
      <w:r w:rsidRPr="000A4E6E">
        <w:rPr>
          <w:rFonts w:ascii="Times New Roman" w:hAnsi="Times New Roman"/>
          <w:sz w:val="28"/>
          <w:szCs w:val="28"/>
          <w:lang w:val="ru-RU"/>
        </w:rPr>
        <w:t>приложение, откуда производится вставка фрагмента в составной документ;</w:t>
      </w:r>
    </w:p>
    <w:p w:rsidR="0098469F" w:rsidRPr="000A4E6E" w:rsidRDefault="00CC18C5" w:rsidP="0098469F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Pr="001F46B8">
        <w:rPr>
          <w:rFonts w:ascii="Times New Roman" w:hAnsi="Times New Roman"/>
          <w:b/>
          <w:i/>
          <w:sz w:val="28"/>
          <w:szCs w:val="28"/>
          <w:lang w:val="ru-RU"/>
        </w:rPr>
        <w:t xml:space="preserve">приёмник </w:t>
      </w:r>
      <w:r w:rsidRPr="001F46B8">
        <w:rPr>
          <w:rFonts w:ascii="Times New Roman" w:hAnsi="Times New Roman"/>
          <w:b/>
          <w:sz w:val="28"/>
          <w:szCs w:val="28"/>
          <w:lang w:val="ru-RU"/>
        </w:rPr>
        <w:t xml:space="preserve">или </w:t>
      </w:r>
      <w:r w:rsidRPr="001F46B8">
        <w:rPr>
          <w:rFonts w:ascii="Times New Roman" w:hAnsi="Times New Roman"/>
          <w:b/>
          <w:i/>
          <w:sz w:val="28"/>
          <w:szCs w:val="28"/>
          <w:lang w:val="ru-RU"/>
        </w:rPr>
        <w:t xml:space="preserve">клиент </w:t>
      </w:r>
      <w:r w:rsidRPr="001F46B8">
        <w:rPr>
          <w:rFonts w:ascii="Times New Roman" w:hAnsi="Times New Roman"/>
          <w:b/>
          <w:sz w:val="28"/>
          <w:szCs w:val="28"/>
          <w:lang w:val="ru-RU"/>
        </w:rPr>
        <w:t>(адресат)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– приложение, где находится главная часть составного документа и куда вставляются объекты из других приложений (источников).</w:t>
      </w:r>
      <w:r w:rsidRPr="000A4E6E">
        <w:rPr>
          <w:rStyle w:val="afb"/>
          <w:rFonts w:ascii="Times New Roman" w:hAnsi="Times New Roman"/>
          <w:sz w:val="28"/>
          <w:szCs w:val="28"/>
          <w:lang w:val="ru-RU"/>
        </w:rPr>
        <w:footnoteReference w:id="6"/>
      </w:r>
    </w:p>
    <w:p w:rsidR="00D6182F" w:rsidRPr="000A4E6E" w:rsidRDefault="004432F2" w:rsidP="004432F2">
      <w:pPr>
        <w:pStyle w:val="1"/>
        <w:numPr>
          <w:ilvl w:val="1"/>
          <w:numId w:val="19"/>
        </w:num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bookmarkStart w:id="53" w:name="_Toc199605269"/>
      <w:bookmarkStart w:id="54" w:name="_Toc199605962"/>
      <w:bookmarkStart w:id="55" w:name="_Toc199606046"/>
      <w:bookmarkStart w:id="56" w:name="_Toc199606316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6182F" w:rsidRPr="000A4E6E">
        <w:rPr>
          <w:rFonts w:ascii="Times New Roman" w:hAnsi="Times New Roman" w:cs="Times New Roman"/>
          <w:sz w:val="28"/>
          <w:szCs w:val="28"/>
          <w:lang w:val="ru-RU"/>
        </w:rPr>
        <w:t>СПОСОБЫ  ОБМЕНА ДАННЫМИ</w:t>
      </w:r>
      <w:bookmarkEnd w:id="53"/>
      <w:bookmarkEnd w:id="54"/>
      <w:bookmarkEnd w:id="55"/>
      <w:bookmarkEnd w:id="56"/>
    </w:p>
    <w:p w:rsidR="00542FAE" w:rsidRPr="000A4E6E" w:rsidRDefault="00542FAE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Для совместного использования данных приложениями Microsoft Office применяются следующие технологии: статическое копирование; внедрение и связывание объектов</w:t>
      </w:r>
      <w:r w:rsidRPr="000A4E6E">
        <w:rPr>
          <w:rStyle w:val="afb"/>
          <w:rFonts w:ascii="Times New Roman" w:hAnsi="Times New Roman"/>
          <w:sz w:val="28"/>
          <w:szCs w:val="28"/>
          <w:lang w:val="ru-RU"/>
        </w:rPr>
        <w:footnoteReference w:id="7"/>
      </w:r>
      <w:r w:rsidRPr="000A4E6E">
        <w:rPr>
          <w:rFonts w:ascii="Times New Roman" w:hAnsi="Times New Roman"/>
          <w:sz w:val="28"/>
          <w:szCs w:val="28"/>
          <w:lang w:val="ru-RU"/>
        </w:rPr>
        <w:t>.</w:t>
      </w:r>
    </w:p>
    <w:p w:rsidR="00542FAE" w:rsidRPr="000A4E6E" w:rsidRDefault="00542FAE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469F">
        <w:rPr>
          <w:rFonts w:ascii="Times New Roman" w:hAnsi="Times New Roman"/>
          <w:b/>
          <w:sz w:val="28"/>
          <w:szCs w:val="28"/>
          <w:lang w:val="ru-RU"/>
        </w:rPr>
        <w:lastRenderedPageBreak/>
        <w:t>Импорт данных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. При импорте данные из документа источника (созданного в одном приложении) копируются в документ получатель (созданный в другом приложении). Копирование осуществляется при помощи фильтров, которые представляют собой программу, </w:t>
      </w:r>
      <w:r w:rsidR="0098469F">
        <w:rPr>
          <w:rFonts w:ascii="Times New Roman" w:hAnsi="Times New Roman"/>
          <w:sz w:val="28"/>
          <w:szCs w:val="28"/>
          <w:lang w:val="ru-RU"/>
        </w:rPr>
        <w:t xml:space="preserve">преобразующую 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данные из одного формата в данные другого формата. </w:t>
      </w:r>
    </w:p>
    <w:p w:rsidR="00542FAE" w:rsidRPr="000A4E6E" w:rsidRDefault="00542FAE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469F">
        <w:rPr>
          <w:rFonts w:ascii="Times New Roman" w:hAnsi="Times New Roman"/>
          <w:b/>
          <w:sz w:val="28"/>
          <w:szCs w:val="28"/>
          <w:lang w:val="ru-RU"/>
        </w:rPr>
        <w:t>Связывание и внедрение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(OL</w:t>
      </w:r>
      <w:r w:rsidR="00CC18C5" w:rsidRPr="000A4E6E">
        <w:rPr>
          <w:rFonts w:ascii="Times New Roman" w:hAnsi="Times New Roman"/>
          <w:sz w:val="28"/>
          <w:szCs w:val="28"/>
        </w:rPr>
        <w:t>E</w:t>
      </w:r>
      <w:r w:rsidRPr="000A4E6E">
        <w:rPr>
          <w:rFonts w:ascii="Times New Roman" w:hAnsi="Times New Roman"/>
          <w:sz w:val="28"/>
          <w:szCs w:val="28"/>
          <w:lang w:val="ru-RU"/>
        </w:rPr>
        <w:t>)</w:t>
      </w:r>
      <w:r w:rsidR="00195721" w:rsidRPr="000A4E6E">
        <w:rPr>
          <w:rStyle w:val="afb"/>
          <w:rFonts w:ascii="Times New Roman" w:hAnsi="Times New Roman"/>
          <w:sz w:val="28"/>
          <w:szCs w:val="28"/>
          <w:lang w:val="ru-RU"/>
        </w:rPr>
        <w:footnoteReference w:id="8"/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- один из эффективных способов обмена данными между приложениями Microsoft Office. Основные различия между связыванием и встраиванием заключаются в месте хранения данных и способе обновления данных после помещения их в документ.</w:t>
      </w:r>
    </w:p>
    <w:p w:rsidR="00542FAE" w:rsidRPr="000A4E6E" w:rsidRDefault="00542FAE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469F">
        <w:rPr>
          <w:rFonts w:ascii="Times New Roman" w:hAnsi="Times New Roman"/>
          <w:b/>
          <w:sz w:val="28"/>
          <w:szCs w:val="28"/>
          <w:lang w:val="ru-RU"/>
        </w:rPr>
        <w:t>Связанный объект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– это данные (объект), созданные в одном файле и вставленные в другой файл с поддержкой связи между файлами. Связанный объект может обновляться одновременно с обновлением исходного файла. Связанный объект не является частью файла, в который он вставлен.</w:t>
      </w:r>
    </w:p>
    <w:p w:rsidR="00D6182F" w:rsidRPr="000A4E6E" w:rsidRDefault="00542FAE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98469F">
        <w:rPr>
          <w:rFonts w:ascii="Times New Roman" w:hAnsi="Times New Roman"/>
          <w:b/>
          <w:sz w:val="28"/>
          <w:szCs w:val="28"/>
          <w:lang w:val="ru-RU"/>
        </w:rPr>
        <w:t>Внедренный объект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– это данные (объект), вставленные в файл. Внедренный объект становится частью файла. При двойном щелчке внедренный объект открывается с помощью программы, в которой был создан.</w:t>
      </w:r>
    </w:p>
    <w:p w:rsidR="00D6182F" w:rsidRPr="001F46B8" w:rsidRDefault="00D6182F" w:rsidP="00A63AE5">
      <w:pPr>
        <w:pStyle w:val="24"/>
        <w:numPr>
          <w:ilvl w:val="0"/>
          <w:numId w:val="22"/>
        </w:numPr>
        <w:jc w:val="center"/>
        <w:rPr>
          <w:b/>
        </w:rPr>
      </w:pPr>
      <w:bookmarkStart w:id="57" w:name="_Toc199605286"/>
      <w:r w:rsidRPr="001F46B8">
        <w:rPr>
          <w:b/>
        </w:rPr>
        <w:t>Обмен данными через буфер.</w:t>
      </w:r>
      <w:bookmarkEnd w:id="57"/>
    </w:p>
    <w:p w:rsidR="00823486" w:rsidRPr="000A4E6E" w:rsidRDefault="00823486" w:rsidP="00A006A9">
      <w:pPr>
        <w:shd w:val="clear" w:color="auto" w:fill="FFFFFF" w:themeFill="background1"/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Самый простой способ переноса данных из одной офисной программы в другую - воспользоваться буфером обмена. </w:t>
      </w:r>
    </w:p>
    <w:p w:rsidR="00823486" w:rsidRPr="000A4E6E" w:rsidRDefault="00823486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Буфер обмена (</w:t>
      </w:r>
      <w:r w:rsidRPr="000A4E6E">
        <w:rPr>
          <w:rFonts w:ascii="Times New Roman" w:hAnsi="Times New Roman"/>
          <w:sz w:val="28"/>
          <w:szCs w:val="28"/>
        </w:rPr>
        <w:t>clipboard</w:t>
      </w:r>
      <w:r w:rsidRPr="000A4E6E">
        <w:rPr>
          <w:rFonts w:ascii="Times New Roman" w:hAnsi="Times New Roman"/>
          <w:sz w:val="28"/>
          <w:szCs w:val="28"/>
          <w:lang w:val="ru-RU"/>
        </w:rPr>
        <w:t>) играет важнейшую роль при организации обмена данными как часть виртуальной памяти, которая служит неким перевалочным пунктом при обмене данными.</w:t>
      </w:r>
    </w:p>
    <w:p w:rsidR="00823486" w:rsidRPr="00132237" w:rsidRDefault="00823486" w:rsidP="00A006A9">
      <w:pPr>
        <w:pStyle w:val="24"/>
      </w:pPr>
      <w:bookmarkStart w:id="58" w:name="_Toc199605293"/>
      <w:r w:rsidRPr="001F46B8">
        <w:rPr>
          <w:b/>
        </w:rPr>
        <w:t>Буфер обмена</w:t>
      </w:r>
      <w:r w:rsidRPr="000A4E6E">
        <w:t xml:space="preserve"> – специальная область памяти, которая предназначена для временного хранения  переносимого, копируемого или удаляемого объекта.</w:t>
      </w:r>
      <w:bookmarkEnd w:id="58"/>
    </w:p>
    <w:p w:rsidR="004D6E4E" w:rsidRPr="004D6E4E" w:rsidRDefault="004D6E4E" w:rsidP="00A006A9">
      <w:pPr>
        <w:spacing w:line="360" w:lineRule="auto"/>
        <w:ind w:firstLine="567"/>
        <w:jc w:val="both"/>
        <w:rPr>
          <w:rFonts w:ascii="Times New Roman" w:hAnsi="Times New Roman"/>
          <w:lang w:val="ru-RU" w:eastAsia="ru-RU" w:bidi="ar-SA"/>
        </w:rPr>
      </w:pPr>
      <w:r w:rsidRPr="004D6E4E">
        <w:rPr>
          <w:rFonts w:ascii="Times New Roman" w:eastAsia="Times New Roman" w:hAnsi="Times New Roman"/>
          <w:sz w:val="28"/>
          <w:szCs w:val="28"/>
          <w:lang w:val="ru-RU"/>
        </w:rPr>
        <w:t xml:space="preserve">Обмен данными через буфер выполняется с помощью стандартных команд </w:t>
      </w:r>
      <w:r w:rsidRPr="004D6E4E">
        <w:rPr>
          <w:rFonts w:ascii="Times New Roman" w:eastAsia="Times New Roman" w:hAnsi="Times New Roman"/>
          <w:b/>
          <w:sz w:val="28"/>
          <w:szCs w:val="28"/>
          <w:lang w:val="ru-RU"/>
        </w:rPr>
        <w:t>Вырезать (</w:t>
      </w:r>
      <w:r w:rsidRPr="004D6E4E">
        <w:rPr>
          <w:rFonts w:ascii="Times New Roman" w:eastAsia="Times New Roman" w:hAnsi="Times New Roman"/>
          <w:b/>
          <w:sz w:val="28"/>
          <w:szCs w:val="28"/>
        </w:rPr>
        <w:t>Cut</w:t>
      </w:r>
      <w:r w:rsidRPr="004D6E4E">
        <w:rPr>
          <w:rFonts w:ascii="Times New Roman" w:eastAsia="Times New Roman" w:hAnsi="Times New Roman"/>
          <w:b/>
          <w:sz w:val="28"/>
          <w:szCs w:val="28"/>
          <w:lang w:val="ru-RU"/>
        </w:rPr>
        <w:t>), Копировать (</w:t>
      </w:r>
      <w:r w:rsidRPr="004D6E4E">
        <w:rPr>
          <w:rFonts w:ascii="Times New Roman" w:eastAsia="Times New Roman" w:hAnsi="Times New Roman"/>
          <w:b/>
          <w:sz w:val="28"/>
          <w:szCs w:val="28"/>
        </w:rPr>
        <w:t>Copy</w:t>
      </w:r>
      <w:r w:rsidRPr="004D6E4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) </w:t>
      </w:r>
      <w:r w:rsidRPr="004D6E4E">
        <w:rPr>
          <w:rFonts w:ascii="Times New Roman" w:eastAsia="Times New Roman" w:hAnsi="Times New Roman"/>
          <w:sz w:val="28"/>
          <w:szCs w:val="28"/>
          <w:lang w:val="ru-RU"/>
        </w:rPr>
        <w:t>и</w:t>
      </w:r>
      <w:r w:rsidR="00AE2B1B">
        <w:rPr>
          <w:rFonts w:ascii="Times New Roman" w:eastAsia="Times New Roman" w:hAnsi="Times New Roman"/>
          <w:sz w:val="28"/>
          <w:szCs w:val="28"/>
          <w:lang w:val="ru-RU"/>
        </w:rPr>
        <w:t>ли</w:t>
      </w:r>
      <w:r w:rsidRPr="004D6E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D6E4E">
        <w:rPr>
          <w:rFonts w:ascii="Times New Roman" w:eastAsia="Times New Roman" w:hAnsi="Times New Roman"/>
          <w:b/>
          <w:sz w:val="28"/>
          <w:szCs w:val="28"/>
          <w:lang w:val="ru-RU"/>
        </w:rPr>
        <w:t>Вставить (</w:t>
      </w:r>
      <w:r w:rsidRPr="004D6E4E">
        <w:rPr>
          <w:rFonts w:ascii="Times New Roman" w:eastAsia="Times New Roman" w:hAnsi="Times New Roman"/>
          <w:b/>
          <w:sz w:val="28"/>
          <w:szCs w:val="28"/>
        </w:rPr>
        <w:t>Paste</w:t>
      </w:r>
      <w:r w:rsidRPr="004D6E4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). </w:t>
      </w:r>
      <w:r w:rsidRPr="004D6E4E">
        <w:rPr>
          <w:rFonts w:ascii="Times New Roman" w:eastAsia="Times New Roman" w:hAnsi="Times New Roman"/>
          <w:sz w:val="28"/>
          <w:szCs w:val="28"/>
          <w:lang w:val="ru-RU"/>
        </w:rPr>
        <w:t xml:space="preserve">Команда </w:t>
      </w:r>
      <w:r w:rsidRPr="004D6E4E">
        <w:rPr>
          <w:rFonts w:ascii="Times New Roman" w:eastAsia="Times New Roman" w:hAnsi="Times New Roman"/>
          <w:b/>
          <w:sz w:val="28"/>
          <w:szCs w:val="28"/>
          <w:lang w:val="ru-RU"/>
        </w:rPr>
        <w:lastRenderedPageBreak/>
        <w:t>Специальная вставка</w:t>
      </w:r>
      <w:r w:rsidRPr="004D6E4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4D6E4E">
        <w:rPr>
          <w:rFonts w:ascii="Times New Roman" w:eastAsia="Times New Roman" w:hAnsi="Times New Roman"/>
          <w:b/>
          <w:sz w:val="28"/>
          <w:szCs w:val="28"/>
          <w:lang w:val="ru-RU"/>
        </w:rPr>
        <w:t>(</w:t>
      </w:r>
      <w:r w:rsidRPr="004D6E4E">
        <w:rPr>
          <w:rFonts w:ascii="Times New Roman" w:eastAsia="Times New Roman" w:hAnsi="Times New Roman"/>
          <w:b/>
          <w:sz w:val="28"/>
          <w:szCs w:val="28"/>
        </w:rPr>
        <w:t>Past</w:t>
      </w:r>
      <w:r w:rsidRPr="004D6E4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</w:t>
      </w:r>
      <w:r w:rsidRPr="004D6E4E">
        <w:rPr>
          <w:rFonts w:ascii="Times New Roman" w:eastAsia="Times New Roman" w:hAnsi="Times New Roman"/>
          <w:b/>
          <w:sz w:val="28"/>
          <w:szCs w:val="28"/>
        </w:rPr>
        <w:t>Special</w:t>
      </w:r>
      <w:r w:rsidRPr="004D6E4E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) </w:t>
      </w:r>
      <w:r w:rsidRPr="004D6E4E">
        <w:rPr>
          <w:rFonts w:ascii="Times New Roman" w:eastAsia="Times New Roman" w:hAnsi="Times New Roman"/>
          <w:sz w:val="28"/>
          <w:szCs w:val="28"/>
          <w:lang w:val="ru-RU"/>
        </w:rPr>
        <w:t>позволяет выбрать формат, в котором передаются данные.</w:t>
      </w:r>
    </w:p>
    <w:p w:rsidR="00823486" w:rsidRPr="000A4E6E" w:rsidRDefault="00823486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 Основные приёмы работы с буфером обмена поддерживаются большинством программных продуктов. Его широко используют:</w:t>
      </w:r>
    </w:p>
    <w:p w:rsidR="00823486" w:rsidRPr="000A4E6E" w:rsidRDefault="00823486" w:rsidP="00A006A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при создании и редактировании простого документа, когда с помощью буфера обмена осуществляются копирование, перемещение и</w:t>
      </w:r>
      <w:r w:rsidR="00AE2B1B">
        <w:rPr>
          <w:rFonts w:ascii="Times New Roman" w:hAnsi="Times New Roman"/>
          <w:sz w:val="28"/>
          <w:szCs w:val="28"/>
          <w:lang w:val="ru-RU"/>
        </w:rPr>
        <w:t>ли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удаление его фрагментов;</w:t>
      </w:r>
    </w:p>
    <w:p w:rsidR="00823486" w:rsidRPr="000A4E6E" w:rsidRDefault="00823486" w:rsidP="00A006A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при создании и редактировании составного документа, когда необходимо использовать объекты из разных приложений;</w:t>
      </w:r>
    </w:p>
    <w:p w:rsidR="00823486" w:rsidRPr="000A4E6E" w:rsidRDefault="00823486" w:rsidP="00A006A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при перемещении или копировании объектов файловой системы (файлов и папок);</w:t>
      </w:r>
      <w:r w:rsidR="00AE2B1B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23486" w:rsidRPr="000A4E6E" w:rsidRDefault="00823486" w:rsidP="00A006A9">
      <w:pPr>
        <w:numPr>
          <w:ilvl w:val="0"/>
          <w:numId w:val="12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для сохранения в файле выделенного  фрагмента документа.</w:t>
      </w:r>
    </w:p>
    <w:p w:rsidR="001F46B8" w:rsidRDefault="006E2E0D" w:rsidP="00A006A9">
      <w:pPr>
        <w:pStyle w:val="24"/>
        <w:rPr>
          <w:i/>
        </w:rPr>
      </w:pPr>
      <w:bookmarkStart w:id="59" w:name="_Toc199605294"/>
      <w:r w:rsidRPr="000A4E6E">
        <w:t>Буфер обмена обслуживается операционной системой и характеризуется следующими свойствами</w:t>
      </w:r>
      <w:r w:rsidR="005929E0" w:rsidRPr="000A4E6E">
        <w:rPr>
          <w:rStyle w:val="afb"/>
        </w:rPr>
        <w:footnoteReference w:id="9"/>
      </w:r>
      <w:r w:rsidRPr="000A4E6E">
        <w:t>:</w:t>
      </w:r>
      <w:bookmarkStart w:id="60" w:name="_Toc199605295"/>
      <w:bookmarkEnd w:id="59"/>
    </w:p>
    <w:p w:rsidR="006E2E0D" w:rsidRPr="000A4E6E" w:rsidRDefault="006E2E0D" w:rsidP="00A006A9">
      <w:pPr>
        <w:pStyle w:val="24"/>
        <w:numPr>
          <w:ilvl w:val="0"/>
          <w:numId w:val="23"/>
        </w:numPr>
        <w:ind w:left="709"/>
        <w:rPr>
          <w:i/>
        </w:rPr>
      </w:pPr>
      <w:r w:rsidRPr="000A4E6E">
        <w:t>в буфере обмена хранится объект, помещенный в него одним из  известных пользователю способов;</w:t>
      </w:r>
      <w:bookmarkEnd w:id="60"/>
    </w:p>
    <w:p w:rsidR="006E2E0D" w:rsidRPr="000A4E6E" w:rsidRDefault="006E2E0D" w:rsidP="00A006A9">
      <w:pPr>
        <w:pStyle w:val="24"/>
        <w:numPr>
          <w:ilvl w:val="0"/>
          <w:numId w:val="23"/>
        </w:numPr>
        <w:ind w:left="709"/>
        <w:rPr>
          <w:i/>
        </w:rPr>
      </w:pPr>
      <w:bookmarkStart w:id="61" w:name="_Toc199605296"/>
      <w:r w:rsidRPr="000A4E6E">
        <w:t>в буфере обмена объект хранится до тех пор, пока не будет помещен в него новый объект;</w:t>
      </w:r>
      <w:bookmarkEnd w:id="61"/>
    </w:p>
    <w:p w:rsidR="006E2E0D" w:rsidRPr="000A4E6E" w:rsidRDefault="006E2E0D" w:rsidP="00A006A9">
      <w:pPr>
        <w:pStyle w:val="24"/>
        <w:numPr>
          <w:ilvl w:val="0"/>
          <w:numId w:val="23"/>
        </w:numPr>
        <w:ind w:left="709"/>
        <w:rPr>
          <w:i/>
        </w:rPr>
      </w:pPr>
      <w:bookmarkStart w:id="62" w:name="_Toc199605297"/>
      <w:r w:rsidRPr="000A4E6E">
        <w:t>буфер обмена доступен из любого приложения;</w:t>
      </w:r>
      <w:bookmarkEnd w:id="62"/>
    </w:p>
    <w:p w:rsidR="006E2E0D" w:rsidRPr="000A4E6E" w:rsidRDefault="006E2E0D" w:rsidP="00A006A9">
      <w:pPr>
        <w:pStyle w:val="24"/>
        <w:numPr>
          <w:ilvl w:val="0"/>
          <w:numId w:val="23"/>
        </w:numPr>
        <w:ind w:left="709"/>
        <w:rPr>
          <w:i/>
        </w:rPr>
      </w:pPr>
      <w:bookmarkStart w:id="63" w:name="_Toc199605298"/>
      <w:r w:rsidRPr="000A4E6E">
        <w:t xml:space="preserve">содержимое буфера обмена можно просмотреть или сохранить в файле с помощью приложения </w:t>
      </w:r>
      <w:r w:rsidR="00AE2B1B">
        <w:t>«</w:t>
      </w:r>
      <w:r w:rsidRPr="000A4E6E">
        <w:t>Просмотр буфера обмена</w:t>
      </w:r>
      <w:r w:rsidR="00AE2B1B">
        <w:t>»</w:t>
      </w:r>
      <w:r w:rsidRPr="000A4E6E">
        <w:t>;</w:t>
      </w:r>
      <w:bookmarkEnd w:id="63"/>
    </w:p>
    <w:p w:rsidR="005929E0" w:rsidRPr="000A4E6E" w:rsidRDefault="006E2E0D" w:rsidP="00A006A9">
      <w:pPr>
        <w:pStyle w:val="24"/>
        <w:numPr>
          <w:ilvl w:val="0"/>
          <w:numId w:val="23"/>
        </w:numPr>
        <w:ind w:left="709"/>
        <w:rPr>
          <w:i/>
        </w:rPr>
      </w:pPr>
      <w:bookmarkStart w:id="64" w:name="_Toc199605299"/>
      <w:r w:rsidRPr="000A4E6E">
        <w:t>буфер обмена очищается при перезагрузке операционной системы либо специальной программой;</w:t>
      </w:r>
      <w:bookmarkEnd w:id="64"/>
    </w:p>
    <w:p w:rsidR="005929E0" w:rsidRPr="000A4E6E" w:rsidRDefault="006E2E0D" w:rsidP="00A006A9">
      <w:pPr>
        <w:pStyle w:val="24"/>
        <w:numPr>
          <w:ilvl w:val="0"/>
          <w:numId w:val="23"/>
        </w:numPr>
        <w:ind w:left="709"/>
        <w:rPr>
          <w:i/>
        </w:rPr>
      </w:pPr>
      <w:r w:rsidRPr="000A4E6E">
        <w:t>объект в буфере обмена хранится в формате, определяемом приложением – источником, но при его вставке в составной документ, как правило, предоставляется возможность преобразования в другой формат.</w:t>
      </w:r>
      <w:r w:rsidR="005929E0" w:rsidRPr="000A4E6E">
        <w:t xml:space="preserve"> </w:t>
      </w:r>
    </w:p>
    <w:p w:rsidR="006E2E0D" w:rsidRPr="000A4E6E" w:rsidRDefault="005929E0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eastAsia="Times New Roman" w:hAnsi="Times New Roman"/>
          <w:sz w:val="28"/>
          <w:szCs w:val="28"/>
          <w:lang w:val="ru-RU"/>
        </w:rPr>
        <w:t xml:space="preserve">При вставке фрагмента из буфера обмена данные обычно помещаются в формате, позволяющем их редактировать. Так, ячейки рабочих листов </w:t>
      </w:r>
      <w:r w:rsidRPr="000A4E6E">
        <w:rPr>
          <w:rFonts w:ascii="Times New Roman" w:eastAsia="Times New Roman" w:hAnsi="Times New Roman"/>
          <w:sz w:val="28"/>
          <w:szCs w:val="28"/>
        </w:rPr>
        <w:lastRenderedPageBreak/>
        <w:t>Microsoft</w:t>
      </w:r>
      <w:r w:rsidRPr="000A4E6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eastAsia="Times New Roman" w:hAnsi="Times New Roman"/>
          <w:sz w:val="28"/>
          <w:szCs w:val="28"/>
        </w:rPr>
        <w:t>Excel</w:t>
      </w:r>
      <w:r w:rsidRPr="000A4E6E">
        <w:rPr>
          <w:rFonts w:ascii="Times New Roman" w:eastAsia="Times New Roman" w:hAnsi="Times New Roman"/>
          <w:sz w:val="28"/>
          <w:szCs w:val="28"/>
          <w:lang w:val="ru-RU"/>
        </w:rPr>
        <w:t xml:space="preserve"> и записи баз данных </w:t>
      </w:r>
      <w:r w:rsidRPr="000A4E6E">
        <w:rPr>
          <w:rFonts w:ascii="Times New Roman" w:eastAsia="Times New Roman" w:hAnsi="Times New Roman"/>
          <w:sz w:val="28"/>
          <w:szCs w:val="28"/>
        </w:rPr>
        <w:t>Microsoft</w:t>
      </w:r>
      <w:r w:rsidRPr="000A4E6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eastAsia="Times New Roman" w:hAnsi="Times New Roman"/>
          <w:sz w:val="28"/>
          <w:szCs w:val="28"/>
        </w:rPr>
        <w:t>Access</w:t>
      </w:r>
      <w:r w:rsidRPr="000A4E6E">
        <w:rPr>
          <w:rFonts w:ascii="Times New Roman" w:eastAsia="Times New Roman" w:hAnsi="Times New Roman"/>
          <w:sz w:val="28"/>
          <w:szCs w:val="28"/>
          <w:lang w:val="ru-RU"/>
        </w:rPr>
        <w:t xml:space="preserve"> вставляются в </w:t>
      </w:r>
      <w:r w:rsidRPr="000A4E6E">
        <w:rPr>
          <w:rFonts w:ascii="Times New Roman" w:eastAsia="Times New Roman" w:hAnsi="Times New Roman"/>
          <w:sz w:val="28"/>
          <w:szCs w:val="28"/>
        </w:rPr>
        <w:t>Word</w:t>
      </w:r>
      <w:r w:rsidRPr="000A4E6E">
        <w:rPr>
          <w:rFonts w:ascii="Times New Roman" w:eastAsia="Times New Roman" w:hAnsi="Times New Roman"/>
          <w:sz w:val="28"/>
          <w:szCs w:val="28"/>
          <w:lang w:val="ru-RU"/>
        </w:rPr>
        <w:t xml:space="preserve"> как таблицы </w:t>
      </w:r>
      <w:r w:rsidRPr="000A4E6E">
        <w:rPr>
          <w:rFonts w:ascii="Times New Roman" w:eastAsia="Times New Roman" w:hAnsi="Times New Roman"/>
          <w:sz w:val="28"/>
          <w:szCs w:val="28"/>
        </w:rPr>
        <w:t>Word</w:t>
      </w:r>
      <w:r w:rsidRPr="000A4E6E">
        <w:rPr>
          <w:rFonts w:ascii="Times New Roman" w:eastAsia="Times New Roman" w:hAnsi="Times New Roman"/>
          <w:sz w:val="28"/>
          <w:szCs w:val="28"/>
          <w:lang w:val="ru-RU"/>
        </w:rPr>
        <w:t xml:space="preserve">, с сохранением ширины столбцов и параметров форматирования шрифта. Текст </w:t>
      </w:r>
      <w:r w:rsidRPr="000A4E6E">
        <w:rPr>
          <w:rFonts w:ascii="Times New Roman" w:eastAsia="Times New Roman" w:hAnsi="Times New Roman"/>
          <w:sz w:val="28"/>
          <w:szCs w:val="28"/>
        </w:rPr>
        <w:t>Microsoft</w:t>
      </w:r>
      <w:r w:rsidRPr="000A4E6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eastAsia="Times New Roman" w:hAnsi="Times New Roman"/>
          <w:sz w:val="28"/>
          <w:szCs w:val="28"/>
        </w:rPr>
        <w:t>Word</w:t>
      </w:r>
      <w:r w:rsidRPr="000A4E6E">
        <w:rPr>
          <w:rFonts w:ascii="Times New Roman" w:eastAsia="Times New Roman" w:hAnsi="Times New Roman"/>
          <w:sz w:val="28"/>
          <w:szCs w:val="28"/>
          <w:lang w:val="ru-RU"/>
        </w:rPr>
        <w:t xml:space="preserve">, содержащий символы табуляции, будет вставлен в ячейки листа </w:t>
      </w:r>
      <w:r w:rsidRPr="000A4E6E">
        <w:rPr>
          <w:rFonts w:ascii="Times New Roman" w:eastAsia="Times New Roman" w:hAnsi="Times New Roman"/>
          <w:sz w:val="28"/>
          <w:szCs w:val="28"/>
        </w:rPr>
        <w:t>Microsoft</w:t>
      </w:r>
      <w:r w:rsidRPr="000A4E6E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eastAsia="Times New Roman" w:hAnsi="Times New Roman"/>
          <w:sz w:val="28"/>
          <w:szCs w:val="28"/>
        </w:rPr>
        <w:t>Excel</w:t>
      </w:r>
      <w:r w:rsidRPr="000A4E6E">
        <w:rPr>
          <w:rFonts w:ascii="Times New Roman" w:eastAsia="Times New Roman" w:hAnsi="Times New Roman"/>
          <w:sz w:val="28"/>
          <w:szCs w:val="28"/>
          <w:lang w:val="ru-RU"/>
        </w:rPr>
        <w:t xml:space="preserve"> с распределением по строкам и столбцам.</w:t>
      </w:r>
    </w:p>
    <w:p w:rsidR="00823486" w:rsidRPr="000A4E6E" w:rsidRDefault="00823486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Технология обмена данными через буфер обмена командой </w:t>
      </w:r>
      <w:r w:rsidR="001F46B8">
        <w:rPr>
          <w:rFonts w:ascii="Times New Roman" w:hAnsi="Times New Roman"/>
          <w:sz w:val="28"/>
          <w:szCs w:val="28"/>
          <w:lang w:val="ru-RU"/>
        </w:rPr>
        <w:t>«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>Правка</w:t>
      </w:r>
      <w:r w:rsidR="001F46B8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0A4E6E">
        <w:rPr>
          <w:rFonts w:ascii="Times New Roman" w:hAnsi="Times New Roman"/>
          <w:sz w:val="28"/>
          <w:szCs w:val="28"/>
          <w:lang w:val="ru-RU"/>
        </w:rPr>
        <w:t>,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F46B8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>Вставить</w:t>
      </w:r>
      <w:r w:rsidR="001F46B8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требует выполнения следующей последовательности действий:</w:t>
      </w:r>
    </w:p>
    <w:p w:rsidR="00823486" w:rsidRPr="000A4E6E" w:rsidRDefault="00823486" w:rsidP="00A006A9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выделить объект, подлежащий копированию, перемещению  или удалению;</w:t>
      </w:r>
    </w:p>
    <w:p w:rsidR="00823486" w:rsidRPr="000A4E6E" w:rsidRDefault="00823486" w:rsidP="00A006A9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перенести выделений объект в буфер обмена с помощью команды </w:t>
      </w:r>
      <w:r w:rsidR="00E76DE1">
        <w:rPr>
          <w:rFonts w:ascii="Times New Roman" w:hAnsi="Times New Roman"/>
          <w:sz w:val="28"/>
          <w:szCs w:val="28"/>
          <w:lang w:val="ru-RU"/>
        </w:rPr>
        <w:t>«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>Копировать</w:t>
      </w:r>
      <w:r w:rsidR="00E5612B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E5612B">
        <w:rPr>
          <w:rFonts w:ascii="Times New Roman" w:hAnsi="Times New Roman"/>
          <w:sz w:val="28"/>
          <w:szCs w:val="28"/>
          <w:lang w:val="ru-RU"/>
        </w:rPr>
        <w:t>«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>Вырезать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из контекстного меню или из управляемого меню </w:t>
      </w:r>
      <w:r w:rsidR="00E76DE1">
        <w:rPr>
          <w:rFonts w:ascii="Times New Roman" w:hAnsi="Times New Roman"/>
          <w:sz w:val="28"/>
          <w:szCs w:val="28"/>
          <w:lang w:val="ru-RU"/>
        </w:rPr>
        <w:t>«</w:t>
      </w:r>
      <w:r w:rsidRPr="000A4E6E">
        <w:rPr>
          <w:rFonts w:ascii="Times New Roman" w:hAnsi="Times New Roman"/>
          <w:b/>
          <w:sz w:val="28"/>
          <w:szCs w:val="28"/>
        </w:rPr>
        <w:t>Правка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0A4E6E">
        <w:rPr>
          <w:rFonts w:ascii="Times New Roman" w:hAnsi="Times New Roman"/>
          <w:b/>
          <w:sz w:val="28"/>
          <w:szCs w:val="28"/>
        </w:rPr>
        <w:t>;</w:t>
      </w:r>
    </w:p>
    <w:p w:rsidR="00823486" w:rsidRPr="000A4E6E" w:rsidRDefault="00823486" w:rsidP="00A006A9">
      <w:pPr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установить курсор в новое место вставки объекта;</w:t>
      </w:r>
    </w:p>
    <w:p w:rsidR="00823486" w:rsidRPr="000A4E6E" w:rsidRDefault="008002E1" w:rsidP="00A006A9">
      <w:pPr>
        <w:numPr>
          <w:ilvl w:val="0"/>
          <w:numId w:val="13"/>
        </w:numPr>
        <w:tabs>
          <w:tab w:val="clear" w:pos="1080"/>
          <w:tab w:val="num" w:pos="1134"/>
        </w:tabs>
        <w:spacing w:line="360" w:lineRule="auto"/>
        <w:ind w:left="1134" w:hanging="424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79.4pt;margin-top:7.85pt;width:15.05pt;height:0;z-index:251658240" o:connectortype="straight">
            <v:stroke endarrow="block"/>
          </v:shape>
        </w:pic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вставить объект командой </w:t>
      </w:r>
      <w:r w:rsidR="00E76DE1">
        <w:rPr>
          <w:rFonts w:ascii="Times New Roman" w:hAnsi="Times New Roman"/>
          <w:sz w:val="28"/>
          <w:szCs w:val="28"/>
          <w:lang w:val="ru-RU"/>
        </w:rPr>
        <w:t>«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>Правка</w:t>
      </w:r>
      <w:r w:rsidR="00E76DE1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>Вставить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>»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>.</w:t>
      </w:r>
    </w:p>
    <w:p w:rsidR="00823486" w:rsidRPr="000A4E6E" w:rsidRDefault="00823486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Аналогичную последовательность операций технологии обмена через буфер можно реализовать, используя кнопки панели инструментов.</w:t>
      </w:r>
    </w:p>
    <w:p w:rsidR="00E76DE1" w:rsidRDefault="00931657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Во многих приложениях обмен данными может быть выполнен путём перетаскивания с помощью мыши. Так можно реализовать и операцию копирования. Для создания составного документа с помощью мыши надо выделить объект и перетащить до места назначения, при нажатой левой кнопки мыши. Копирование</w:t>
      </w:r>
      <w:r w:rsidRPr="000A4E6E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  <w:lang w:val="ru-RU"/>
        </w:rPr>
        <w:t>осуществляется аналогично перемещению пр</w:t>
      </w:r>
      <w:r w:rsidR="00E76DE1">
        <w:rPr>
          <w:rFonts w:ascii="Times New Roman" w:hAnsi="Times New Roman"/>
          <w:sz w:val="28"/>
          <w:szCs w:val="28"/>
          <w:lang w:val="ru-RU"/>
        </w:rPr>
        <w:t>и одновременно нажатой клавише «</w:t>
      </w:r>
      <w:r w:rsidRPr="000A4E6E">
        <w:rPr>
          <w:rFonts w:ascii="Times New Roman" w:hAnsi="Times New Roman"/>
          <w:sz w:val="28"/>
          <w:szCs w:val="28"/>
        </w:rPr>
        <w:t>Ctrl</w:t>
      </w:r>
      <w:r w:rsidR="00E76DE1">
        <w:rPr>
          <w:rFonts w:ascii="Times New Roman" w:hAnsi="Times New Roman"/>
          <w:sz w:val="28"/>
          <w:szCs w:val="28"/>
          <w:lang w:val="ru-RU"/>
        </w:rPr>
        <w:t>»</w:t>
      </w:r>
      <w:r w:rsidRPr="000A4E6E">
        <w:rPr>
          <w:rFonts w:ascii="Times New Roman" w:hAnsi="Times New Roman"/>
          <w:sz w:val="28"/>
          <w:szCs w:val="28"/>
          <w:lang w:val="ru-RU"/>
        </w:rPr>
        <w:t>.</w:t>
      </w:r>
    </w:p>
    <w:p w:rsidR="00823486" w:rsidRPr="00E76DE1" w:rsidRDefault="004A6B56" w:rsidP="00E5612B">
      <w:pPr>
        <w:pStyle w:val="a3"/>
        <w:numPr>
          <w:ilvl w:val="0"/>
          <w:numId w:val="22"/>
        </w:num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76DE1">
        <w:rPr>
          <w:rFonts w:ascii="Times New Roman" w:eastAsia="Times New Roman" w:hAnsi="Times New Roman"/>
          <w:b/>
          <w:sz w:val="28"/>
          <w:szCs w:val="28"/>
          <w:lang w:val="ru-RU"/>
        </w:rPr>
        <w:t>Технология внедрения и связывания объектов</w:t>
      </w:r>
      <w:r w:rsidR="00931657" w:rsidRPr="00E76DE1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:rsidR="00823486" w:rsidRPr="000A4E6E" w:rsidRDefault="00823486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 Документы в </w:t>
      </w:r>
      <w:r w:rsidRPr="000A4E6E">
        <w:rPr>
          <w:rFonts w:ascii="Times New Roman" w:hAnsi="Times New Roman"/>
          <w:sz w:val="28"/>
          <w:szCs w:val="28"/>
        </w:rPr>
        <w:t>Windows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могут иметь сложную структуру, объединяющую тексты с графиками и различными объектами мультимедиа. Для создания и применения таких документов служит специальная технология, реализуемая системой </w:t>
      </w:r>
      <w:r w:rsidRPr="000A4E6E">
        <w:rPr>
          <w:rFonts w:ascii="Times New Roman" w:hAnsi="Times New Roman"/>
          <w:sz w:val="28"/>
          <w:szCs w:val="28"/>
        </w:rPr>
        <w:t>Windows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. Одним их методов такой технологии является механизм </w:t>
      </w:r>
      <w:r w:rsidRPr="000A4E6E">
        <w:rPr>
          <w:rFonts w:ascii="Times New Roman" w:hAnsi="Times New Roman"/>
          <w:b/>
          <w:sz w:val="28"/>
          <w:szCs w:val="28"/>
        </w:rPr>
        <w:t>OLE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(</w:t>
      </w:r>
      <w:r w:rsidRPr="000A4E6E">
        <w:rPr>
          <w:rFonts w:ascii="Times New Roman" w:hAnsi="Times New Roman"/>
          <w:b/>
          <w:sz w:val="28"/>
          <w:szCs w:val="28"/>
        </w:rPr>
        <w:t>Object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b/>
          <w:sz w:val="28"/>
          <w:szCs w:val="28"/>
        </w:rPr>
        <w:t>Linking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b/>
          <w:sz w:val="28"/>
          <w:szCs w:val="28"/>
        </w:rPr>
        <w:t>and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b/>
          <w:sz w:val="28"/>
          <w:szCs w:val="28"/>
        </w:rPr>
        <w:t>Embedding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- Связывание и Встраивание Объектов). 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Это метод, позволяющий обеспечить интеграцию различных по своей сути объектов. Технологию </w:t>
      </w:r>
      <w:r w:rsidRPr="000A4E6E">
        <w:rPr>
          <w:rFonts w:ascii="Times New Roman" w:hAnsi="Times New Roman"/>
          <w:sz w:val="28"/>
          <w:szCs w:val="28"/>
        </w:rPr>
        <w:t>OLE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  <w:lang w:val="ru-RU"/>
        </w:rPr>
        <w:lastRenderedPageBreak/>
        <w:t>полностью поддерживают не все приложения, а только те, где целесообразно создавать составные документы с объектами из других приложений.</w:t>
      </w:r>
    </w:p>
    <w:p w:rsidR="00823486" w:rsidRPr="000A4E6E" w:rsidRDefault="00823486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Технология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</w:rPr>
        <w:t>OLE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обеспечивает пользователю возможность редактировать вставленный в составной документ объект средствами, которые представляет приложение-источник (где был создан этот объект). </w:t>
      </w:r>
      <w:r w:rsidRPr="000A4E6E">
        <w:rPr>
          <w:rFonts w:ascii="Times New Roman" w:hAnsi="Times New Roman"/>
          <w:sz w:val="28"/>
          <w:szCs w:val="28"/>
        </w:rPr>
        <w:t>OLE</w:t>
      </w:r>
      <w:r w:rsidR="00931657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  <w:lang w:val="ru-RU"/>
        </w:rPr>
        <w:t>-</w:t>
      </w:r>
      <w:r w:rsidR="00931657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  <w:lang w:val="ru-RU"/>
        </w:rPr>
        <w:t>объект всегда сохраняет связь с приложением-источником, но вставленные данные могут и не быть связаны с документом-источником.</w:t>
      </w:r>
    </w:p>
    <w:p w:rsidR="00823486" w:rsidRPr="000A4E6E" w:rsidRDefault="00823486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Обмен данными с помощью </w:t>
      </w:r>
      <w:r w:rsidRPr="000A4E6E">
        <w:rPr>
          <w:rFonts w:ascii="Times New Roman" w:hAnsi="Times New Roman"/>
          <w:sz w:val="28"/>
          <w:szCs w:val="28"/>
        </w:rPr>
        <w:t>OLE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может осуществляться внедрением или связыванием объекта. При внедрении объекта создается и вставляется копия объекта из исходного источника. При связывании объекта он остается в исходном источнике, а на него просто делается ссылка (указатель).</w:t>
      </w:r>
    </w:p>
    <w:p w:rsidR="00395F11" w:rsidRPr="000A4E6E" w:rsidRDefault="00823486" w:rsidP="00395F11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При связывании объекта отличие от технологии внедрения будет только при редактировании. При просмотре составного документа связанный объект всегда находится в доку</w:t>
      </w:r>
      <w:r w:rsidR="00395F11">
        <w:rPr>
          <w:rFonts w:ascii="Times New Roman" w:hAnsi="Times New Roman"/>
          <w:sz w:val="28"/>
          <w:szCs w:val="28"/>
          <w:lang w:val="ru-RU"/>
        </w:rPr>
        <w:t>менте-источнике, а в составном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документе</w:t>
      </w:r>
      <w:r w:rsidR="00395F11">
        <w:rPr>
          <w:rFonts w:ascii="Times New Roman" w:hAnsi="Times New Roman"/>
          <w:sz w:val="28"/>
          <w:szCs w:val="28"/>
          <w:lang w:val="ru-RU"/>
        </w:rPr>
        <w:t>-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приемнике хранится ссылка (указание местонахождения) на файл с этим документом.</w:t>
      </w:r>
    </w:p>
    <w:p w:rsidR="00823486" w:rsidRPr="00A860CD" w:rsidRDefault="00823486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A860CD">
        <w:rPr>
          <w:rFonts w:ascii="Times New Roman" w:hAnsi="Times New Roman"/>
          <w:sz w:val="28"/>
          <w:szCs w:val="28"/>
          <w:lang w:val="ru-RU"/>
        </w:rPr>
        <w:t>Внедрить объект можно несколькими способами:</w:t>
      </w:r>
    </w:p>
    <w:p w:rsidR="00823486" w:rsidRPr="000A4E6E" w:rsidRDefault="008002E1" w:rsidP="00A006A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27" type="#_x0000_t32" style="position:absolute;left:0;text-align:left;margin-left:360.2pt;margin-top:8.55pt;width:15.05pt;height:0;z-index:251659264" o:connectortype="straight">
            <v:stroke endarrow="block"/>
          </v:shape>
        </w:pic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из открытого документа командой </w:t>
      </w:r>
      <w:r w:rsidR="00E76DE1">
        <w:rPr>
          <w:rFonts w:ascii="Times New Roman" w:hAnsi="Times New Roman"/>
          <w:sz w:val="28"/>
          <w:szCs w:val="28"/>
          <w:lang w:val="ru-RU"/>
        </w:rPr>
        <w:t>«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>Правка</w:t>
      </w:r>
      <w:r w:rsidR="00E76DE1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>Специальная вставка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>»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>;</w:t>
      </w:r>
    </w:p>
    <w:p w:rsidR="00823486" w:rsidRPr="000A4E6E" w:rsidRDefault="008002E1" w:rsidP="00A006A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28" type="#_x0000_t32" style="position:absolute;left:0;text-align:left;margin-left:236.45pt;margin-top:8.6pt;width:15.05pt;height:0;z-index:251660288" o:connectortype="straight">
            <v:stroke endarrow="block"/>
          </v:shape>
        </w:pic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из файла командой </w:t>
      </w:r>
      <w:r w:rsidR="00E76DE1">
        <w:rPr>
          <w:rFonts w:ascii="Times New Roman" w:hAnsi="Times New Roman"/>
          <w:sz w:val="28"/>
          <w:szCs w:val="28"/>
          <w:lang w:val="ru-RU"/>
        </w:rPr>
        <w:t>«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>Вставка</w:t>
      </w:r>
      <w:r w:rsidR="00E76DE1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>Файл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>»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>;</w:t>
      </w:r>
    </w:p>
    <w:p w:rsidR="00823486" w:rsidRPr="000A4E6E" w:rsidRDefault="008002E1" w:rsidP="00A006A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29" type="#_x0000_t32" style="position:absolute;left:0;text-align:left;margin-left:320.45pt;margin-top:9.15pt;width:15.05pt;height:0;z-index:251661312" o:connectortype="straight">
            <v:stroke endarrow="block"/>
          </v:shape>
        </w:pic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из коллекции объектов командой </w:t>
      </w:r>
      <w:r w:rsidR="00E76DE1">
        <w:rPr>
          <w:rFonts w:ascii="Times New Roman" w:hAnsi="Times New Roman"/>
          <w:sz w:val="28"/>
          <w:szCs w:val="28"/>
          <w:lang w:val="ru-RU"/>
        </w:rPr>
        <w:t>«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>Вставка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 xml:space="preserve">    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6DE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>Объект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>»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>;</w:t>
      </w:r>
    </w:p>
    <w:p w:rsidR="00823486" w:rsidRPr="000A4E6E" w:rsidRDefault="008002E1" w:rsidP="00A006A9">
      <w:pPr>
        <w:numPr>
          <w:ilvl w:val="0"/>
          <w:numId w:val="14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30" type="#_x0000_t32" style="position:absolute;left:0;text-align:left;margin-left:395.65pt;margin-top:7.55pt;width:15.05pt;height:0;z-index:251662336" o:connectortype="straight">
            <v:stroke endarrow="block"/>
          </v:shape>
        </w:pic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создать новый внедренный объект командой </w:t>
      </w:r>
      <w:r w:rsidR="00E76DE1">
        <w:rPr>
          <w:rFonts w:ascii="Times New Roman" w:hAnsi="Times New Roman"/>
          <w:sz w:val="28"/>
          <w:szCs w:val="28"/>
          <w:lang w:val="ru-RU"/>
        </w:rPr>
        <w:t>«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>Вставка</w:t>
      </w:r>
      <w:r w:rsidR="00E76DE1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>Объект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>»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и др.</w:t>
      </w:r>
    </w:p>
    <w:p w:rsidR="00823486" w:rsidRPr="000A4E6E" w:rsidRDefault="00823486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Технология связывания объекта из открытого документа состоит в следующем:</w:t>
      </w:r>
    </w:p>
    <w:p w:rsidR="00823486" w:rsidRPr="000A4E6E" w:rsidRDefault="00823486" w:rsidP="00A006A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в приложении-источнике выделяется объект, который будет связываться;</w:t>
      </w:r>
    </w:p>
    <w:p w:rsidR="00823486" w:rsidRPr="000A4E6E" w:rsidRDefault="00823486" w:rsidP="00A006A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копирование выделенного объекта в буфер обмена;</w:t>
      </w:r>
    </w:p>
    <w:p w:rsidR="00A860CD" w:rsidRPr="00A860CD" w:rsidRDefault="00823486" w:rsidP="00A860CD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lastRenderedPageBreak/>
        <w:t>переход в приложение, куда будет вставлен объект, где формируется составной документ, и установка курсора в место вставки объекта из буфера;</w:t>
      </w:r>
    </w:p>
    <w:p w:rsidR="00823486" w:rsidRPr="000A4E6E" w:rsidRDefault="008002E1" w:rsidP="00A006A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31" type="#_x0000_t32" style="position:absolute;left:0;text-align:left;margin-left:203.05pt;margin-top:10.05pt;width:15.05pt;height:.05pt;z-index:251663360" o:connectortype="straight">
            <v:stroke endarrow="block"/>
          </v:shape>
        </w:pic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ввод команды </w:t>
      </w:r>
      <w:r w:rsidR="00E76DE1">
        <w:rPr>
          <w:rFonts w:ascii="Times New Roman" w:hAnsi="Times New Roman"/>
          <w:sz w:val="28"/>
          <w:szCs w:val="28"/>
          <w:lang w:val="ru-RU"/>
        </w:rPr>
        <w:t>«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>Правка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 xml:space="preserve">      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 xml:space="preserve"> Специальная вставка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>»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>;</w:t>
      </w:r>
    </w:p>
    <w:p w:rsidR="00A860CD" w:rsidRPr="004528F1" w:rsidRDefault="00823486" w:rsidP="004528F1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на экране появится диалоговое окно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 xml:space="preserve"> «Специальная вставка»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>.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В котором надо выбрать кнопку 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>«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>Связать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>,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указать способ вставки объекта и нажать кнопку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 xml:space="preserve"> «</w:t>
      </w:r>
      <w:r w:rsidRPr="000A4E6E">
        <w:rPr>
          <w:rFonts w:ascii="Times New Roman" w:hAnsi="Times New Roman"/>
          <w:b/>
          <w:sz w:val="28"/>
          <w:szCs w:val="28"/>
        </w:rPr>
        <w:t>OK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0A4E6E">
        <w:rPr>
          <w:rFonts w:ascii="Times New Roman" w:hAnsi="Times New Roman"/>
          <w:sz w:val="28"/>
          <w:szCs w:val="28"/>
          <w:lang w:val="ru-RU"/>
        </w:rPr>
        <w:t>;</w:t>
      </w:r>
    </w:p>
    <w:p w:rsidR="00823486" w:rsidRPr="000A4E6E" w:rsidRDefault="00823486" w:rsidP="00A006A9">
      <w:pPr>
        <w:numPr>
          <w:ilvl w:val="0"/>
          <w:numId w:val="15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в указанное место будет вставлен связанный объект из приложения-источника.</w:t>
      </w:r>
    </w:p>
    <w:p w:rsidR="00823486" w:rsidRPr="000A4E6E" w:rsidRDefault="00823486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>Подобным образом можно выполнить импорт любого другого объекта, например данных из электронной таблицы, формул и рисунков из математических систем или задать проигрывание звуковых и видео-файлов.</w:t>
      </w:r>
    </w:p>
    <w:p w:rsidR="003B5268" w:rsidRDefault="00823486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bookmarkStart w:id="65" w:name="OLE_LINK1"/>
      <w:r w:rsidRPr="000A4E6E">
        <w:rPr>
          <w:rFonts w:ascii="Times New Roman" w:hAnsi="Times New Roman"/>
          <w:sz w:val="28"/>
          <w:szCs w:val="28"/>
          <w:lang w:val="ru-RU"/>
        </w:rPr>
        <w:t>Редактирование связанного объекта осуществляется путем открытия документа, откуда он был взят. Это может осуще</w:t>
      </w:r>
      <w:r w:rsidR="003B5268">
        <w:rPr>
          <w:rFonts w:ascii="Times New Roman" w:hAnsi="Times New Roman"/>
          <w:sz w:val="28"/>
          <w:szCs w:val="28"/>
          <w:lang w:val="ru-RU"/>
        </w:rPr>
        <w:t>ствиться одним из двух способов:</w:t>
      </w:r>
    </w:p>
    <w:p w:rsidR="003B5268" w:rsidRPr="003B5268" w:rsidRDefault="003B5268" w:rsidP="003B5268">
      <w:pPr>
        <w:pStyle w:val="a3"/>
        <w:numPr>
          <w:ilvl w:val="0"/>
          <w:numId w:val="25"/>
        </w:numPr>
        <w:spacing w:line="360" w:lineRule="auto"/>
        <w:ind w:left="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3B5268">
        <w:rPr>
          <w:rFonts w:ascii="Times New Roman" w:hAnsi="Times New Roman"/>
          <w:sz w:val="28"/>
          <w:szCs w:val="28"/>
          <w:lang w:val="ru-RU"/>
        </w:rPr>
        <w:t>п</w:t>
      </w:r>
      <w:r w:rsidR="00823486" w:rsidRPr="003B5268">
        <w:rPr>
          <w:rFonts w:ascii="Times New Roman" w:hAnsi="Times New Roman"/>
          <w:sz w:val="28"/>
          <w:szCs w:val="28"/>
          <w:lang w:val="ru-RU"/>
        </w:rPr>
        <w:t>ервый способ – это открытие документа непосредстве</w:t>
      </w:r>
      <w:r w:rsidRPr="003B5268">
        <w:rPr>
          <w:rFonts w:ascii="Times New Roman" w:hAnsi="Times New Roman"/>
          <w:sz w:val="28"/>
          <w:szCs w:val="28"/>
          <w:lang w:val="ru-RU"/>
        </w:rPr>
        <w:t>нно из файла, где он находится;</w:t>
      </w:r>
    </w:p>
    <w:p w:rsidR="00823486" w:rsidRPr="003B5268" w:rsidRDefault="003B5268" w:rsidP="003B5268">
      <w:pPr>
        <w:pStyle w:val="a3"/>
        <w:numPr>
          <w:ilvl w:val="0"/>
          <w:numId w:val="25"/>
        </w:numPr>
        <w:spacing w:line="360" w:lineRule="auto"/>
        <w:ind w:left="426" w:firstLine="425"/>
        <w:jc w:val="both"/>
        <w:rPr>
          <w:rFonts w:ascii="Times New Roman" w:hAnsi="Times New Roman"/>
          <w:sz w:val="28"/>
          <w:szCs w:val="28"/>
          <w:lang w:val="ru-RU"/>
        </w:rPr>
      </w:pPr>
      <w:r w:rsidRPr="003B5268">
        <w:rPr>
          <w:rFonts w:ascii="Times New Roman" w:hAnsi="Times New Roman"/>
          <w:sz w:val="28"/>
          <w:szCs w:val="28"/>
          <w:lang w:val="ru-RU"/>
        </w:rPr>
        <w:t>в</w:t>
      </w:r>
      <w:r w:rsidR="00823486" w:rsidRPr="003B5268">
        <w:rPr>
          <w:rFonts w:ascii="Times New Roman" w:hAnsi="Times New Roman"/>
          <w:sz w:val="28"/>
          <w:szCs w:val="28"/>
          <w:lang w:val="ru-RU"/>
        </w:rPr>
        <w:t>торой способ – открытие документа-источника из составного документа, где находится связанный объект. Это можно сделать либо с помощью контекстного меню, либо двойным щелчком кнопки мыши на этом объекте</w:t>
      </w:r>
      <w:bookmarkEnd w:id="65"/>
      <w:r w:rsidR="004A6B56" w:rsidRPr="003B5268">
        <w:rPr>
          <w:rFonts w:ascii="Times New Roman" w:hAnsi="Times New Roman"/>
          <w:sz w:val="28"/>
          <w:szCs w:val="28"/>
          <w:lang w:val="ru-RU"/>
        </w:rPr>
        <w:t>.</w:t>
      </w:r>
    </w:p>
    <w:p w:rsidR="00823486" w:rsidRDefault="00823486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0A4E6E">
        <w:rPr>
          <w:rFonts w:ascii="Times New Roman" w:hAnsi="Times New Roman"/>
          <w:sz w:val="28"/>
          <w:szCs w:val="28"/>
          <w:lang w:val="ru-RU"/>
        </w:rPr>
        <w:t xml:space="preserve"> Технология связывания и внедрения </w:t>
      </w:r>
      <w:r w:rsidRPr="000A4E6E">
        <w:rPr>
          <w:rFonts w:ascii="Times New Roman" w:hAnsi="Times New Roman"/>
          <w:sz w:val="28"/>
          <w:szCs w:val="28"/>
        </w:rPr>
        <w:t>OLE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в программах </w:t>
      </w:r>
      <w:r w:rsidRPr="000A4E6E">
        <w:rPr>
          <w:rFonts w:ascii="Times New Roman" w:hAnsi="Times New Roman"/>
          <w:sz w:val="28"/>
          <w:szCs w:val="28"/>
        </w:rPr>
        <w:t>MS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</w:rPr>
        <w:t>Excel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A4E6E">
        <w:rPr>
          <w:rFonts w:ascii="Times New Roman" w:hAnsi="Times New Roman"/>
          <w:sz w:val="28"/>
          <w:szCs w:val="28"/>
        </w:rPr>
        <w:t>MS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</w:rPr>
        <w:t>PowerPoint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, </w:t>
      </w:r>
      <w:r w:rsidRPr="000A4E6E">
        <w:rPr>
          <w:rFonts w:ascii="Times New Roman" w:hAnsi="Times New Roman"/>
          <w:sz w:val="28"/>
          <w:szCs w:val="28"/>
        </w:rPr>
        <w:t>MS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</w:rPr>
        <w:t>Access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0A4E6E">
        <w:rPr>
          <w:rFonts w:ascii="Times New Roman" w:hAnsi="Times New Roman"/>
          <w:sz w:val="28"/>
          <w:szCs w:val="28"/>
        </w:rPr>
        <w:t>MS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</w:rPr>
        <w:t>Outlook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ничем не отличается от </w:t>
      </w:r>
      <w:r w:rsidRPr="000A4E6E">
        <w:rPr>
          <w:rFonts w:ascii="Times New Roman" w:hAnsi="Times New Roman"/>
          <w:sz w:val="28"/>
          <w:szCs w:val="28"/>
        </w:rPr>
        <w:t>MS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</w:rPr>
        <w:t>Word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. Нужно скопировать данные в исходном документе, а затем перейти в </w:t>
      </w:r>
      <w:r w:rsidRPr="000A4E6E">
        <w:rPr>
          <w:rFonts w:ascii="Times New Roman" w:hAnsi="Times New Roman"/>
          <w:sz w:val="28"/>
          <w:szCs w:val="28"/>
        </w:rPr>
        <w:t>Excel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и щёлкнуть в месте вставки. Вызвать команду </w:t>
      </w:r>
      <w:r w:rsidR="00E76DE1">
        <w:rPr>
          <w:rFonts w:ascii="Times New Roman" w:hAnsi="Times New Roman"/>
          <w:sz w:val="28"/>
          <w:szCs w:val="28"/>
          <w:lang w:val="ru-RU"/>
        </w:rPr>
        <w:t>«</w:t>
      </w:r>
      <w:r w:rsidR="007B0C31" w:rsidRPr="000A4E6E">
        <w:rPr>
          <w:rFonts w:ascii="Times New Roman" w:hAnsi="Times New Roman"/>
          <w:b/>
          <w:sz w:val="28"/>
          <w:szCs w:val="28"/>
          <w:lang w:val="ru-RU"/>
        </w:rPr>
        <w:t>Правка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Специальная вставка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>»</w:t>
      </w:r>
      <w:r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и в одноимённом диалоговом окне сделать необходимые установки. Программа </w:t>
      </w:r>
      <w:r w:rsidRPr="000A4E6E">
        <w:rPr>
          <w:rFonts w:ascii="Times New Roman" w:hAnsi="Times New Roman"/>
          <w:sz w:val="28"/>
          <w:szCs w:val="28"/>
        </w:rPr>
        <w:t>MS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</w:rPr>
        <w:t>PowerPoint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создаёт слайды и презентации, которые могут быть внедрены в документы </w:t>
      </w:r>
      <w:r w:rsidRPr="000A4E6E">
        <w:rPr>
          <w:rFonts w:ascii="Times New Roman" w:hAnsi="Times New Roman"/>
          <w:sz w:val="28"/>
          <w:szCs w:val="28"/>
        </w:rPr>
        <w:t>MS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</w:rPr>
        <w:t>Word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0A4E6E">
        <w:rPr>
          <w:rFonts w:ascii="Times New Roman" w:hAnsi="Times New Roman"/>
          <w:sz w:val="28"/>
          <w:szCs w:val="28"/>
        </w:rPr>
        <w:t>MS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</w:rPr>
        <w:t>Excel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. Она же допускает внедрение объектов из </w:t>
      </w:r>
      <w:r w:rsidRPr="000A4E6E">
        <w:rPr>
          <w:rFonts w:ascii="Times New Roman" w:hAnsi="Times New Roman"/>
          <w:sz w:val="28"/>
          <w:szCs w:val="28"/>
        </w:rPr>
        <w:t>MS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</w:rPr>
        <w:t>Word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Pr="000A4E6E">
        <w:rPr>
          <w:rFonts w:ascii="Times New Roman" w:hAnsi="Times New Roman"/>
          <w:sz w:val="28"/>
          <w:szCs w:val="28"/>
        </w:rPr>
        <w:t>MS</w:t>
      </w:r>
      <w:r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0A4E6E">
        <w:rPr>
          <w:rFonts w:ascii="Times New Roman" w:hAnsi="Times New Roman"/>
          <w:sz w:val="28"/>
          <w:szCs w:val="28"/>
        </w:rPr>
        <w:t>Excel</w:t>
      </w:r>
      <w:r w:rsidRPr="000A4E6E">
        <w:rPr>
          <w:rFonts w:ascii="Times New Roman" w:hAnsi="Times New Roman"/>
          <w:sz w:val="28"/>
          <w:szCs w:val="28"/>
          <w:lang w:val="ru-RU"/>
        </w:rPr>
        <w:t>.</w:t>
      </w:r>
    </w:p>
    <w:p w:rsidR="004528F1" w:rsidRPr="000A4E6E" w:rsidRDefault="004528F1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A6B56" w:rsidRPr="00E76DE1" w:rsidRDefault="008002E1" w:rsidP="00524FDD">
      <w:pPr>
        <w:pStyle w:val="a3"/>
        <w:numPr>
          <w:ilvl w:val="0"/>
          <w:numId w:val="22"/>
        </w:numPr>
        <w:spacing w:line="36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002E1">
        <w:rPr>
          <w:noProof/>
          <w:lang w:val="ru-RU" w:eastAsia="ru-RU" w:bidi="ar-SA"/>
        </w:rPr>
        <w:lastRenderedPageBreak/>
        <w:pict>
          <v:shape id="_x0000_s1032" type="#_x0000_t32" style="position:absolute;left:0;text-align:left;margin-left:361.25pt;margin-top:-111.9pt;width:15.05pt;height:0;z-index:251664384" o:connectortype="straight">
            <v:stroke endarrow="block"/>
          </v:shape>
        </w:pict>
      </w:r>
      <w:r w:rsidR="004A6B56" w:rsidRPr="00E76DE1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Импорт и связывание данных в </w:t>
      </w:r>
      <w:r w:rsidR="001A5D0E" w:rsidRPr="001A5D0E">
        <w:rPr>
          <w:rFonts w:ascii="Times New Roman" w:hAnsi="Times New Roman"/>
          <w:b/>
          <w:sz w:val="28"/>
          <w:szCs w:val="28"/>
        </w:rPr>
        <w:t>MS</w:t>
      </w:r>
      <w:r w:rsidR="001A5D0E" w:rsidRPr="001A5D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A5D0E" w:rsidRPr="001A5D0E">
        <w:rPr>
          <w:rFonts w:ascii="Times New Roman" w:hAnsi="Times New Roman"/>
          <w:b/>
          <w:sz w:val="28"/>
          <w:szCs w:val="28"/>
        </w:rPr>
        <w:t>Access</w:t>
      </w:r>
      <w:r w:rsidR="001A5D0E" w:rsidRPr="001A5D0E">
        <w:rPr>
          <w:rFonts w:ascii="Times New Roman" w:hAnsi="Times New Roman"/>
          <w:b/>
          <w:sz w:val="28"/>
          <w:szCs w:val="28"/>
          <w:lang w:val="ru-RU"/>
        </w:rPr>
        <w:t xml:space="preserve"> и </w:t>
      </w:r>
      <w:r w:rsidR="001A5D0E" w:rsidRPr="001A5D0E">
        <w:rPr>
          <w:rFonts w:ascii="Times New Roman" w:hAnsi="Times New Roman"/>
          <w:b/>
          <w:sz w:val="28"/>
          <w:szCs w:val="28"/>
        </w:rPr>
        <w:t>MS</w:t>
      </w:r>
      <w:r w:rsidR="001A5D0E" w:rsidRPr="001A5D0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1A5D0E" w:rsidRPr="001A5D0E">
        <w:rPr>
          <w:rFonts w:ascii="Times New Roman" w:hAnsi="Times New Roman"/>
          <w:b/>
          <w:sz w:val="28"/>
          <w:szCs w:val="28"/>
        </w:rPr>
        <w:t>Outlook</w:t>
      </w:r>
      <w:r w:rsidR="007B0C31" w:rsidRPr="00E76DE1"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:rsidR="00823486" w:rsidRPr="000A4E6E" w:rsidRDefault="008002E1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33" type="#_x0000_t32" style="position:absolute;left:0;text-align:left;margin-left:256.9pt;margin-top:274.45pt;width:15.05pt;height:0;z-index:251665408" o:connectortype="straight">
            <v:stroke endarrow="block"/>
          </v:shape>
        </w:pic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Использовать технологию </w:t>
      </w:r>
      <w:r w:rsidR="00823486" w:rsidRPr="000A4E6E">
        <w:rPr>
          <w:rFonts w:ascii="Times New Roman" w:hAnsi="Times New Roman"/>
          <w:sz w:val="28"/>
          <w:szCs w:val="28"/>
        </w:rPr>
        <w:t>OLE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можно при наличии исходного приложения, способного создать объект </w:t>
      </w:r>
      <w:r w:rsidR="00823486" w:rsidRPr="000A4E6E">
        <w:rPr>
          <w:rFonts w:ascii="Times New Roman" w:hAnsi="Times New Roman"/>
          <w:sz w:val="28"/>
          <w:szCs w:val="28"/>
        </w:rPr>
        <w:t>OLE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(сервера </w:t>
      </w:r>
      <w:r w:rsidR="00823486" w:rsidRPr="000A4E6E">
        <w:rPr>
          <w:rFonts w:ascii="Times New Roman" w:hAnsi="Times New Roman"/>
          <w:sz w:val="28"/>
          <w:szCs w:val="28"/>
        </w:rPr>
        <w:t>OLE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), и конечного приложения, принимающего объект </w:t>
      </w:r>
      <w:r w:rsidR="00823486" w:rsidRPr="000A4E6E">
        <w:rPr>
          <w:rFonts w:ascii="Times New Roman" w:hAnsi="Times New Roman"/>
          <w:sz w:val="28"/>
          <w:szCs w:val="28"/>
        </w:rPr>
        <w:t>OLE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(клиента </w:t>
      </w:r>
      <w:r w:rsidR="00823486" w:rsidRPr="000A4E6E">
        <w:rPr>
          <w:rFonts w:ascii="Times New Roman" w:hAnsi="Times New Roman"/>
          <w:sz w:val="28"/>
          <w:szCs w:val="28"/>
        </w:rPr>
        <w:t>OLE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). Программы </w:t>
      </w:r>
      <w:r w:rsidR="001A5D0E">
        <w:rPr>
          <w:rFonts w:ascii="Times New Roman" w:hAnsi="Times New Roman"/>
          <w:sz w:val="28"/>
          <w:szCs w:val="28"/>
          <w:lang w:val="ru-RU"/>
        </w:rPr>
        <w:t xml:space="preserve">        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Access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Outlook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являются только клиентами </w:t>
      </w:r>
      <w:r w:rsidR="00823486" w:rsidRPr="000A4E6E">
        <w:rPr>
          <w:rFonts w:ascii="Times New Roman" w:hAnsi="Times New Roman"/>
          <w:sz w:val="28"/>
          <w:szCs w:val="28"/>
        </w:rPr>
        <w:t>OLE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и потому не могут создавать объекты </w:t>
      </w:r>
      <w:r w:rsidR="00823486" w:rsidRPr="000A4E6E">
        <w:rPr>
          <w:rFonts w:ascii="Times New Roman" w:hAnsi="Times New Roman"/>
          <w:sz w:val="28"/>
          <w:szCs w:val="28"/>
        </w:rPr>
        <w:t>OLE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. Если вставить таблицу, поля и записи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Access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в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Excel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или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Word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, в результате получится электронная таблица </w:t>
      </w:r>
      <w:r w:rsidR="00823486" w:rsidRPr="000A4E6E">
        <w:rPr>
          <w:rFonts w:ascii="Times New Roman" w:hAnsi="Times New Roman"/>
          <w:sz w:val="28"/>
          <w:szCs w:val="28"/>
        </w:rPr>
        <w:t>Excel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или таблица </w:t>
      </w:r>
      <w:r w:rsidR="00823486" w:rsidRPr="000A4E6E">
        <w:rPr>
          <w:rFonts w:ascii="Times New Roman" w:hAnsi="Times New Roman"/>
          <w:sz w:val="28"/>
          <w:szCs w:val="28"/>
        </w:rPr>
        <w:t>Word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, но не внешний объект. Данные, вставленные из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Access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Outlook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, не могут быть связаны. Как клиенты </w:t>
      </w:r>
      <w:r w:rsidR="00823486" w:rsidRPr="000A4E6E">
        <w:rPr>
          <w:rFonts w:ascii="Times New Roman" w:hAnsi="Times New Roman"/>
          <w:sz w:val="28"/>
          <w:szCs w:val="28"/>
        </w:rPr>
        <w:t>OLE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программы </w:t>
      </w:r>
      <w:r w:rsidR="001A5D0E">
        <w:rPr>
          <w:rFonts w:ascii="Times New Roman" w:hAnsi="Times New Roman"/>
          <w:sz w:val="28"/>
          <w:szCs w:val="28"/>
          <w:lang w:val="ru-RU"/>
        </w:rPr>
        <w:t xml:space="preserve">          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Access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Outlook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принимают объекты из других приложений. Можно вставить часть документа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Word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или электронной таблицы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Excel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в форму (или отчёт)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Access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или в элемент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Outlook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. Если просто воспользоваться командой </w:t>
      </w:r>
      <w:r w:rsidR="00E76DE1">
        <w:rPr>
          <w:rFonts w:ascii="Times New Roman" w:hAnsi="Times New Roman"/>
          <w:sz w:val="28"/>
          <w:szCs w:val="28"/>
          <w:lang w:val="ru-RU"/>
        </w:rPr>
        <w:t>«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 xml:space="preserve">Вставка 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 xml:space="preserve"> Объект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>»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панели элементов управления, новый или существующий объект будет внедрён в форму </w:t>
      </w:r>
      <w:r w:rsidR="001A5D0E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Access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или в элемент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Outlook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>.</w:t>
      </w:r>
    </w:p>
    <w:p w:rsidR="00823486" w:rsidRPr="000A4E6E" w:rsidRDefault="008002E1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35" type="#_x0000_t32" style="position:absolute;left:0;text-align:left;margin-left:51.8pt;margin-top:106.1pt;width:15.05pt;height:.05pt;z-index:25166745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36" type="#_x0000_t32" style="position:absolute;left:0;text-align:left;margin-left:66.85pt;margin-top:201.85pt;width:15.05pt;height:.05pt;z-index:251668480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val="ru-RU" w:eastAsia="ru-RU" w:bidi="ar-SA"/>
        </w:rPr>
        <w:pict>
          <v:shape id="_x0000_s1034" type="#_x0000_t32" style="position:absolute;left:0;text-align:left;margin-left:381.65pt;margin-top:81.5pt;width:15.05pt;height:0;z-index:251666432" o:connectortype="straight">
            <v:stroke endarrow="block"/>
          </v:shape>
        </w:pic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Для создания таблицы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Access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можно использовать электронную таблицу </w:t>
      </w:r>
      <w:r w:rsidR="00823486" w:rsidRPr="000A4E6E">
        <w:rPr>
          <w:rFonts w:ascii="Times New Roman" w:hAnsi="Times New Roman"/>
          <w:sz w:val="28"/>
          <w:szCs w:val="28"/>
        </w:rPr>
        <w:t>Excel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, но при этом не следует применять метод копирования и вставки. В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Access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возможен импорт электронной таблицы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Excel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или установка связи с ней. Нужно вызвать команду </w:t>
      </w:r>
      <w:r w:rsidR="00E76DE1">
        <w:rPr>
          <w:rFonts w:ascii="Times New Roman" w:hAnsi="Times New Roman"/>
          <w:sz w:val="28"/>
          <w:szCs w:val="28"/>
          <w:lang w:val="ru-RU"/>
        </w:rPr>
        <w:t>«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 xml:space="preserve">Файл   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E76DE1">
        <w:rPr>
          <w:rFonts w:ascii="Times New Roman" w:hAnsi="Times New Roman"/>
          <w:b/>
          <w:sz w:val="28"/>
          <w:szCs w:val="28"/>
          <w:lang w:val="ru-RU"/>
        </w:rPr>
        <w:t xml:space="preserve">  Внешние    данные </w:t>
      </w:r>
      <w:r w:rsidR="00E9357D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>Импорт</w:t>
      </w:r>
      <w:r w:rsidR="00E9357D">
        <w:rPr>
          <w:rFonts w:ascii="Times New Roman" w:hAnsi="Times New Roman"/>
          <w:b/>
          <w:sz w:val="28"/>
          <w:szCs w:val="28"/>
          <w:lang w:val="ru-RU"/>
        </w:rPr>
        <w:t>»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В раскрывшемся списке </w:t>
      </w:r>
      <w:r w:rsidR="00E9357D">
        <w:rPr>
          <w:rFonts w:ascii="Times New Roman" w:hAnsi="Times New Roman"/>
          <w:sz w:val="28"/>
          <w:szCs w:val="28"/>
          <w:lang w:val="ru-RU"/>
        </w:rPr>
        <w:t>«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>Тип файлов</w:t>
      </w:r>
      <w:r w:rsidR="00E9357D">
        <w:rPr>
          <w:rFonts w:ascii="Times New Roman" w:hAnsi="Times New Roman"/>
          <w:b/>
          <w:sz w:val="28"/>
          <w:szCs w:val="28"/>
          <w:lang w:val="ru-RU"/>
        </w:rPr>
        <w:t>»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нужно указать элемент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Excel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. Выбрать книгу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Excel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в списке файлов, а затем при создании таблицы на основе данных, содержащихся в файле, следовать указаниям мастера импорта. Из программы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Excel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нужно вызвать команду </w:t>
      </w:r>
      <w:r w:rsidR="00E9357D">
        <w:rPr>
          <w:rFonts w:ascii="Times New Roman" w:hAnsi="Times New Roman"/>
          <w:sz w:val="28"/>
          <w:szCs w:val="28"/>
          <w:lang w:val="ru-RU"/>
        </w:rPr>
        <w:t>«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>Данные</w:t>
      </w:r>
      <w:r w:rsidR="00E9357D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 xml:space="preserve"> Преобразовать в </w:t>
      </w:r>
      <w:r w:rsidR="00823486" w:rsidRPr="000A4E6E">
        <w:rPr>
          <w:rFonts w:ascii="Times New Roman" w:hAnsi="Times New Roman"/>
          <w:b/>
          <w:sz w:val="28"/>
          <w:szCs w:val="28"/>
        </w:rPr>
        <w:t>MS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b/>
          <w:sz w:val="28"/>
          <w:szCs w:val="28"/>
        </w:rPr>
        <w:t>Access</w:t>
      </w:r>
      <w:r w:rsidR="00E9357D">
        <w:rPr>
          <w:rFonts w:ascii="Times New Roman" w:hAnsi="Times New Roman"/>
          <w:b/>
          <w:sz w:val="28"/>
          <w:szCs w:val="28"/>
          <w:lang w:val="ru-RU"/>
        </w:rPr>
        <w:t>»</w:t>
      </w:r>
      <w:r w:rsidR="00823486" w:rsidRPr="000A4E6E">
        <w:rPr>
          <w:rFonts w:ascii="Times New Roman" w:hAnsi="Times New Roman"/>
          <w:b/>
          <w:sz w:val="28"/>
          <w:szCs w:val="28"/>
          <w:lang w:val="ru-RU"/>
        </w:rPr>
        <w:t xml:space="preserve">, 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и если установлено расширение </w:t>
      </w:r>
      <w:r w:rsidR="00823486" w:rsidRPr="000A4E6E">
        <w:rPr>
          <w:rFonts w:ascii="Times New Roman" w:hAnsi="Times New Roman"/>
          <w:sz w:val="28"/>
          <w:szCs w:val="28"/>
        </w:rPr>
        <w:t>Access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Links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для программы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Excel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, рабочий лист будет преобразован  в таблицу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Access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. Для обмена данными между программами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Excel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и </w:t>
      </w:r>
      <w:r w:rsidR="00823486" w:rsidRPr="000A4E6E">
        <w:rPr>
          <w:rFonts w:ascii="Times New Roman" w:hAnsi="Times New Roman"/>
          <w:sz w:val="28"/>
          <w:szCs w:val="28"/>
        </w:rPr>
        <w:t>MS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823486" w:rsidRPr="000A4E6E">
        <w:rPr>
          <w:rFonts w:ascii="Times New Roman" w:hAnsi="Times New Roman"/>
          <w:sz w:val="28"/>
          <w:szCs w:val="28"/>
        </w:rPr>
        <w:t>Outlook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 xml:space="preserve"> можно использовать ма</w:t>
      </w:r>
      <w:r w:rsidR="00B84B1B">
        <w:rPr>
          <w:rFonts w:ascii="Times New Roman" w:hAnsi="Times New Roman"/>
          <w:sz w:val="28"/>
          <w:szCs w:val="28"/>
          <w:lang w:val="ru-RU"/>
        </w:rPr>
        <w:t>стер импорта и экспорта последни</w:t>
      </w:r>
      <w:r w:rsidR="00823486" w:rsidRPr="000A4E6E">
        <w:rPr>
          <w:rFonts w:ascii="Times New Roman" w:hAnsi="Times New Roman"/>
          <w:sz w:val="28"/>
          <w:szCs w:val="28"/>
          <w:lang w:val="ru-RU"/>
        </w:rPr>
        <w:t>й.</w:t>
      </w:r>
    </w:p>
    <w:p w:rsidR="00AC590A" w:rsidRDefault="00AC590A" w:rsidP="00A006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642A" w:rsidRDefault="00A4642A" w:rsidP="00A006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642A" w:rsidRDefault="00A4642A" w:rsidP="00A006A9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A4642A" w:rsidRPr="00882D3A" w:rsidRDefault="00A4642A" w:rsidP="00882D3A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882D3A">
        <w:rPr>
          <w:rFonts w:ascii="Times New Roman" w:hAnsi="Times New Roman"/>
          <w:b/>
          <w:sz w:val="32"/>
          <w:szCs w:val="32"/>
          <w:lang w:val="ru-RU"/>
        </w:rPr>
        <w:lastRenderedPageBreak/>
        <w:t>ЗАКЛЮЧЕНИЕ</w:t>
      </w:r>
    </w:p>
    <w:p w:rsidR="008A645C" w:rsidRPr="008A645C" w:rsidRDefault="008A645C" w:rsidP="00A006A9">
      <w:pPr>
        <w:pStyle w:val="24"/>
        <w:rPr>
          <w:i/>
        </w:rPr>
      </w:pPr>
      <w:r w:rsidRPr="008A645C">
        <w:t xml:space="preserve">Обмен данными очень важен в экономической деятельности. При </w:t>
      </w:r>
      <w:bookmarkStart w:id="66" w:name="_Toc199605427"/>
      <w:r w:rsidRPr="008A645C">
        <w:t>помощи  способов обмена данными можно более  профессионально и на вы</w:t>
      </w:r>
      <w:bookmarkStart w:id="67" w:name="_Toc199605428"/>
      <w:bookmarkEnd w:id="66"/>
      <w:r w:rsidRPr="008A645C">
        <w:t>соком уровне составлять любые документы. Когда пользователь с компьюте</w:t>
      </w:r>
      <w:bookmarkStart w:id="68" w:name="_Toc199605429"/>
      <w:bookmarkEnd w:id="67"/>
      <w:r>
        <w:t xml:space="preserve">ром </w:t>
      </w:r>
      <w:r w:rsidRPr="008A645C">
        <w:t>на «ты», то и на рабочем месте он продуктивнее и качественнее испол</w:t>
      </w:r>
      <w:bookmarkStart w:id="69" w:name="_Toc199605430"/>
      <w:bookmarkEnd w:id="68"/>
      <w:r w:rsidRPr="008A645C">
        <w:t>няет свои обязанности.</w:t>
      </w:r>
      <w:bookmarkEnd w:id="69"/>
      <w:r w:rsidRPr="008A645C">
        <w:t xml:space="preserve"> </w:t>
      </w:r>
    </w:p>
    <w:p w:rsidR="00AD1956" w:rsidRPr="008A645C" w:rsidRDefault="00AD1956" w:rsidP="00AD1956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A645C">
        <w:rPr>
          <w:rFonts w:ascii="Times New Roman" w:eastAsia="Times New Roman" w:hAnsi="Times New Roman"/>
          <w:sz w:val="28"/>
          <w:szCs w:val="28"/>
          <w:lang w:val="ru-RU"/>
        </w:rPr>
        <w:t>Характерной особенностью приложений пакета является возможность обмена данными между приложениями, что позволяет использовать подготовленную в различных приложениях информацию для составления единого сложно организованного документа включающего текст, таблицы с расчётными данными, графики, рисунки, информацию из баз данных и т.д.</w:t>
      </w:r>
    </w:p>
    <w:p w:rsidR="008A645C" w:rsidRPr="008A645C" w:rsidRDefault="008A645C" w:rsidP="00A006A9">
      <w:pPr>
        <w:spacing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A645C">
        <w:rPr>
          <w:rFonts w:ascii="Times New Roman" w:eastAsia="Times New Roman" w:hAnsi="Times New Roman"/>
          <w:sz w:val="28"/>
          <w:szCs w:val="28"/>
          <w:lang w:val="ru-RU"/>
        </w:rPr>
        <w:t xml:space="preserve">Документы </w:t>
      </w:r>
      <w:r w:rsidRPr="008A645C">
        <w:rPr>
          <w:rFonts w:ascii="Times New Roman" w:eastAsia="Times New Roman" w:hAnsi="Times New Roman"/>
          <w:sz w:val="28"/>
          <w:szCs w:val="28"/>
        </w:rPr>
        <w:t>Word</w:t>
      </w:r>
      <w:r w:rsidRPr="008A645C">
        <w:rPr>
          <w:rFonts w:ascii="Times New Roman" w:eastAsia="Times New Roman" w:hAnsi="Times New Roman"/>
          <w:sz w:val="28"/>
          <w:szCs w:val="28"/>
          <w:lang w:val="ru-RU"/>
        </w:rPr>
        <w:t xml:space="preserve">, таблицы и диаграммы </w:t>
      </w:r>
      <w:r w:rsidRPr="008A645C">
        <w:rPr>
          <w:rFonts w:ascii="Times New Roman" w:eastAsia="Times New Roman" w:hAnsi="Times New Roman"/>
          <w:sz w:val="28"/>
          <w:szCs w:val="28"/>
        </w:rPr>
        <w:t>Excel</w:t>
      </w:r>
      <w:r w:rsidRPr="008A645C">
        <w:rPr>
          <w:rFonts w:ascii="Times New Roman" w:eastAsia="Times New Roman" w:hAnsi="Times New Roman"/>
          <w:sz w:val="28"/>
          <w:szCs w:val="28"/>
          <w:lang w:val="ru-RU"/>
        </w:rPr>
        <w:t xml:space="preserve">, таблицы </w:t>
      </w:r>
      <w:r w:rsidRPr="008A645C">
        <w:rPr>
          <w:rFonts w:ascii="Times New Roman" w:eastAsia="Times New Roman" w:hAnsi="Times New Roman"/>
          <w:sz w:val="28"/>
          <w:szCs w:val="28"/>
        </w:rPr>
        <w:t>Access</w:t>
      </w:r>
      <w:r w:rsidRPr="008A645C">
        <w:rPr>
          <w:rFonts w:ascii="Times New Roman" w:eastAsia="Times New Roman" w:hAnsi="Times New Roman"/>
          <w:sz w:val="28"/>
          <w:szCs w:val="28"/>
          <w:lang w:val="ru-RU"/>
        </w:rPr>
        <w:t xml:space="preserve">, слайды </w:t>
      </w:r>
      <w:r w:rsidRPr="008A645C">
        <w:rPr>
          <w:rFonts w:ascii="Times New Roman" w:eastAsia="Times New Roman" w:hAnsi="Times New Roman"/>
          <w:sz w:val="28"/>
          <w:szCs w:val="28"/>
        </w:rPr>
        <w:t>PowerPoint</w:t>
      </w:r>
      <w:r w:rsidRPr="008A645C">
        <w:rPr>
          <w:rFonts w:ascii="Times New Roman" w:eastAsia="Times New Roman" w:hAnsi="Times New Roman"/>
          <w:sz w:val="28"/>
          <w:szCs w:val="28"/>
          <w:lang w:val="ru-RU"/>
        </w:rPr>
        <w:t xml:space="preserve"> – всё это примеры объектов, которые можно преобразовать, связать, внедрить в другие документы </w:t>
      </w:r>
      <w:r w:rsidRPr="008A645C">
        <w:rPr>
          <w:rFonts w:ascii="Times New Roman" w:eastAsia="Times New Roman" w:hAnsi="Times New Roman"/>
          <w:sz w:val="28"/>
          <w:szCs w:val="28"/>
        </w:rPr>
        <w:t>Office</w:t>
      </w:r>
      <w:r w:rsidRPr="008A645C">
        <w:rPr>
          <w:rFonts w:ascii="Times New Roman" w:eastAsia="Times New Roman" w:hAnsi="Times New Roman"/>
          <w:sz w:val="28"/>
          <w:szCs w:val="28"/>
          <w:lang w:val="ru-RU"/>
        </w:rPr>
        <w:t>. Допускается также связывание или внедрение изображения, звука, видеоклипов – практически всех объектов, которые можно выбрать в файле документа и скопировать в буфер обмена.</w:t>
      </w:r>
    </w:p>
    <w:p w:rsidR="00A4642A" w:rsidRPr="008A645C" w:rsidRDefault="008A645C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A645C">
        <w:rPr>
          <w:rFonts w:ascii="Times New Roman" w:eastAsia="Times New Roman" w:hAnsi="Times New Roman"/>
          <w:sz w:val="28"/>
          <w:szCs w:val="28"/>
          <w:lang w:val="ru-RU"/>
        </w:rPr>
        <w:t xml:space="preserve">Также обмен данными между приложениями  </w:t>
      </w:r>
      <w:r w:rsidRPr="008A645C">
        <w:rPr>
          <w:rFonts w:ascii="Times New Roman" w:eastAsia="Times New Roman" w:hAnsi="Times New Roman"/>
          <w:sz w:val="28"/>
          <w:szCs w:val="28"/>
        </w:rPr>
        <w:t>Windows</w:t>
      </w:r>
      <w:r w:rsidRPr="008A645C">
        <w:rPr>
          <w:rFonts w:ascii="Times New Roman" w:eastAsia="Times New Roman" w:hAnsi="Times New Roman"/>
          <w:sz w:val="28"/>
          <w:szCs w:val="28"/>
          <w:lang w:val="ru-RU"/>
        </w:rPr>
        <w:t xml:space="preserve"> возможен благодаря технологии </w:t>
      </w:r>
      <w:r w:rsidRPr="008A645C">
        <w:rPr>
          <w:rFonts w:ascii="Times New Roman" w:eastAsia="Times New Roman" w:hAnsi="Times New Roman"/>
          <w:sz w:val="28"/>
          <w:szCs w:val="28"/>
          <w:lang w:val="de-DE"/>
        </w:rPr>
        <w:t>OLE</w:t>
      </w:r>
      <w:r w:rsidRPr="008A645C">
        <w:rPr>
          <w:rFonts w:ascii="Times New Roman" w:eastAsia="Times New Roman" w:hAnsi="Times New Roman"/>
          <w:sz w:val="28"/>
          <w:szCs w:val="28"/>
          <w:lang w:val="ru-RU"/>
        </w:rPr>
        <w:t xml:space="preserve">. Данная технология является протоколом (набором правил взаимодействия), который позволяет сохранить объекты, созданные в одном приложении  </w:t>
      </w:r>
      <w:r w:rsidRPr="008A645C">
        <w:rPr>
          <w:rFonts w:ascii="Times New Roman" w:eastAsia="Times New Roman" w:hAnsi="Times New Roman"/>
          <w:sz w:val="28"/>
          <w:szCs w:val="28"/>
        </w:rPr>
        <w:t>Windows</w:t>
      </w:r>
      <w:r w:rsidRPr="008A645C">
        <w:rPr>
          <w:rFonts w:ascii="Times New Roman" w:eastAsia="Times New Roman" w:hAnsi="Times New Roman"/>
          <w:sz w:val="28"/>
          <w:szCs w:val="28"/>
          <w:lang w:val="ru-RU"/>
        </w:rPr>
        <w:t xml:space="preserve">, посредством их связывания или внедрения в документе другого приложения </w:t>
      </w:r>
      <w:r w:rsidRPr="008A645C">
        <w:rPr>
          <w:rFonts w:ascii="Times New Roman" w:eastAsia="Times New Roman" w:hAnsi="Times New Roman"/>
          <w:sz w:val="28"/>
          <w:szCs w:val="28"/>
        </w:rPr>
        <w:t>Windows</w:t>
      </w:r>
      <w:r w:rsidRPr="008A645C">
        <w:rPr>
          <w:rFonts w:ascii="Times New Roman" w:eastAsia="Times New Roman" w:hAnsi="Times New Roman"/>
          <w:sz w:val="28"/>
          <w:szCs w:val="28"/>
          <w:lang w:val="ru-RU"/>
        </w:rPr>
        <w:t xml:space="preserve">. </w:t>
      </w:r>
    </w:p>
    <w:p w:rsidR="008A645C" w:rsidRPr="008A645C" w:rsidRDefault="008A645C" w:rsidP="00A006A9">
      <w:pPr>
        <w:pStyle w:val="24"/>
        <w:rPr>
          <w:i/>
        </w:rPr>
      </w:pPr>
      <w:r w:rsidRPr="008A645C">
        <w:t>Таким образом, комплексная работа приложений обеспечивает в рамках одной среды создание полноценных документов. Все детали совместной работы в интегрированной среде в короткое время перечислить невозможно. Для успешного освоения MS Office требуется кропотливая работа с руководствами по эксплуатации, учебными программами и большая практическая работа за компьютером.</w:t>
      </w:r>
    </w:p>
    <w:p w:rsidR="00A4642A" w:rsidRPr="002F3116" w:rsidRDefault="00A4642A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F3116" w:rsidRPr="002F3116" w:rsidRDefault="002F3116" w:rsidP="00A006A9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47C87" w:rsidRPr="00C47C87" w:rsidRDefault="00C47C87" w:rsidP="00C47C87">
      <w:pPr>
        <w:spacing w:line="360" w:lineRule="auto"/>
        <w:ind w:firstLine="567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C47C87">
        <w:rPr>
          <w:rFonts w:ascii="Times New Roman" w:hAnsi="Times New Roman"/>
          <w:b/>
          <w:sz w:val="32"/>
          <w:szCs w:val="32"/>
          <w:lang w:val="ru-RU"/>
        </w:rPr>
        <w:lastRenderedPageBreak/>
        <w:t>2. ПРАКТИЧЕСКАЯ ЧАСТЬ</w:t>
      </w:r>
    </w:p>
    <w:p w:rsidR="00C47C87" w:rsidRPr="00C47C87" w:rsidRDefault="00C47C87" w:rsidP="00C47C87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C47C87">
        <w:rPr>
          <w:rFonts w:ascii="Times New Roman" w:hAnsi="Times New Roman"/>
          <w:b/>
          <w:sz w:val="28"/>
          <w:szCs w:val="28"/>
          <w:lang w:val="ru-RU"/>
        </w:rPr>
        <w:t>2.1. Общая характеристика задачи</w:t>
      </w:r>
    </w:p>
    <w:p w:rsidR="00C47C87" w:rsidRPr="00C47C87" w:rsidRDefault="00C47C87" w:rsidP="007664D4">
      <w:pPr>
        <w:spacing w:line="360" w:lineRule="auto"/>
        <w:ind w:firstLine="567"/>
        <w:jc w:val="center"/>
        <w:rPr>
          <w:rFonts w:ascii="Times New Roman" w:hAnsi="Times New Roman"/>
          <w:sz w:val="28"/>
          <w:szCs w:val="28"/>
          <w:lang w:val="ru-RU"/>
        </w:rPr>
      </w:pPr>
      <w:r w:rsidRPr="00C47C87">
        <w:rPr>
          <w:rFonts w:ascii="Times New Roman" w:hAnsi="Times New Roman"/>
          <w:sz w:val="28"/>
          <w:szCs w:val="28"/>
          <w:lang w:val="ru-RU"/>
        </w:rPr>
        <w:t>Вариант 1</w:t>
      </w:r>
    </w:p>
    <w:p w:rsidR="00C47C87" w:rsidRPr="00C47C87" w:rsidRDefault="00C47C87" w:rsidP="007664D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C87">
        <w:rPr>
          <w:rFonts w:ascii="Times New Roman" w:hAnsi="Times New Roman"/>
          <w:sz w:val="28"/>
          <w:szCs w:val="28"/>
          <w:lang w:val="ru-RU"/>
        </w:rPr>
        <w:t>Предприятие ООО «Энергосбыт» осуществляет деятельность, связанную с обеспечением электроэнергией физических и юридических лиц, и производит расчёты по представленным услугам. Данные, на основании которых производятся расчёты по оплате, представлены на рис. 1.1.</w:t>
      </w:r>
    </w:p>
    <w:p w:rsidR="00C47C87" w:rsidRPr="00C47C87" w:rsidRDefault="00C47C87" w:rsidP="007664D4">
      <w:pPr>
        <w:numPr>
          <w:ilvl w:val="0"/>
          <w:numId w:val="26"/>
        </w:numPr>
        <w:tabs>
          <w:tab w:val="clear" w:pos="1287"/>
          <w:tab w:val="num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C47C87">
        <w:rPr>
          <w:rFonts w:ascii="Times New Roman" w:hAnsi="Times New Roman"/>
          <w:sz w:val="28"/>
          <w:szCs w:val="28"/>
        </w:rPr>
        <w:t>Построить таблицу согласно рис. 1.1.</w:t>
      </w:r>
    </w:p>
    <w:p w:rsidR="00C47C87" w:rsidRPr="00C47C87" w:rsidRDefault="00C47C87" w:rsidP="007664D4">
      <w:pPr>
        <w:numPr>
          <w:ilvl w:val="0"/>
          <w:numId w:val="26"/>
        </w:numPr>
        <w:tabs>
          <w:tab w:val="clear" w:pos="1287"/>
          <w:tab w:val="num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C87">
        <w:rPr>
          <w:rFonts w:ascii="Times New Roman" w:hAnsi="Times New Roman"/>
          <w:sz w:val="28"/>
          <w:szCs w:val="28"/>
          <w:lang w:val="ru-RU"/>
        </w:rPr>
        <w:t>Результаты вычислений представить в виде таблицы, содержащей данные о расходе электроэнергии и сумму к оплате (рис. 1.2.), и в графическом виде.</w:t>
      </w:r>
    </w:p>
    <w:p w:rsidR="00C47C87" w:rsidRPr="00C47C87" w:rsidRDefault="00C47C87" w:rsidP="007664D4">
      <w:pPr>
        <w:numPr>
          <w:ilvl w:val="0"/>
          <w:numId w:val="26"/>
        </w:numPr>
        <w:tabs>
          <w:tab w:val="clear" w:pos="1287"/>
          <w:tab w:val="num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C87">
        <w:rPr>
          <w:rFonts w:ascii="Times New Roman" w:hAnsi="Times New Roman"/>
          <w:sz w:val="28"/>
          <w:szCs w:val="28"/>
          <w:lang w:val="ru-RU"/>
        </w:rPr>
        <w:t>Организовать межтабличные связи для автоматического формирования квитанции об оплате электроэнергии.</w:t>
      </w:r>
    </w:p>
    <w:p w:rsidR="00C47C87" w:rsidRPr="00C47C87" w:rsidRDefault="00C47C87" w:rsidP="007664D4">
      <w:pPr>
        <w:numPr>
          <w:ilvl w:val="0"/>
          <w:numId w:val="26"/>
        </w:numPr>
        <w:tabs>
          <w:tab w:val="clear" w:pos="1287"/>
          <w:tab w:val="num" w:pos="993"/>
        </w:tabs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C47C87">
        <w:rPr>
          <w:rFonts w:ascii="Times New Roman" w:hAnsi="Times New Roman"/>
          <w:sz w:val="28"/>
          <w:szCs w:val="28"/>
          <w:lang w:val="ru-RU"/>
        </w:rPr>
        <w:t>Сформировать и заполнить квитанцию об оплате электроэнергии      (рис. 1.3.).</w:t>
      </w:r>
    </w:p>
    <w:p w:rsidR="00C47C87" w:rsidRPr="00C47C87" w:rsidRDefault="00C47C87" w:rsidP="00C47C87">
      <w:pPr>
        <w:ind w:left="2124" w:firstLine="708"/>
        <w:jc w:val="center"/>
        <w:rPr>
          <w:sz w:val="28"/>
          <w:szCs w:val="28"/>
          <w:lang w:val="ru-RU"/>
        </w:rPr>
      </w:pPr>
    </w:p>
    <w:tbl>
      <w:tblPr>
        <w:tblW w:w="8551" w:type="dxa"/>
        <w:jc w:val="center"/>
        <w:tblInd w:w="93" w:type="dxa"/>
        <w:tblLook w:val="04A0"/>
      </w:tblPr>
      <w:tblGrid>
        <w:gridCol w:w="1710"/>
        <w:gridCol w:w="570"/>
        <w:gridCol w:w="1321"/>
        <w:gridCol w:w="679"/>
        <w:gridCol w:w="810"/>
        <w:gridCol w:w="1129"/>
        <w:gridCol w:w="581"/>
        <w:gridCol w:w="1539"/>
        <w:gridCol w:w="212"/>
      </w:tblGrid>
      <w:tr w:rsidR="00C47C87" w:rsidRPr="00E105FC" w:rsidTr="003E6E1A">
        <w:trPr>
          <w:trHeight w:val="357"/>
          <w:jc w:val="center"/>
        </w:trPr>
        <w:tc>
          <w:tcPr>
            <w:tcW w:w="8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87" w:rsidRPr="00C47C87" w:rsidRDefault="00C47C87" w:rsidP="003E6E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47C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Показания электросчетчиков</w:t>
            </w:r>
          </w:p>
        </w:tc>
      </w:tr>
      <w:tr w:rsidR="00C47C87" w:rsidRPr="00E105FC" w:rsidTr="003E6E1A">
        <w:trPr>
          <w:trHeight w:val="300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right"/>
              <w:rPr>
                <w:color w:val="000000"/>
              </w:rPr>
            </w:pPr>
            <w:r w:rsidRPr="00E105FC">
              <w:rPr>
                <w:color w:val="000000"/>
              </w:rPr>
              <w:t>Месяц: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right"/>
              <w:rPr>
                <w:color w:val="000000"/>
              </w:rPr>
            </w:pPr>
            <w:r w:rsidRPr="00E105FC">
              <w:rPr>
                <w:color w:val="000000"/>
              </w:rPr>
              <w:t>Декабрь 2005</w:t>
            </w:r>
          </w:p>
        </w:tc>
      </w:tr>
      <w:tr w:rsidR="00C47C87" w:rsidRPr="00CA56C8" w:rsidTr="003E6E1A">
        <w:trPr>
          <w:trHeight w:val="1541"/>
          <w:jc w:val="center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Код плательщика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ФИО плательщика</w:t>
            </w:r>
          </w:p>
        </w:tc>
        <w:tc>
          <w:tcPr>
            <w:tcW w:w="14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Адрес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C47C87" w:rsidRDefault="00C47C87" w:rsidP="003E6E1A">
            <w:pPr>
              <w:jc w:val="center"/>
              <w:rPr>
                <w:color w:val="000000"/>
                <w:lang w:val="ru-RU"/>
              </w:rPr>
            </w:pPr>
            <w:r w:rsidRPr="00C47C87">
              <w:rPr>
                <w:color w:val="000000"/>
                <w:lang w:val="ru-RU"/>
              </w:rPr>
              <w:t>Показания счетчика на начало месяца, КВт</w:t>
            </w:r>
          </w:p>
        </w:tc>
        <w:tc>
          <w:tcPr>
            <w:tcW w:w="1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C47C87" w:rsidRDefault="00C47C87" w:rsidP="003E6E1A">
            <w:pPr>
              <w:jc w:val="center"/>
              <w:rPr>
                <w:color w:val="000000"/>
                <w:lang w:val="ru-RU"/>
              </w:rPr>
            </w:pPr>
            <w:r w:rsidRPr="00C47C87">
              <w:rPr>
                <w:color w:val="000000"/>
                <w:lang w:val="ru-RU"/>
              </w:rPr>
              <w:t>Показания счетчика на конец месяца, КВт</w:t>
            </w:r>
          </w:p>
        </w:tc>
      </w:tr>
      <w:tr w:rsidR="00C47C87" w:rsidRPr="00E105FC" w:rsidTr="003E6E1A">
        <w:trPr>
          <w:trHeight w:val="599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001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Коломиец И.И.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проспект Мира, 44-5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44578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44623</w:t>
            </w:r>
          </w:p>
        </w:tc>
      </w:tr>
      <w:tr w:rsidR="00C47C87" w:rsidRPr="00E105FC" w:rsidTr="003E6E1A">
        <w:trPr>
          <w:trHeight w:val="599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002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Гудзенчук А.А.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проспект Мира, 44-6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33256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33342</w:t>
            </w:r>
          </w:p>
        </w:tc>
      </w:tr>
      <w:tr w:rsidR="00C47C87" w:rsidRPr="00E105FC" w:rsidTr="003E6E1A">
        <w:trPr>
          <w:trHeight w:val="599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003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Матвеев К.К.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проспект Мира, 44-7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14589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14705</w:t>
            </w:r>
          </w:p>
        </w:tc>
      </w:tr>
      <w:tr w:rsidR="00C47C87" w:rsidRPr="00E105FC" w:rsidTr="003E6E1A">
        <w:trPr>
          <w:trHeight w:val="599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004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Сорокин М.М.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проспект Мира, 44-8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78554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78755</w:t>
            </w:r>
          </w:p>
        </w:tc>
      </w:tr>
      <w:tr w:rsidR="00C47C87" w:rsidRPr="00E105FC" w:rsidTr="003E6E1A">
        <w:trPr>
          <w:trHeight w:val="599"/>
          <w:jc w:val="center"/>
        </w:trPr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005</w:t>
            </w:r>
          </w:p>
        </w:tc>
        <w:tc>
          <w:tcPr>
            <w:tcW w:w="1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Ивлев С.С.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проспект Мира, 44-9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25544</w:t>
            </w:r>
          </w:p>
        </w:tc>
        <w:tc>
          <w:tcPr>
            <w:tcW w:w="1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25601</w:t>
            </w:r>
          </w:p>
        </w:tc>
      </w:tr>
      <w:tr w:rsidR="00C47C87" w:rsidRPr="00E105FC" w:rsidTr="003E6E1A">
        <w:trPr>
          <w:trHeight w:val="285"/>
          <w:jc w:val="center"/>
        </w:trPr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  <w:tc>
          <w:tcPr>
            <w:tcW w:w="1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  <w:tc>
          <w:tcPr>
            <w:tcW w:w="1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  <w:tc>
          <w:tcPr>
            <w:tcW w:w="1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</w:tr>
      <w:tr w:rsidR="00C47C87" w:rsidRPr="00CA56C8" w:rsidTr="003E6E1A">
        <w:trPr>
          <w:trHeight w:val="285"/>
          <w:jc w:val="center"/>
        </w:trPr>
        <w:tc>
          <w:tcPr>
            <w:tcW w:w="85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87" w:rsidRPr="00C47C87" w:rsidRDefault="00C47C87" w:rsidP="003E6E1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47C87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Рис. 1.1</w:t>
            </w:r>
            <w:r w:rsidRPr="00C47C87">
              <w:rPr>
                <w:rFonts w:ascii="Times New Roman" w:hAnsi="Times New Roman"/>
                <w:color w:val="000000"/>
                <w:lang w:val="ru-RU"/>
              </w:rPr>
              <w:t>. Данные о показаниях электросчетчиков</w:t>
            </w:r>
          </w:p>
        </w:tc>
      </w:tr>
      <w:tr w:rsidR="00C47C87" w:rsidRPr="00E105FC" w:rsidTr="003E6E1A">
        <w:trPr>
          <w:gridAfter w:val="1"/>
          <w:wAfter w:w="212" w:type="dxa"/>
          <w:trHeight w:val="375"/>
          <w:jc w:val="center"/>
        </w:trPr>
        <w:tc>
          <w:tcPr>
            <w:tcW w:w="8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Default="00C47C87" w:rsidP="003E6E1A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47C87" w:rsidRPr="00C47C87" w:rsidRDefault="00C47C87" w:rsidP="003E6E1A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</w:p>
          <w:p w:rsidR="00C47C87" w:rsidRPr="00C47C87" w:rsidRDefault="00C47C87" w:rsidP="003E6E1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C47C87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lastRenderedPageBreak/>
              <w:t>Расчет оплаты электроэнергии</w:t>
            </w:r>
          </w:p>
        </w:tc>
      </w:tr>
      <w:tr w:rsidR="00C47C87" w:rsidRPr="00E105FC" w:rsidTr="003E6E1A">
        <w:trPr>
          <w:gridAfter w:val="1"/>
          <w:wAfter w:w="212" w:type="dxa"/>
          <w:trHeight w:val="300"/>
          <w:jc w:val="center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</w:tr>
      <w:tr w:rsidR="00C47C87" w:rsidRPr="00E105FC" w:rsidTr="003E6E1A">
        <w:trPr>
          <w:gridAfter w:val="1"/>
          <w:wAfter w:w="212" w:type="dxa"/>
          <w:trHeight w:val="315"/>
          <w:jc w:val="center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Тариф за 1 КВт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1,40 руб.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Месяц: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right"/>
              <w:rPr>
                <w:color w:val="000000"/>
              </w:rPr>
            </w:pPr>
            <w:r w:rsidRPr="00E105FC">
              <w:rPr>
                <w:color w:val="000000"/>
              </w:rPr>
              <w:t>Декабрь 2005</w:t>
            </w:r>
          </w:p>
        </w:tc>
      </w:tr>
      <w:tr w:rsidR="00C47C87" w:rsidRPr="00E105FC" w:rsidTr="003E6E1A">
        <w:trPr>
          <w:gridAfter w:val="1"/>
          <w:wAfter w:w="212" w:type="dxa"/>
          <w:trHeight w:val="315"/>
          <w:jc w:val="center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</w:tr>
      <w:tr w:rsidR="00C47C87" w:rsidRPr="00E105FC" w:rsidTr="003E6E1A">
        <w:trPr>
          <w:gridAfter w:val="1"/>
          <w:wAfter w:w="212" w:type="dxa"/>
          <w:trHeight w:val="1260"/>
          <w:jc w:val="center"/>
        </w:trPr>
        <w:tc>
          <w:tcPr>
            <w:tcW w:w="2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b/>
                <w:bCs/>
                <w:color w:val="000000"/>
              </w:rPr>
            </w:pPr>
            <w:r w:rsidRPr="00E105FC">
              <w:rPr>
                <w:b/>
                <w:bCs/>
                <w:color w:val="000000"/>
              </w:rPr>
              <w:t>ФИО плательщика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b/>
                <w:bCs/>
                <w:color w:val="000000"/>
              </w:rPr>
            </w:pPr>
            <w:r w:rsidRPr="00E105FC">
              <w:rPr>
                <w:b/>
                <w:bCs/>
                <w:color w:val="000000"/>
              </w:rPr>
              <w:t>Код плательщика</w:t>
            </w:r>
          </w:p>
        </w:tc>
        <w:tc>
          <w:tcPr>
            <w:tcW w:w="1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C47C87" w:rsidRDefault="00C47C87" w:rsidP="003E6E1A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C47C87">
              <w:rPr>
                <w:b/>
                <w:bCs/>
                <w:color w:val="000000"/>
                <w:lang w:val="ru-RU"/>
              </w:rPr>
              <w:t>Расход электроэнергии за месяц, КВт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b/>
                <w:bCs/>
                <w:color w:val="000000"/>
              </w:rPr>
            </w:pPr>
            <w:r w:rsidRPr="00E105FC">
              <w:rPr>
                <w:b/>
                <w:bCs/>
                <w:color w:val="000000"/>
              </w:rPr>
              <w:t>К оплате, руб.</w:t>
            </w:r>
          </w:p>
        </w:tc>
      </w:tr>
      <w:tr w:rsidR="00C47C87" w:rsidRPr="00E105FC" w:rsidTr="003E6E1A">
        <w:trPr>
          <w:gridAfter w:val="1"/>
          <w:wAfter w:w="212" w:type="dxa"/>
          <w:trHeight w:val="315"/>
          <w:jc w:val="center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Коломиец И.И.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001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 </w:t>
            </w:r>
          </w:p>
        </w:tc>
      </w:tr>
      <w:tr w:rsidR="00C47C87" w:rsidRPr="00E105FC" w:rsidTr="003E6E1A">
        <w:trPr>
          <w:gridAfter w:val="1"/>
          <w:wAfter w:w="212" w:type="dxa"/>
          <w:trHeight w:val="315"/>
          <w:jc w:val="center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Матвеев К.К.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003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 </w:t>
            </w:r>
          </w:p>
        </w:tc>
      </w:tr>
      <w:tr w:rsidR="00C47C87" w:rsidRPr="00E105FC" w:rsidTr="003E6E1A">
        <w:trPr>
          <w:gridAfter w:val="1"/>
          <w:wAfter w:w="212" w:type="dxa"/>
          <w:trHeight w:val="315"/>
          <w:jc w:val="center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Ивлев С.С.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005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 </w:t>
            </w:r>
          </w:p>
        </w:tc>
      </w:tr>
      <w:tr w:rsidR="00C47C87" w:rsidRPr="00E105FC" w:rsidTr="003E6E1A">
        <w:trPr>
          <w:gridAfter w:val="1"/>
          <w:wAfter w:w="212" w:type="dxa"/>
          <w:trHeight w:val="315"/>
          <w:jc w:val="center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Гудзенчук А.А.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002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 </w:t>
            </w:r>
          </w:p>
        </w:tc>
      </w:tr>
      <w:tr w:rsidR="00C47C87" w:rsidRPr="00E105FC" w:rsidTr="003E6E1A">
        <w:trPr>
          <w:gridAfter w:val="1"/>
          <w:wAfter w:w="212" w:type="dxa"/>
          <w:trHeight w:val="315"/>
          <w:jc w:val="center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Сорокин М.М.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7C87" w:rsidRPr="00E105FC" w:rsidRDefault="00C47C87" w:rsidP="003E6E1A">
            <w:pPr>
              <w:jc w:val="center"/>
              <w:rPr>
                <w:color w:val="000000"/>
              </w:rPr>
            </w:pPr>
            <w:r w:rsidRPr="00E105FC">
              <w:rPr>
                <w:color w:val="000000"/>
              </w:rPr>
              <w:t>004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 </w:t>
            </w:r>
          </w:p>
        </w:tc>
      </w:tr>
      <w:tr w:rsidR="00C47C87" w:rsidRPr="00E105FC" w:rsidTr="003E6E1A">
        <w:trPr>
          <w:gridAfter w:val="1"/>
          <w:wAfter w:w="212" w:type="dxa"/>
          <w:trHeight w:val="315"/>
          <w:jc w:val="center"/>
        </w:trPr>
        <w:tc>
          <w:tcPr>
            <w:tcW w:w="22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ИТОГО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 </w:t>
            </w:r>
          </w:p>
        </w:tc>
        <w:tc>
          <w:tcPr>
            <w:tcW w:w="19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  <w:r w:rsidRPr="00E105FC">
              <w:rPr>
                <w:color w:val="000000"/>
              </w:rPr>
              <w:t> </w:t>
            </w:r>
          </w:p>
        </w:tc>
      </w:tr>
      <w:tr w:rsidR="00C47C87" w:rsidRPr="00E105FC" w:rsidTr="003E6E1A">
        <w:trPr>
          <w:gridAfter w:val="1"/>
          <w:wAfter w:w="212" w:type="dxa"/>
          <w:trHeight w:val="300"/>
          <w:jc w:val="center"/>
        </w:trPr>
        <w:tc>
          <w:tcPr>
            <w:tcW w:w="2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  <w:tc>
          <w:tcPr>
            <w:tcW w:w="19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E105FC" w:rsidRDefault="00C47C87" w:rsidP="003E6E1A">
            <w:pPr>
              <w:rPr>
                <w:color w:val="000000"/>
              </w:rPr>
            </w:pPr>
          </w:p>
        </w:tc>
      </w:tr>
      <w:tr w:rsidR="00C47C87" w:rsidRPr="00E105FC" w:rsidTr="003E6E1A">
        <w:trPr>
          <w:gridAfter w:val="1"/>
          <w:wAfter w:w="212" w:type="dxa"/>
          <w:trHeight w:val="300"/>
          <w:jc w:val="center"/>
        </w:trPr>
        <w:tc>
          <w:tcPr>
            <w:tcW w:w="833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C47C87" w:rsidRDefault="00C47C87" w:rsidP="003E6E1A">
            <w:pPr>
              <w:jc w:val="center"/>
              <w:rPr>
                <w:rFonts w:ascii="Times New Roman" w:hAnsi="Times New Roman"/>
                <w:color w:val="000000"/>
              </w:rPr>
            </w:pPr>
            <w:r w:rsidRPr="00C47C87">
              <w:rPr>
                <w:rFonts w:ascii="Times New Roman" w:hAnsi="Times New Roman"/>
                <w:b/>
                <w:bCs/>
                <w:color w:val="000000"/>
              </w:rPr>
              <w:t xml:space="preserve">Рис. 1.2. </w:t>
            </w:r>
            <w:r w:rsidRPr="00C47C87">
              <w:rPr>
                <w:rFonts w:ascii="Times New Roman" w:hAnsi="Times New Roman"/>
                <w:color w:val="000000"/>
              </w:rPr>
              <w:t>Расчет оплаты электроэнергии</w:t>
            </w:r>
          </w:p>
        </w:tc>
      </w:tr>
    </w:tbl>
    <w:p w:rsidR="00C47C87" w:rsidRDefault="00C47C87" w:rsidP="00C47C87">
      <w:pPr>
        <w:spacing w:line="360" w:lineRule="auto"/>
        <w:rPr>
          <w:sz w:val="28"/>
          <w:szCs w:val="28"/>
        </w:rPr>
      </w:pPr>
    </w:p>
    <w:tbl>
      <w:tblPr>
        <w:tblW w:w="9120" w:type="dxa"/>
        <w:jc w:val="center"/>
        <w:tblInd w:w="93" w:type="dxa"/>
        <w:tblLook w:val="04A0"/>
      </w:tblPr>
      <w:tblGrid>
        <w:gridCol w:w="600"/>
        <w:gridCol w:w="2260"/>
        <w:gridCol w:w="2200"/>
        <w:gridCol w:w="1860"/>
        <w:gridCol w:w="1860"/>
        <w:gridCol w:w="340"/>
      </w:tblGrid>
      <w:tr w:rsidR="00C47C87" w:rsidRPr="00820C18" w:rsidTr="003E6E1A">
        <w:trPr>
          <w:trHeight w:val="300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7C87" w:rsidRPr="00820C18" w:rsidTr="003E6E1A">
        <w:trPr>
          <w:trHeight w:val="37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  <w:sz w:val="28"/>
                <w:szCs w:val="28"/>
              </w:rPr>
            </w:pPr>
            <w:r w:rsidRPr="00820C18">
              <w:rPr>
                <w:color w:val="000000"/>
                <w:sz w:val="28"/>
                <w:szCs w:val="28"/>
              </w:rPr>
              <w:t>OOO "Энергосбыт"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Месяц ___________20___г.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7C87" w:rsidRPr="00820C18" w:rsidTr="003E6E1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Код плательщика 001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7C87" w:rsidRPr="00820C18" w:rsidTr="003E6E1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7C87" w:rsidRPr="00820C18" w:rsidTr="003E6E1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7C87" w:rsidRPr="00820C18" w:rsidTr="003E6E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1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73376C" w:rsidRDefault="00C47C87" w:rsidP="003E6E1A">
            <w:pPr>
              <w:jc w:val="center"/>
              <w:rPr>
                <w:color w:val="000000"/>
                <w:sz w:val="28"/>
                <w:szCs w:val="28"/>
              </w:rPr>
            </w:pPr>
            <w:r w:rsidRPr="0073376C">
              <w:rPr>
                <w:color w:val="000000"/>
                <w:sz w:val="28"/>
                <w:szCs w:val="28"/>
              </w:rPr>
              <w:t>КВИТАНЦИЯ НА ОПЛАТУ ЭЛЕКТРОЭНЕРГИИ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7C87" w:rsidRPr="00820C18" w:rsidTr="003E6E1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7C87" w:rsidRPr="00820C18" w:rsidTr="003E6E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jc w:val="center"/>
              <w:rPr>
                <w:color w:val="000000"/>
              </w:rPr>
            </w:pPr>
            <w:r w:rsidRPr="00820C18">
              <w:rPr>
                <w:color w:val="000000"/>
              </w:rPr>
              <w:t>ФИО плательщика: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jc w:val="center"/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____________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7C87" w:rsidRPr="00820C18" w:rsidTr="003E6E1A">
        <w:trPr>
          <w:trHeight w:val="315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jc w:val="center"/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ТАРИФ ЗА 1 КВт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jc w:val="center"/>
              <w:rPr>
                <w:color w:val="000000"/>
              </w:rPr>
            </w:pPr>
            <w:r w:rsidRPr="00820C18">
              <w:rPr>
                <w:color w:val="000000"/>
              </w:rPr>
              <w:t>1,40 руб.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7C87" w:rsidRPr="00820C18" w:rsidTr="003E6E1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7C87" w:rsidRPr="00820C18" w:rsidTr="003E6E1A">
        <w:trPr>
          <w:trHeight w:val="114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C47C87" w:rsidRDefault="00C47C87" w:rsidP="003E6E1A">
            <w:pPr>
              <w:jc w:val="center"/>
              <w:rPr>
                <w:color w:val="000000"/>
                <w:lang w:val="ru-RU"/>
              </w:rPr>
            </w:pPr>
            <w:r w:rsidRPr="00C47C87">
              <w:rPr>
                <w:color w:val="000000"/>
                <w:lang w:val="ru-RU"/>
              </w:rPr>
              <w:t>Показания счетчика на начало месяца, КВт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C47C87" w:rsidRDefault="00C47C87" w:rsidP="003E6E1A">
            <w:pPr>
              <w:jc w:val="center"/>
              <w:rPr>
                <w:color w:val="000000"/>
                <w:lang w:val="ru-RU"/>
              </w:rPr>
            </w:pPr>
            <w:r w:rsidRPr="00C47C87">
              <w:rPr>
                <w:color w:val="000000"/>
                <w:lang w:val="ru-RU"/>
              </w:rPr>
              <w:t>Показания счетчика на конец месяца, КВт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820C18" w:rsidRDefault="00C47C87" w:rsidP="003E6E1A">
            <w:pPr>
              <w:jc w:val="center"/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Расход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820C18" w:rsidRDefault="00C47C87" w:rsidP="003E6E1A">
            <w:pPr>
              <w:jc w:val="center"/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К оплате, руб.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7C87" w:rsidRPr="00820C18" w:rsidTr="003E6E1A">
        <w:trPr>
          <w:trHeight w:val="45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7C87" w:rsidRPr="00820C18" w:rsidTr="003E6E1A">
        <w:trPr>
          <w:trHeight w:val="30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  <w:r w:rsidRPr="00820C1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C47C87" w:rsidRPr="00820C18" w:rsidTr="003E6E1A">
        <w:trPr>
          <w:trHeight w:val="300"/>
          <w:jc w:val="center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820C18" w:rsidRDefault="00C47C87" w:rsidP="003E6E1A">
            <w:pPr>
              <w:rPr>
                <w:color w:val="000000"/>
              </w:rPr>
            </w:pPr>
          </w:p>
        </w:tc>
      </w:tr>
      <w:tr w:rsidR="00C47C87" w:rsidRPr="00CA56C8" w:rsidTr="003E6E1A">
        <w:trPr>
          <w:trHeight w:val="300"/>
          <w:jc w:val="center"/>
        </w:trPr>
        <w:tc>
          <w:tcPr>
            <w:tcW w:w="9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7C87" w:rsidRPr="00C47C87" w:rsidRDefault="00C47C87" w:rsidP="003E6E1A">
            <w:pPr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C47C87">
              <w:rPr>
                <w:rFonts w:ascii="Times New Roman" w:hAnsi="Times New Roman"/>
                <w:b/>
                <w:bCs/>
                <w:color w:val="000000"/>
                <w:lang w:val="ru-RU"/>
              </w:rPr>
              <w:t>Рис. 1.3.</w:t>
            </w:r>
            <w:r w:rsidRPr="00C47C87">
              <w:rPr>
                <w:rFonts w:ascii="Times New Roman" w:hAnsi="Times New Roman"/>
                <w:color w:val="000000"/>
                <w:lang w:val="ru-RU"/>
              </w:rPr>
              <w:t xml:space="preserve"> Квитанция на оплату электроэнергии</w:t>
            </w:r>
          </w:p>
        </w:tc>
      </w:tr>
    </w:tbl>
    <w:p w:rsidR="00C47C87" w:rsidRPr="00C47C87" w:rsidRDefault="00C47C87" w:rsidP="00C47C87">
      <w:pPr>
        <w:spacing w:line="360" w:lineRule="auto"/>
        <w:rPr>
          <w:sz w:val="28"/>
          <w:szCs w:val="28"/>
          <w:lang w:val="ru-RU"/>
        </w:rPr>
      </w:pPr>
    </w:p>
    <w:p w:rsidR="00C47C87" w:rsidRPr="00C47C87" w:rsidRDefault="00C47C87" w:rsidP="00C47C87">
      <w:pPr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C47C87">
        <w:rPr>
          <w:rFonts w:ascii="Times New Roman" w:hAnsi="Times New Roman"/>
          <w:b/>
          <w:sz w:val="28"/>
          <w:szCs w:val="28"/>
        </w:rPr>
        <w:t>2.2. Описание алгоритма решения задачи</w:t>
      </w:r>
    </w:p>
    <w:p w:rsidR="00C47C87" w:rsidRPr="003E41B8" w:rsidRDefault="00C47C87" w:rsidP="00C47C87">
      <w:pPr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41B8">
        <w:rPr>
          <w:rFonts w:ascii="Times New Roman" w:hAnsi="Times New Roman"/>
          <w:sz w:val="28"/>
          <w:szCs w:val="28"/>
          <w:lang w:val="ru-RU"/>
        </w:rPr>
        <w:t xml:space="preserve">Запустить табличный процессор </w:t>
      </w:r>
      <w:r w:rsidRPr="003E41B8">
        <w:rPr>
          <w:rFonts w:ascii="Times New Roman" w:hAnsi="Times New Roman"/>
          <w:sz w:val="28"/>
          <w:szCs w:val="28"/>
        </w:rPr>
        <w:t>MS</w:t>
      </w:r>
      <w:r w:rsidRPr="003E41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1B8">
        <w:rPr>
          <w:rFonts w:ascii="Times New Roman" w:hAnsi="Times New Roman"/>
          <w:sz w:val="28"/>
          <w:szCs w:val="28"/>
        </w:rPr>
        <w:t>Excel</w:t>
      </w:r>
      <w:r w:rsidRPr="003E41B8">
        <w:rPr>
          <w:rFonts w:ascii="Times New Roman" w:hAnsi="Times New Roman"/>
          <w:sz w:val="28"/>
          <w:szCs w:val="28"/>
          <w:lang w:val="ru-RU"/>
        </w:rPr>
        <w:t>.</w:t>
      </w:r>
    </w:p>
    <w:p w:rsidR="00C47C87" w:rsidRPr="003E41B8" w:rsidRDefault="00C47C87" w:rsidP="00C47C87">
      <w:pPr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41B8">
        <w:rPr>
          <w:rFonts w:ascii="Times New Roman" w:hAnsi="Times New Roman"/>
          <w:sz w:val="28"/>
          <w:szCs w:val="28"/>
          <w:lang w:val="ru-RU"/>
        </w:rPr>
        <w:t>Создать книгу с именем «Энергосбыт».</w:t>
      </w:r>
    </w:p>
    <w:p w:rsidR="00C47C87" w:rsidRPr="003E41B8" w:rsidRDefault="00C47C87" w:rsidP="00C47C87">
      <w:pPr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41B8">
        <w:rPr>
          <w:rFonts w:ascii="Times New Roman" w:hAnsi="Times New Roman"/>
          <w:sz w:val="28"/>
          <w:szCs w:val="28"/>
          <w:lang w:val="ru-RU"/>
        </w:rPr>
        <w:t xml:space="preserve">Лист 1 переименовать в лист с названием </w:t>
      </w:r>
      <w:r w:rsidRPr="003E41B8">
        <w:rPr>
          <w:rFonts w:ascii="Times New Roman" w:hAnsi="Times New Roman"/>
          <w:b/>
          <w:sz w:val="28"/>
          <w:szCs w:val="28"/>
          <w:lang w:val="ru-RU"/>
        </w:rPr>
        <w:t>Показания электросчётчиков.</w:t>
      </w:r>
    </w:p>
    <w:p w:rsidR="00C47C87" w:rsidRPr="003E41B8" w:rsidRDefault="00C47C87" w:rsidP="00C47C87">
      <w:pPr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41B8">
        <w:rPr>
          <w:rFonts w:ascii="Times New Roman" w:hAnsi="Times New Roman"/>
          <w:sz w:val="28"/>
          <w:szCs w:val="28"/>
          <w:lang w:val="ru-RU"/>
        </w:rPr>
        <w:lastRenderedPageBreak/>
        <w:t xml:space="preserve">На рабочем листе </w:t>
      </w:r>
      <w:r w:rsidRPr="003E41B8">
        <w:rPr>
          <w:rFonts w:ascii="Times New Roman" w:hAnsi="Times New Roman"/>
          <w:b/>
          <w:sz w:val="28"/>
          <w:szCs w:val="28"/>
          <w:lang w:val="ru-RU"/>
        </w:rPr>
        <w:t>Показания счётчиков</w:t>
      </w:r>
      <w:r w:rsidRPr="003E41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1B8">
        <w:rPr>
          <w:rFonts w:ascii="Times New Roman" w:hAnsi="Times New Roman"/>
          <w:sz w:val="28"/>
          <w:szCs w:val="28"/>
        </w:rPr>
        <w:t>MS</w:t>
      </w:r>
      <w:r w:rsidRPr="003E41B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3E41B8">
        <w:rPr>
          <w:rFonts w:ascii="Times New Roman" w:hAnsi="Times New Roman"/>
          <w:sz w:val="28"/>
          <w:szCs w:val="28"/>
        </w:rPr>
        <w:t>Excel</w:t>
      </w:r>
      <w:r w:rsidRPr="003E41B8">
        <w:rPr>
          <w:rFonts w:ascii="Times New Roman" w:hAnsi="Times New Roman"/>
          <w:sz w:val="28"/>
          <w:szCs w:val="28"/>
          <w:lang w:val="ru-RU"/>
        </w:rPr>
        <w:t xml:space="preserve"> создать таблицу данных о показаниях электросчётчиков.</w:t>
      </w:r>
    </w:p>
    <w:p w:rsidR="00C47C87" w:rsidRPr="003E41B8" w:rsidRDefault="00C47C87" w:rsidP="00C47C87">
      <w:pPr>
        <w:numPr>
          <w:ilvl w:val="0"/>
          <w:numId w:val="27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3E41B8">
        <w:rPr>
          <w:rFonts w:ascii="Times New Roman" w:hAnsi="Times New Roman"/>
          <w:sz w:val="28"/>
          <w:szCs w:val="28"/>
          <w:lang w:val="ru-RU"/>
        </w:rPr>
        <w:t>Заполнить таблицу данных о показаниях электросчётчиков исходными данными (рис. 2.1.).</w:t>
      </w:r>
    </w:p>
    <w:p w:rsidR="00C47C87" w:rsidRDefault="00C47C87" w:rsidP="00C47C8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735231" cy="3369433"/>
            <wp:effectExtent l="19050" t="0" r="0" b="0"/>
            <wp:docPr id="6" name="Рисунок 1" descr="рис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 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9238" cy="337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87" w:rsidRPr="004D5E4F" w:rsidRDefault="00C47C87" w:rsidP="00C47C87">
      <w:pPr>
        <w:spacing w:line="360" w:lineRule="auto"/>
        <w:ind w:firstLine="567"/>
        <w:jc w:val="center"/>
        <w:rPr>
          <w:rFonts w:ascii="Times New Roman" w:hAnsi="Times New Roman"/>
          <w:lang w:val="ru-RU"/>
        </w:rPr>
      </w:pPr>
      <w:r w:rsidRPr="004D5E4F">
        <w:rPr>
          <w:rFonts w:ascii="Times New Roman" w:hAnsi="Times New Roman"/>
          <w:lang w:val="ru-RU"/>
        </w:rPr>
        <w:t>Рис. 2.1. Расположение таблицы «</w:t>
      </w:r>
      <w:r w:rsidRPr="004D5E4F">
        <w:rPr>
          <w:rFonts w:ascii="Times New Roman" w:hAnsi="Times New Roman"/>
          <w:b/>
          <w:lang w:val="ru-RU"/>
        </w:rPr>
        <w:t>Данные о показаниях электросчётчиков</w:t>
      </w:r>
      <w:r w:rsidRPr="004D5E4F">
        <w:rPr>
          <w:rFonts w:ascii="Times New Roman" w:hAnsi="Times New Roman"/>
          <w:lang w:val="ru-RU"/>
        </w:rPr>
        <w:t xml:space="preserve">» на рабочем листе </w:t>
      </w:r>
      <w:r w:rsidRPr="004D5E4F">
        <w:rPr>
          <w:rFonts w:ascii="Times New Roman" w:hAnsi="Times New Roman"/>
          <w:b/>
          <w:lang w:val="ru-RU"/>
        </w:rPr>
        <w:t>Показания электросчётчиков</w:t>
      </w:r>
      <w:r w:rsidRPr="004D5E4F">
        <w:rPr>
          <w:rFonts w:ascii="Times New Roman" w:hAnsi="Times New Roman"/>
          <w:lang w:val="ru-RU"/>
        </w:rPr>
        <w:t xml:space="preserve"> </w:t>
      </w:r>
      <w:r w:rsidRPr="004D5E4F">
        <w:rPr>
          <w:rFonts w:ascii="Times New Roman" w:hAnsi="Times New Roman"/>
        </w:rPr>
        <w:t>MS</w:t>
      </w:r>
      <w:r w:rsidRPr="004D5E4F">
        <w:rPr>
          <w:rFonts w:ascii="Times New Roman" w:hAnsi="Times New Roman"/>
          <w:lang w:val="ru-RU"/>
        </w:rPr>
        <w:t xml:space="preserve"> </w:t>
      </w:r>
      <w:r w:rsidRPr="004D5E4F">
        <w:rPr>
          <w:rFonts w:ascii="Times New Roman" w:hAnsi="Times New Roman"/>
        </w:rPr>
        <w:t>Excel</w:t>
      </w:r>
    </w:p>
    <w:p w:rsidR="00C47C87" w:rsidRPr="00C47C87" w:rsidRDefault="00C47C87" w:rsidP="00C47C87">
      <w:pPr>
        <w:spacing w:line="360" w:lineRule="auto"/>
        <w:ind w:firstLine="567"/>
        <w:jc w:val="center"/>
        <w:rPr>
          <w:lang w:val="ru-RU"/>
        </w:rPr>
      </w:pPr>
    </w:p>
    <w:p w:rsidR="00C47C87" w:rsidRPr="004D5E4F" w:rsidRDefault="00C47C87" w:rsidP="00C47C8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t>6. Разработать структуру шаблона таблицы «</w:t>
      </w:r>
      <w:r w:rsidR="00F933EF">
        <w:rPr>
          <w:rFonts w:ascii="Times New Roman" w:hAnsi="Times New Roman"/>
          <w:b/>
          <w:sz w:val="28"/>
          <w:szCs w:val="28"/>
          <w:lang w:val="ru-RU"/>
        </w:rPr>
        <w:t>Показания электросчетчиков</w:t>
      </w:r>
      <w:r w:rsidRPr="004D5E4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664D4">
        <w:rPr>
          <w:rFonts w:ascii="Times New Roman" w:hAnsi="Times New Roman"/>
          <w:sz w:val="28"/>
          <w:szCs w:val="28"/>
          <w:lang w:val="ru-RU"/>
        </w:rPr>
        <w:t>(</w:t>
      </w:r>
      <w:r w:rsidRPr="004D5E4F">
        <w:rPr>
          <w:rFonts w:ascii="Times New Roman" w:hAnsi="Times New Roman"/>
          <w:sz w:val="28"/>
          <w:szCs w:val="28"/>
          <w:lang w:val="ru-RU"/>
        </w:rPr>
        <w:t>рис. 2.2</w:t>
      </w:r>
      <w:r w:rsidR="007664D4">
        <w:rPr>
          <w:rFonts w:ascii="Times New Roman" w:hAnsi="Times New Roman"/>
          <w:sz w:val="28"/>
          <w:szCs w:val="28"/>
          <w:lang w:val="ru-RU"/>
        </w:rPr>
        <w:t>.)</w:t>
      </w:r>
      <w:r w:rsidRPr="004D5E4F">
        <w:rPr>
          <w:rFonts w:ascii="Times New Roman" w:hAnsi="Times New Roman"/>
          <w:sz w:val="28"/>
          <w:szCs w:val="28"/>
          <w:lang w:val="ru-RU"/>
        </w:rPr>
        <w:t>.</w:t>
      </w:r>
    </w:p>
    <w:tbl>
      <w:tblPr>
        <w:tblpPr w:leftFromText="180" w:rightFromText="180" w:vertAnchor="text" w:horzAnchor="margin" w:tblpXSpec="center" w:tblpY="249"/>
        <w:tblW w:w="8130" w:type="dxa"/>
        <w:tblLayout w:type="fixed"/>
        <w:tblLook w:val="04A0"/>
      </w:tblPr>
      <w:tblGrid>
        <w:gridCol w:w="1547"/>
        <w:gridCol w:w="2427"/>
        <w:gridCol w:w="1775"/>
        <w:gridCol w:w="1010"/>
        <w:gridCol w:w="1371"/>
      </w:tblGrid>
      <w:tr w:rsidR="00F4210A" w:rsidRPr="00F4210A" w:rsidTr="00F4210A">
        <w:trPr>
          <w:trHeight w:val="255"/>
        </w:trPr>
        <w:tc>
          <w:tcPr>
            <w:tcW w:w="154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4210A">
              <w:rPr>
                <w:rFonts w:ascii="Times New Roman" w:hAnsi="Times New Roman"/>
                <w:lang w:val="ru-RU"/>
              </w:rPr>
              <w:t>Колонка электронной таблицы</w:t>
            </w:r>
          </w:p>
        </w:tc>
        <w:tc>
          <w:tcPr>
            <w:tcW w:w="242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4210A">
              <w:rPr>
                <w:rFonts w:ascii="Times New Roman" w:hAnsi="Times New Roman"/>
                <w:lang w:val="ru-RU"/>
              </w:rPr>
              <w:t>Наименование (реквизит)</w:t>
            </w:r>
          </w:p>
        </w:tc>
        <w:tc>
          <w:tcPr>
            <w:tcW w:w="17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4210A">
              <w:rPr>
                <w:rFonts w:ascii="Times New Roman" w:hAnsi="Times New Roman"/>
                <w:lang w:val="ru-RU"/>
              </w:rPr>
              <w:t>Тип данных</w:t>
            </w:r>
          </w:p>
        </w:tc>
        <w:tc>
          <w:tcPr>
            <w:tcW w:w="238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4210A">
              <w:rPr>
                <w:rFonts w:ascii="Times New Roman" w:hAnsi="Times New Roman"/>
                <w:lang w:val="ru-RU"/>
              </w:rPr>
              <w:t>Формат данных</w:t>
            </w:r>
          </w:p>
        </w:tc>
      </w:tr>
      <w:tr w:rsidR="00F4210A" w:rsidRPr="00F4210A" w:rsidTr="00F4210A">
        <w:trPr>
          <w:trHeight w:val="255"/>
        </w:trPr>
        <w:tc>
          <w:tcPr>
            <w:tcW w:w="154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242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7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4210A">
              <w:rPr>
                <w:rFonts w:ascii="Times New Roman" w:hAnsi="Times New Roman"/>
                <w:lang w:val="ru-RU"/>
              </w:rPr>
              <w:t>длина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F4210A">
              <w:rPr>
                <w:rFonts w:ascii="Times New Roman" w:hAnsi="Times New Roman"/>
                <w:lang w:val="ru-RU"/>
              </w:rPr>
              <w:t>точность</w:t>
            </w:r>
          </w:p>
        </w:tc>
      </w:tr>
      <w:tr w:rsidR="00F4210A" w:rsidRPr="00F4210A" w:rsidTr="00F4210A">
        <w:trPr>
          <w:trHeight w:val="364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A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hAnsi="Times New Roman"/>
                <w:color w:val="000000"/>
              </w:rPr>
              <w:t>Код плательщика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общий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137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bottom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2</w:t>
            </w:r>
          </w:p>
        </w:tc>
      </w:tr>
      <w:tr w:rsidR="00F4210A" w:rsidRPr="00F4210A" w:rsidTr="00F4210A">
        <w:trPr>
          <w:trHeight w:val="470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hAnsi="Times New Roman"/>
                <w:color w:val="000000"/>
              </w:rPr>
              <w:t>ФИО плательщика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текстовый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50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210A" w:rsidRPr="00F4210A" w:rsidTr="00F4210A">
        <w:trPr>
          <w:trHeight w:val="387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C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Адрес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числовой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210A" w:rsidRPr="00F4210A" w:rsidTr="00F4210A">
        <w:trPr>
          <w:trHeight w:val="341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rPr>
                <w:rFonts w:ascii="Times New Roman" w:eastAsia="Times New Roman" w:hAnsi="Times New Roman"/>
                <w:lang w:val="ru-RU"/>
              </w:rPr>
            </w:pPr>
            <w:r w:rsidRPr="00F4210A">
              <w:rPr>
                <w:rFonts w:ascii="Times New Roman" w:hAnsi="Times New Roman"/>
                <w:color w:val="000000"/>
                <w:lang w:val="ru-RU"/>
              </w:rPr>
              <w:t>Показания счетчика на начало месяца, КВт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числовой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F4210A" w:rsidRPr="00F4210A" w:rsidTr="00F4210A">
        <w:trPr>
          <w:trHeight w:val="337"/>
        </w:trPr>
        <w:tc>
          <w:tcPr>
            <w:tcW w:w="154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E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rPr>
                <w:rFonts w:ascii="Times New Roman" w:eastAsia="Times New Roman" w:hAnsi="Times New Roman"/>
                <w:lang w:val="ru-RU"/>
              </w:rPr>
            </w:pPr>
            <w:r w:rsidRPr="00F4210A">
              <w:rPr>
                <w:rFonts w:ascii="Times New Roman" w:hAnsi="Times New Roman"/>
                <w:color w:val="000000"/>
                <w:lang w:val="ru-RU"/>
              </w:rPr>
              <w:t>Показания счетчика на конец месяца, КВт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числовой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jc w:val="center"/>
              <w:rPr>
                <w:rFonts w:ascii="Times New Roman" w:eastAsia="Times New Roman" w:hAnsi="Times New Roman"/>
              </w:rPr>
            </w:pPr>
            <w:r w:rsidRPr="00F4210A">
              <w:rPr>
                <w:rFonts w:ascii="Times New Roman" w:eastAsia="Times New Roman" w:hAnsi="Times New Roman"/>
              </w:rPr>
              <w:t>20</w:t>
            </w:r>
          </w:p>
        </w:tc>
        <w:tc>
          <w:tcPr>
            <w:tcW w:w="137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4210A" w:rsidRPr="00F4210A" w:rsidRDefault="00F4210A" w:rsidP="00F4210A">
            <w:pPr>
              <w:ind w:firstLine="709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C47C87" w:rsidRDefault="00C47C87" w:rsidP="00C47C87">
      <w:pPr>
        <w:ind w:left="2124" w:firstLine="708"/>
        <w:jc w:val="center"/>
        <w:rPr>
          <w:sz w:val="28"/>
          <w:szCs w:val="28"/>
        </w:rPr>
      </w:pPr>
    </w:p>
    <w:p w:rsidR="00C47C87" w:rsidRDefault="00C47C87" w:rsidP="00C47C87">
      <w:pPr>
        <w:ind w:left="2124" w:firstLine="708"/>
        <w:jc w:val="center"/>
        <w:rPr>
          <w:sz w:val="28"/>
          <w:szCs w:val="28"/>
        </w:rPr>
      </w:pPr>
    </w:p>
    <w:p w:rsidR="00C47C87" w:rsidRDefault="00C47C87" w:rsidP="00C47C87">
      <w:pPr>
        <w:spacing w:line="360" w:lineRule="auto"/>
        <w:ind w:firstLine="567"/>
        <w:jc w:val="center"/>
        <w:rPr>
          <w:rFonts w:ascii="Times New Roman" w:hAnsi="Times New Roman"/>
          <w:lang w:val="ru-RU"/>
        </w:rPr>
      </w:pPr>
      <w:r w:rsidRPr="004D5E4F">
        <w:rPr>
          <w:rFonts w:ascii="Times New Roman" w:hAnsi="Times New Roman"/>
          <w:lang w:val="ru-RU"/>
        </w:rPr>
        <w:t>Рис. 2.2. Структура шаблона таблицы «</w:t>
      </w:r>
      <w:r w:rsidR="008546C5">
        <w:rPr>
          <w:rFonts w:ascii="Times New Roman" w:hAnsi="Times New Roman"/>
          <w:b/>
          <w:lang w:val="ru-RU"/>
        </w:rPr>
        <w:t>Показания электросчетчиков</w:t>
      </w:r>
      <w:r w:rsidRPr="004D5E4F">
        <w:rPr>
          <w:rFonts w:ascii="Times New Roman" w:hAnsi="Times New Roman"/>
          <w:lang w:val="ru-RU"/>
        </w:rPr>
        <w:t>»</w:t>
      </w:r>
    </w:p>
    <w:p w:rsidR="00F4210A" w:rsidRPr="004D5E4F" w:rsidRDefault="00F4210A" w:rsidP="00C47C87">
      <w:pPr>
        <w:spacing w:line="360" w:lineRule="auto"/>
        <w:ind w:firstLine="567"/>
        <w:jc w:val="center"/>
        <w:rPr>
          <w:rFonts w:ascii="Times New Roman" w:hAnsi="Times New Roman"/>
          <w:lang w:val="ru-RU"/>
        </w:rPr>
      </w:pPr>
    </w:p>
    <w:p w:rsidR="00C47C87" w:rsidRPr="004D5E4F" w:rsidRDefault="00C47C87" w:rsidP="00C47C87">
      <w:pPr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lastRenderedPageBreak/>
        <w:t xml:space="preserve">Лист 2 переименовать в лист с названием </w:t>
      </w:r>
      <w:r w:rsidRPr="004D5E4F">
        <w:rPr>
          <w:rFonts w:ascii="Times New Roman" w:hAnsi="Times New Roman"/>
          <w:b/>
          <w:sz w:val="28"/>
          <w:szCs w:val="28"/>
          <w:lang w:val="ru-RU"/>
        </w:rPr>
        <w:t>Оплата электроэнергии.</w:t>
      </w:r>
    </w:p>
    <w:p w:rsidR="00C47C87" w:rsidRPr="004D5E4F" w:rsidRDefault="00C47C87" w:rsidP="00C47C87">
      <w:pPr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t xml:space="preserve">На рабочем листе </w:t>
      </w:r>
      <w:r w:rsidRPr="004D5E4F">
        <w:rPr>
          <w:rFonts w:ascii="Times New Roman" w:hAnsi="Times New Roman"/>
          <w:b/>
          <w:sz w:val="28"/>
          <w:szCs w:val="28"/>
          <w:lang w:val="ru-RU"/>
        </w:rPr>
        <w:t>Оплата электроэнергии</w:t>
      </w:r>
      <w:r w:rsidRPr="004D5E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5E4F">
        <w:rPr>
          <w:rFonts w:ascii="Times New Roman" w:hAnsi="Times New Roman"/>
          <w:sz w:val="28"/>
          <w:szCs w:val="28"/>
        </w:rPr>
        <w:t>MS</w:t>
      </w:r>
      <w:r w:rsidRPr="004D5E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5E4F">
        <w:rPr>
          <w:rFonts w:ascii="Times New Roman" w:hAnsi="Times New Roman"/>
          <w:sz w:val="28"/>
          <w:szCs w:val="28"/>
        </w:rPr>
        <w:t>Excel</w:t>
      </w:r>
      <w:r w:rsidRPr="004D5E4F">
        <w:rPr>
          <w:rFonts w:ascii="Times New Roman" w:hAnsi="Times New Roman"/>
          <w:sz w:val="28"/>
          <w:szCs w:val="28"/>
          <w:lang w:val="ru-RU"/>
        </w:rPr>
        <w:t xml:space="preserve"> создать таблицу, в которой будет содержаться расчёт оплаты электроэнергии.</w:t>
      </w:r>
    </w:p>
    <w:p w:rsidR="00C47C87" w:rsidRPr="004D5E4F" w:rsidRDefault="00C47C87" w:rsidP="00C47C87">
      <w:pPr>
        <w:numPr>
          <w:ilvl w:val="0"/>
          <w:numId w:val="28"/>
        </w:numPr>
        <w:spacing w:line="36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t>Заполнить таблицу «</w:t>
      </w:r>
      <w:r w:rsidRPr="004D5E4F">
        <w:rPr>
          <w:rFonts w:ascii="Times New Roman" w:hAnsi="Times New Roman"/>
          <w:b/>
          <w:sz w:val="28"/>
          <w:szCs w:val="28"/>
          <w:lang w:val="ru-RU"/>
        </w:rPr>
        <w:t>Расчёт оплаты электроэнергии</w:t>
      </w:r>
      <w:r w:rsidRPr="004D5E4F">
        <w:rPr>
          <w:rFonts w:ascii="Times New Roman" w:hAnsi="Times New Roman"/>
          <w:sz w:val="28"/>
          <w:szCs w:val="28"/>
          <w:lang w:val="ru-RU"/>
        </w:rPr>
        <w:t>» исходными данными (рис. 2.3.).</w:t>
      </w:r>
    </w:p>
    <w:p w:rsidR="00C47C87" w:rsidRDefault="00C47C87" w:rsidP="00C47C87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667375" cy="3200400"/>
            <wp:effectExtent l="19050" t="0" r="9525" b="0"/>
            <wp:docPr id="2" name="Рисунок 2" descr="hb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bc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87" w:rsidRPr="004D5E4F" w:rsidRDefault="00C47C87" w:rsidP="00C47C87">
      <w:pPr>
        <w:spacing w:line="360" w:lineRule="auto"/>
        <w:ind w:firstLine="567"/>
        <w:jc w:val="center"/>
        <w:rPr>
          <w:rFonts w:ascii="Times New Roman" w:hAnsi="Times New Roman"/>
          <w:lang w:val="ru-RU"/>
        </w:rPr>
      </w:pPr>
      <w:r w:rsidRPr="004D5E4F">
        <w:rPr>
          <w:rFonts w:ascii="Times New Roman" w:hAnsi="Times New Roman"/>
          <w:lang w:val="ru-RU"/>
        </w:rPr>
        <w:t xml:space="preserve">Рис. 2.3. Расположение таблицы </w:t>
      </w:r>
      <w:r w:rsidRPr="004D5E4F">
        <w:rPr>
          <w:rFonts w:ascii="Times New Roman" w:hAnsi="Times New Roman"/>
          <w:b/>
          <w:lang w:val="ru-RU"/>
        </w:rPr>
        <w:t xml:space="preserve">«Расчёт оплаты электроэнергии» </w:t>
      </w:r>
      <w:r w:rsidRPr="004D5E4F">
        <w:rPr>
          <w:rFonts w:ascii="Times New Roman" w:hAnsi="Times New Roman"/>
          <w:lang w:val="ru-RU"/>
        </w:rPr>
        <w:t xml:space="preserve">на рабочем листе </w:t>
      </w:r>
      <w:r w:rsidRPr="004D5E4F">
        <w:rPr>
          <w:rFonts w:ascii="Times New Roman" w:hAnsi="Times New Roman"/>
          <w:b/>
          <w:lang w:val="ru-RU"/>
        </w:rPr>
        <w:t>Оплата электроэнергии</w:t>
      </w:r>
      <w:r w:rsidRPr="004D5E4F">
        <w:rPr>
          <w:rFonts w:ascii="Times New Roman" w:hAnsi="Times New Roman"/>
          <w:lang w:val="ru-RU"/>
        </w:rPr>
        <w:t xml:space="preserve"> </w:t>
      </w:r>
      <w:r w:rsidRPr="004D5E4F">
        <w:rPr>
          <w:rFonts w:ascii="Times New Roman" w:hAnsi="Times New Roman"/>
        </w:rPr>
        <w:t>MS</w:t>
      </w:r>
      <w:r w:rsidRPr="004D5E4F">
        <w:rPr>
          <w:rFonts w:ascii="Times New Roman" w:hAnsi="Times New Roman"/>
          <w:lang w:val="ru-RU"/>
        </w:rPr>
        <w:t xml:space="preserve"> </w:t>
      </w:r>
      <w:r w:rsidRPr="004D5E4F">
        <w:rPr>
          <w:rFonts w:ascii="Times New Roman" w:hAnsi="Times New Roman"/>
        </w:rPr>
        <w:t>Excel</w:t>
      </w:r>
    </w:p>
    <w:p w:rsidR="00C47C87" w:rsidRPr="00C47C87" w:rsidRDefault="00C47C87" w:rsidP="00C47C87">
      <w:pPr>
        <w:spacing w:line="360" w:lineRule="auto"/>
        <w:jc w:val="center"/>
        <w:rPr>
          <w:sz w:val="28"/>
          <w:szCs w:val="28"/>
          <w:lang w:val="ru-RU"/>
        </w:rPr>
      </w:pPr>
    </w:p>
    <w:p w:rsidR="00C47C87" w:rsidRPr="004D5E4F" w:rsidRDefault="00C47C87" w:rsidP="00C47C87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t xml:space="preserve">10. Заполнить графу </w:t>
      </w:r>
      <w:r w:rsidRPr="004D5E4F">
        <w:rPr>
          <w:rFonts w:ascii="Times New Roman" w:hAnsi="Times New Roman"/>
          <w:b/>
          <w:sz w:val="28"/>
          <w:szCs w:val="28"/>
          <w:lang w:val="ru-RU"/>
        </w:rPr>
        <w:t xml:space="preserve">Расход электроэнергии за месяц </w:t>
      </w:r>
      <w:r w:rsidRPr="004D5E4F">
        <w:rPr>
          <w:rFonts w:ascii="Times New Roman" w:hAnsi="Times New Roman"/>
          <w:sz w:val="28"/>
          <w:szCs w:val="28"/>
          <w:lang w:val="ru-RU"/>
        </w:rPr>
        <w:t xml:space="preserve">таблицы </w:t>
      </w:r>
      <w:r w:rsidRPr="004D5E4F">
        <w:rPr>
          <w:rFonts w:ascii="Times New Roman" w:hAnsi="Times New Roman"/>
          <w:b/>
          <w:sz w:val="28"/>
          <w:szCs w:val="28"/>
          <w:lang w:val="ru-RU"/>
        </w:rPr>
        <w:t xml:space="preserve">«Расчёт оплаты электроэнергии», </w:t>
      </w:r>
      <w:r w:rsidRPr="004D5E4F">
        <w:rPr>
          <w:rFonts w:ascii="Times New Roman" w:hAnsi="Times New Roman"/>
          <w:sz w:val="28"/>
          <w:szCs w:val="28"/>
          <w:lang w:val="ru-RU"/>
        </w:rPr>
        <w:t>находящейся на листе</w:t>
      </w:r>
      <w:r w:rsidRPr="004D5E4F">
        <w:rPr>
          <w:rFonts w:ascii="Times New Roman" w:hAnsi="Times New Roman"/>
          <w:b/>
          <w:sz w:val="28"/>
          <w:szCs w:val="28"/>
          <w:lang w:val="ru-RU"/>
        </w:rPr>
        <w:t xml:space="preserve"> Оплата электроэнергии</w:t>
      </w:r>
      <w:r w:rsidRPr="004D5E4F">
        <w:rPr>
          <w:rFonts w:ascii="Times New Roman" w:hAnsi="Times New Roman"/>
          <w:sz w:val="28"/>
          <w:szCs w:val="28"/>
          <w:lang w:val="ru-RU"/>
        </w:rPr>
        <w:t xml:space="preserve"> следующим образом:</w:t>
      </w:r>
    </w:p>
    <w:p w:rsidR="00C47C87" w:rsidRPr="004D5E4F" w:rsidRDefault="00C47C87" w:rsidP="00C47C87">
      <w:pPr>
        <w:spacing w:line="360" w:lineRule="auto"/>
        <w:ind w:firstLine="567"/>
        <w:rPr>
          <w:rFonts w:ascii="Times New Roman" w:hAnsi="Times New Roman"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t>Занести в ячейку С6 формулу:</w:t>
      </w:r>
      <w:r w:rsidRPr="004D5E4F">
        <w:rPr>
          <w:rFonts w:ascii="Times New Roman" w:hAnsi="Times New Roman"/>
          <w:sz w:val="28"/>
          <w:szCs w:val="28"/>
          <w:lang w:val="ru-RU"/>
        </w:rPr>
        <w:br/>
        <w:t>=ПРОСМОТР('расчёт оплаты электроэнергии'!</w:t>
      </w:r>
      <w:r w:rsidRPr="004D5E4F">
        <w:rPr>
          <w:rFonts w:ascii="Times New Roman" w:hAnsi="Times New Roman"/>
          <w:sz w:val="28"/>
          <w:szCs w:val="28"/>
        </w:rPr>
        <w:t>B</w:t>
      </w:r>
      <w:r w:rsidRPr="004D5E4F">
        <w:rPr>
          <w:rFonts w:ascii="Times New Roman" w:hAnsi="Times New Roman"/>
          <w:sz w:val="28"/>
          <w:szCs w:val="28"/>
          <w:lang w:val="ru-RU"/>
        </w:rPr>
        <w:t>6;'показания электросчётчиков'!$</w:t>
      </w:r>
      <w:r w:rsidRPr="004D5E4F">
        <w:rPr>
          <w:rFonts w:ascii="Times New Roman" w:hAnsi="Times New Roman"/>
          <w:sz w:val="28"/>
          <w:szCs w:val="28"/>
        </w:rPr>
        <w:t>A</w:t>
      </w:r>
      <w:r w:rsidRPr="004D5E4F">
        <w:rPr>
          <w:rFonts w:ascii="Times New Roman" w:hAnsi="Times New Roman"/>
          <w:sz w:val="28"/>
          <w:szCs w:val="28"/>
          <w:lang w:val="ru-RU"/>
        </w:rPr>
        <w:t>$4:$</w:t>
      </w:r>
      <w:r w:rsidRPr="004D5E4F">
        <w:rPr>
          <w:rFonts w:ascii="Times New Roman" w:hAnsi="Times New Roman"/>
          <w:sz w:val="28"/>
          <w:szCs w:val="28"/>
        </w:rPr>
        <w:t>A</w:t>
      </w:r>
      <w:r w:rsidRPr="004D5E4F">
        <w:rPr>
          <w:rFonts w:ascii="Times New Roman" w:hAnsi="Times New Roman"/>
          <w:sz w:val="28"/>
          <w:szCs w:val="28"/>
          <w:lang w:val="ru-RU"/>
        </w:rPr>
        <w:t>$8;'показания электросчётчиков'!$</w:t>
      </w:r>
      <w:r w:rsidRPr="004D5E4F">
        <w:rPr>
          <w:rFonts w:ascii="Times New Roman" w:hAnsi="Times New Roman"/>
          <w:sz w:val="28"/>
          <w:szCs w:val="28"/>
        </w:rPr>
        <w:t>E</w:t>
      </w:r>
      <w:r w:rsidRPr="004D5E4F">
        <w:rPr>
          <w:rFonts w:ascii="Times New Roman" w:hAnsi="Times New Roman"/>
          <w:sz w:val="28"/>
          <w:szCs w:val="28"/>
          <w:lang w:val="ru-RU"/>
        </w:rPr>
        <w:t>$4:$</w:t>
      </w:r>
      <w:r w:rsidRPr="004D5E4F">
        <w:rPr>
          <w:rFonts w:ascii="Times New Roman" w:hAnsi="Times New Roman"/>
          <w:sz w:val="28"/>
          <w:szCs w:val="28"/>
        </w:rPr>
        <w:t>E</w:t>
      </w:r>
      <w:r w:rsidRPr="004D5E4F">
        <w:rPr>
          <w:rFonts w:ascii="Times New Roman" w:hAnsi="Times New Roman"/>
          <w:sz w:val="28"/>
          <w:szCs w:val="28"/>
          <w:lang w:val="ru-RU"/>
        </w:rPr>
        <w:t>$8-'показания электросчётчиков'!$</w:t>
      </w:r>
      <w:r w:rsidRPr="004D5E4F">
        <w:rPr>
          <w:rFonts w:ascii="Times New Roman" w:hAnsi="Times New Roman"/>
          <w:sz w:val="28"/>
          <w:szCs w:val="28"/>
        </w:rPr>
        <w:t>D</w:t>
      </w:r>
      <w:r w:rsidRPr="004D5E4F">
        <w:rPr>
          <w:rFonts w:ascii="Times New Roman" w:hAnsi="Times New Roman"/>
          <w:sz w:val="28"/>
          <w:szCs w:val="28"/>
          <w:lang w:val="ru-RU"/>
        </w:rPr>
        <w:t>$4:$</w:t>
      </w:r>
      <w:r w:rsidRPr="004D5E4F">
        <w:rPr>
          <w:rFonts w:ascii="Times New Roman" w:hAnsi="Times New Roman"/>
          <w:sz w:val="28"/>
          <w:szCs w:val="28"/>
        </w:rPr>
        <w:t>D</w:t>
      </w:r>
      <w:r w:rsidRPr="004D5E4F">
        <w:rPr>
          <w:rFonts w:ascii="Times New Roman" w:hAnsi="Times New Roman"/>
          <w:sz w:val="28"/>
          <w:szCs w:val="28"/>
          <w:lang w:val="ru-RU"/>
        </w:rPr>
        <w:t>$8)</w:t>
      </w:r>
    </w:p>
    <w:p w:rsidR="00C47C87" w:rsidRPr="004D5E4F" w:rsidRDefault="00C47C87" w:rsidP="007664D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t>Размножить введённую в ячейку С6 формулу для остальных ячеек (с С7 по С10) данной графы.</w:t>
      </w:r>
    </w:p>
    <w:p w:rsidR="00C47C87" w:rsidRPr="004D5E4F" w:rsidRDefault="00C47C87" w:rsidP="007664D4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t>Таким образом, будет выполнен цикл, управляющим параметром которого является номер строки.</w:t>
      </w:r>
    </w:p>
    <w:p w:rsidR="00C47C87" w:rsidRPr="004D5E4F" w:rsidRDefault="007664D4" w:rsidP="007664D4">
      <w:pPr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</w:t>
      </w:r>
      <w:r w:rsidR="00C47C87" w:rsidRPr="004D5E4F">
        <w:rPr>
          <w:rFonts w:ascii="Times New Roman" w:hAnsi="Times New Roman"/>
          <w:sz w:val="28"/>
          <w:szCs w:val="28"/>
          <w:lang w:val="ru-RU"/>
        </w:rPr>
        <w:t xml:space="preserve">Заполнить графу </w:t>
      </w:r>
      <w:r w:rsidR="00C47C87" w:rsidRPr="004D5E4F">
        <w:rPr>
          <w:rFonts w:ascii="Times New Roman" w:hAnsi="Times New Roman"/>
          <w:b/>
          <w:sz w:val="28"/>
          <w:szCs w:val="28"/>
          <w:lang w:val="ru-RU"/>
        </w:rPr>
        <w:t>К оплате</w:t>
      </w:r>
      <w:r w:rsidR="00C47C87" w:rsidRPr="004D5E4F">
        <w:rPr>
          <w:rFonts w:ascii="Times New Roman" w:hAnsi="Times New Roman"/>
          <w:sz w:val="28"/>
          <w:szCs w:val="28"/>
          <w:lang w:val="ru-RU"/>
        </w:rPr>
        <w:t xml:space="preserve"> таблицы </w:t>
      </w:r>
      <w:r w:rsidR="00C47C87" w:rsidRPr="004D5E4F">
        <w:rPr>
          <w:rFonts w:ascii="Times New Roman" w:hAnsi="Times New Roman"/>
          <w:b/>
          <w:sz w:val="28"/>
          <w:szCs w:val="28"/>
          <w:lang w:val="ru-RU"/>
        </w:rPr>
        <w:t>«Расчёт оплаты электроэнергии»</w:t>
      </w:r>
      <w:r w:rsidR="00C47C87" w:rsidRPr="004D5E4F">
        <w:rPr>
          <w:rFonts w:ascii="Times New Roman" w:hAnsi="Times New Roman"/>
          <w:sz w:val="28"/>
          <w:szCs w:val="28"/>
          <w:lang w:val="ru-RU"/>
        </w:rPr>
        <w:t xml:space="preserve">, находящейся на листе </w:t>
      </w:r>
      <w:r w:rsidR="00C47C87" w:rsidRPr="004D5E4F">
        <w:rPr>
          <w:rFonts w:ascii="Times New Roman" w:hAnsi="Times New Roman"/>
          <w:b/>
          <w:sz w:val="28"/>
          <w:szCs w:val="28"/>
          <w:lang w:val="ru-RU"/>
        </w:rPr>
        <w:t>Оплата электроэнергии</w:t>
      </w:r>
      <w:r w:rsidR="00C47C87" w:rsidRPr="004D5E4F">
        <w:rPr>
          <w:rFonts w:ascii="Times New Roman" w:hAnsi="Times New Roman"/>
          <w:sz w:val="28"/>
          <w:szCs w:val="28"/>
          <w:lang w:val="ru-RU"/>
        </w:rPr>
        <w:t xml:space="preserve"> следующим образом:</w:t>
      </w:r>
    </w:p>
    <w:p w:rsidR="00C47C87" w:rsidRPr="004D5E4F" w:rsidRDefault="00C47C87" w:rsidP="00C47C87">
      <w:pPr>
        <w:spacing w:line="360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t xml:space="preserve">Занести в ячейку </w:t>
      </w:r>
      <w:r w:rsidRPr="004D5E4F">
        <w:rPr>
          <w:rFonts w:ascii="Times New Roman" w:hAnsi="Times New Roman"/>
          <w:sz w:val="28"/>
          <w:szCs w:val="28"/>
        </w:rPr>
        <w:t>D</w:t>
      </w:r>
      <w:r w:rsidRPr="004D5E4F">
        <w:rPr>
          <w:rFonts w:ascii="Times New Roman" w:hAnsi="Times New Roman"/>
          <w:sz w:val="28"/>
          <w:szCs w:val="28"/>
          <w:lang w:val="ru-RU"/>
        </w:rPr>
        <w:t>6 формулу:</w:t>
      </w:r>
    </w:p>
    <w:p w:rsidR="00C47C87" w:rsidRPr="004D5E4F" w:rsidRDefault="00C47C87" w:rsidP="00C47C87">
      <w:pPr>
        <w:spacing w:line="360" w:lineRule="auto"/>
        <w:ind w:left="567"/>
        <w:rPr>
          <w:rFonts w:ascii="Times New Roman" w:hAnsi="Times New Roman"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t>= 1,40*С6</w:t>
      </w:r>
    </w:p>
    <w:p w:rsidR="00C47C87" w:rsidRPr="007664D4" w:rsidRDefault="00C47C87" w:rsidP="007664D4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t xml:space="preserve">Размножить введённую в ячейку </w:t>
      </w:r>
      <w:r w:rsidRPr="004D5E4F">
        <w:rPr>
          <w:rFonts w:ascii="Times New Roman" w:hAnsi="Times New Roman"/>
          <w:sz w:val="28"/>
          <w:szCs w:val="28"/>
        </w:rPr>
        <w:t>D</w:t>
      </w:r>
      <w:r w:rsidRPr="004D5E4F">
        <w:rPr>
          <w:rFonts w:ascii="Times New Roman" w:hAnsi="Times New Roman"/>
          <w:sz w:val="28"/>
          <w:szCs w:val="28"/>
          <w:lang w:val="ru-RU"/>
        </w:rPr>
        <w:t xml:space="preserve">4 формулу для остальных ячеек данной графы (с </w:t>
      </w:r>
      <w:r w:rsidRPr="004D5E4F">
        <w:rPr>
          <w:rFonts w:ascii="Times New Roman" w:hAnsi="Times New Roman"/>
          <w:sz w:val="28"/>
          <w:szCs w:val="28"/>
        </w:rPr>
        <w:t>D</w:t>
      </w:r>
      <w:r w:rsidRPr="004D5E4F">
        <w:rPr>
          <w:rFonts w:ascii="Times New Roman" w:hAnsi="Times New Roman"/>
          <w:sz w:val="28"/>
          <w:szCs w:val="28"/>
          <w:lang w:val="ru-RU"/>
        </w:rPr>
        <w:t xml:space="preserve">7 по </w:t>
      </w:r>
      <w:r w:rsidRPr="004D5E4F">
        <w:rPr>
          <w:rFonts w:ascii="Times New Roman" w:hAnsi="Times New Roman"/>
          <w:sz w:val="28"/>
          <w:szCs w:val="28"/>
        </w:rPr>
        <w:t>D</w:t>
      </w:r>
      <w:r w:rsidR="007664D4">
        <w:rPr>
          <w:rFonts w:ascii="Times New Roman" w:hAnsi="Times New Roman"/>
          <w:sz w:val="28"/>
          <w:szCs w:val="28"/>
          <w:lang w:val="ru-RU"/>
        </w:rPr>
        <w:t>10)</w:t>
      </w:r>
      <w:r w:rsidRPr="004D5E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664D4">
        <w:rPr>
          <w:rFonts w:ascii="Times New Roman" w:hAnsi="Times New Roman"/>
          <w:sz w:val="28"/>
          <w:szCs w:val="28"/>
          <w:lang w:val="ru-RU"/>
        </w:rPr>
        <w:t>(Рис. 2.4.)</w:t>
      </w:r>
      <w:r w:rsidR="007664D4">
        <w:rPr>
          <w:rFonts w:ascii="Times New Roman" w:hAnsi="Times New Roman"/>
          <w:sz w:val="28"/>
          <w:szCs w:val="28"/>
          <w:lang w:val="ru-RU"/>
        </w:rPr>
        <w:t>.</w:t>
      </w:r>
    </w:p>
    <w:p w:rsidR="00C47C87" w:rsidRPr="007664D4" w:rsidRDefault="00C47C87" w:rsidP="00C47C87">
      <w:pPr>
        <w:spacing w:line="360" w:lineRule="auto"/>
        <w:jc w:val="both"/>
        <w:rPr>
          <w:sz w:val="28"/>
          <w:szCs w:val="28"/>
          <w:lang w:val="ru-RU"/>
        </w:rPr>
      </w:pPr>
    </w:p>
    <w:p w:rsidR="00C47C87" w:rsidRDefault="007664D4" w:rsidP="00C47C8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932805" cy="3242945"/>
            <wp:effectExtent l="19050" t="0" r="0" b="0"/>
            <wp:docPr id="8" name="Рисунок 2" descr="E:\Мои документы\инст\2курс\информатика\курсовая\моя курсовая работа\рис. 2.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Мои документы\инст\2курс\информатика\курсовая\моя курсовая работа\рис. 2.4.bmp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324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87" w:rsidRPr="004D5E4F" w:rsidRDefault="007664D4" w:rsidP="00C47C87">
      <w:pPr>
        <w:spacing w:line="360" w:lineRule="auto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Рис.</w:t>
      </w:r>
      <w:r w:rsidR="003E6E1A">
        <w:rPr>
          <w:rFonts w:ascii="Times New Roman" w:hAnsi="Times New Roman"/>
        </w:rPr>
        <w:t>2.4</w:t>
      </w:r>
      <w:r w:rsidR="003E6E1A">
        <w:rPr>
          <w:rFonts w:ascii="Times New Roman" w:hAnsi="Times New Roman"/>
          <w:lang w:val="ru-RU"/>
        </w:rPr>
        <w:t>.</w:t>
      </w:r>
      <w:r w:rsidR="00C47C87" w:rsidRPr="004D5E4F">
        <w:rPr>
          <w:rFonts w:ascii="Times New Roman" w:hAnsi="Times New Roman"/>
        </w:rPr>
        <w:t xml:space="preserve"> Расчёт оплаты электроэнергии</w:t>
      </w:r>
    </w:p>
    <w:p w:rsidR="00C47C87" w:rsidRPr="004D5E4F" w:rsidRDefault="004D5E4F" w:rsidP="00C47C87">
      <w:pPr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47C87" w:rsidRPr="004D5E4F">
        <w:rPr>
          <w:rFonts w:ascii="Times New Roman" w:hAnsi="Times New Roman"/>
          <w:sz w:val="28"/>
          <w:szCs w:val="28"/>
          <w:lang w:val="ru-RU"/>
        </w:rPr>
        <w:t xml:space="preserve">Лист 3 переименовать в лист с названием </w:t>
      </w:r>
      <w:r w:rsidR="00C47C87" w:rsidRPr="004D5E4F">
        <w:rPr>
          <w:rFonts w:ascii="Times New Roman" w:hAnsi="Times New Roman"/>
          <w:b/>
          <w:sz w:val="28"/>
          <w:szCs w:val="28"/>
          <w:lang w:val="ru-RU"/>
        </w:rPr>
        <w:t>Квитанция</w:t>
      </w:r>
      <w:r w:rsidR="00C47C87" w:rsidRPr="004D5E4F">
        <w:rPr>
          <w:rFonts w:ascii="Times New Roman" w:hAnsi="Times New Roman"/>
          <w:sz w:val="28"/>
          <w:szCs w:val="28"/>
          <w:lang w:val="ru-RU"/>
        </w:rPr>
        <w:t>.</w:t>
      </w:r>
    </w:p>
    <w:p w:rsidR="00C47C87" w:rsidRPr="004D5E4F" w:rsidRDefault="00C47C87" w:rsidP="00C47C87">
      <w:pPr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t xml:space="preserve"> На рабочем листе </w:t>
      </w:r>
      <w:r w:rsidRPr="004D5E4F">
        <w:rPr>
          <w:rFonts w:ascii="Times New Roman" w:hAnsi="Times New Roman"/>
          <w:b/>
          <w:sz w:val="28"/>
          <w:szCs w:val="28"/>
          <w:lang w:val="ru-RU"/>
        </w:rPr>
        <w:t>Квитанция</w:t>
      </w:r>
      <w:r w:rsidRPr="004D5E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5E4F">
        <w:rPr>
          <w:rFonts w:ascii="Times New Roman" w:hAnsi="Times New Roman"/>
          <w:sz w:val="28"/>
          <w:szCs w:val="28"/>
        </w:rPr>
        <w:t>MS</w:t>
      </w:r>
      <w:r w:rsidRPr="004D5E4F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D5E4F">
        <w:rPr>
          <w:rFonts w:ascii="Times New Roman" w:hAnsi="Times New Roman"/>
          <w:sz w:val="28"/>
          <w:szCs w:val="28"/>
        </w:rPr>
        <w:t>Excel</w:t>
      </w:r>
      <w:r w:rsidRPr="004D5E4F">
        <w:rPr>
          <w:rFonts w:ascii="Times New Roman" w:hAnsi="Times New Roman"/>
          <w:sz w:val="28"/>
          <w:szCs w:val="28"/>
          <w:lang w:val="ru-RU"/>
        </w:rPr>
        <w:t xml:space="preserve"> создать квитанцию на оплату электроэнергии.</w:t>
      </w:r>
    </w:p>
    <w:p w:rsidR="00C47C87" w:rsidRPr="004D5E4F" w:rsidRDefault="00C47C87" w:rsidP="00C47C87">
      <w:pPr>
        <w:numPr>
          <w:ilvl w:val="0"/>
          <w:numId w:val="29"/>
        </w:numPr>
        <w:spacing w:line="360" w:lineRule="auto"/>
        <w:ind w:left="0"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t xml:space="preserve"> Путём создания межтабличных связей заполнить созданную форму полученными данными из таблицы «</w:t>
      </w:r>
      <w:r w:rsidRPr="004D5E4F">
        <w:rPr>
          <w:rFonts w:ascii="Times New Roman" w:hAnsi="Times New Roman"/>
          <w:b/>
          <w:sz w:val="28"/>
          <w:szCs w:val="28"/>
          <w:lang w:val="ru-RU"/>
        </w:rPr>
        <w:t>Расчёт оплаты электроэнергии</w:t>
      </w:r>
      <w:r w:rsidRPr="004D5E4F">
        <w:rPr>
          <w:rFonts w:ascii="Times New Roman" w:hAnsi="Times New Roman"/>
          <w:sz w:val="28"/>
          <w:szCs w:val="28"/>
          <w:lang w:val="ru-RU"/>
        </w:rPr>
        <w:t xml:space="preserve">» </w:t>
      </w:r>
      <w:r w:rsidR="007664D4">
        <w:rPr>
          <w:rFonts w:ascii="Times New Roman" w:hAnsi="Times New Roman"/>
          <w:sz w:val="28"/>
          <w:szCs w:val="28"/>
          <w:lang w:val="ru-RU"/>
        </w:rPr>
        <w:t xml:space="preserve">    (</w:t>
      </w:r>
      <w:r w:rsidRPr="004D5E4F">
        <w:rPr>
          <w:rFonts w:ascii="Times New Roman" w:hAnsi="Times New Roman"/>
          <w:sz w:val="28"/>
          <w:szCs w:val="28"/>
          <w:lang w:val="ru-RU"/>
        </w:rPr>
        <w:t>Рис. 2.5.).</w:t>
      </w:r>
    </w:p>
    <w:p w:rsidR="00C47C87" w:rsidRPr="004D5E4F" w:rsidRDefault="00C47C87" w:rsidP="00C47C87">
      <w:p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t xml:space="preserve">       Межтабличные связи создадим при помощи функции ЕСЛИ. Заполним все четыре колонки квитанции с помощью этой функции для первого плательщика. Для автозаполнения квитанций других плательщиков нужно будет менять числа в колонке «код плательщика».</w:t>
      </w:r>
    </w:p>
    <w:p w:rsidR="00C47C87" w:rsidRDefault="00C47C87" w:rsidP="00C47C8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lastRenderedPageBreak/>
        <w:drawing>
          <wp:inline distT="0" distB="0" distL="0" distR="0">
            <wp:extent cx="6273165" cy="3583305"/>
            <wp:effectExtent l="19050" t="0" r="0" b="0"/>
            <wp:docPr id="4" name="Рисунок 4" descr="hb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bc 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3583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7C87" w:rsidRPr="004D5E4F" w:rsidRDefault="00C47C87" w:rsidP="00C47C87">
      <w:pPr>
        <w:spacing w:line="360" w:lineRule="auto"/>
        <w:ind w:firstLine="567"/>
        <w:jc w:val="center"/>
        <w:rPr>
          <w:rFonts w:ascii="Times New Roman" w:hAnsi="Times New Roman"/>
          <w:lang w:val="ru-RU"/>
        </w:rPr>
      </w:pPr>
      <w:r w:rsidRPr="004D5E4F">
        <w:rPr>
          <w:rFonts w:ascii="Times New Roman" w:hAnsi="Times New Roman"/>
          <w:lang w:val="ru-RU"/>
        </w:rPr>
        <w:t>Рис. 2.5. Квитанция на оплату электроэ</w:t>
      </w:r>
      <w:r w:rsidR="004D5E4F">
        <w:rPr>
          <w:rFonts w:ascii="Times New Roman" w:hAnsi="Times New Roman"/>
          <w:lang w:val="ru-RU"/>
        </w:rPr>
        <w:t>нергии</w:t>
      </w:r>
    </w:p>
    <w:p w:rsidR="00C47C87" w:rsidRPr="00C47C87" w:rsidRDefault="00C47C87" w:rsidP="00C47C87">
      <w:pPr>
        <w:spacing w:line="360" w:lineRule="auto"/>
        <w:ind w:firstLine="567"/>
        <w:jc w:val="both"/>
        <w:rPr>
          <w:sz w:val="28"/>
          <w:szCs w:val="28"/>
          <w:lang w:val="ru-RU"/>
        </w:rPr>
      </w:pPr>
    </w:p>
    <w:p w:rsidR="00C47C87" w:rsidRPr="004D5E4F" w:rsidRDefault="00C47C87" w:rsidP="00C47C87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t xml:space="preserve">Лист 4 переименовать в лист с названием </w:t>
      </w:r>
      <w:r w:rsidRPr="004D5E4F">
        <w:rPr>
          <w:rFonts w:ascii="Times New Roman" w:hAnsi="Times New Roman"/>
          <w:b/>
          <w:sz w:val="28"/>
          <w:szCs w:val="28"/>
          <w:lang w:val="ru-RU"/>
        </w:rPr>
        <w:t>График</w:t>
      </w:r>
      <w:r w:rsidRPr="004D5E4F">
        <w:rPr>
          <w:rFonts w:ascii="Times New Roman" w:hAnsi="Times New Roman"/>
          <w:sz w:val="28"/>
          <w:szCs w:val="28"/>
          <w:lang w:val="ru-RU"/>
        </w:rPr>
        <w:t>.</w:t>
      </w:r>
    </w:p>
    <w:p w:rsidR="00C47C87" w:rsidRPr="004D5E4F" w:rsidRDefault="00C47C87" w:rsidP="00C47C87">
      <w:pPr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4D5E4F">
        <w:rPr>
          <w:rFonts w:ascii="Times New Roman" w:hAnsi="Times New Roman"/>
          <w:sz w:val="28"/>
          <w:szCs w:val="28"/>
          <w:lang w:val="ru-RU"/>
        </w:rPr>
        <w:t xml:space="preserve"> Полученные данные представить графически (рис. 2.6.).</w:t>
      </w:r>
    </w:p>
    <w:p w:rsidR="00C47C87" w:rsidRDefault="00C47C87" w:rsidP="00C47C87">
      <w:pPr>
        <w:spacing w:line="360" w:lineRule="auto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081078" cy="3051544"/>
            <wp:effectExtent l="19050" t="0" r="24322" b="0"/>
            <wp:docPr id="5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C47C87" w:rsidRPr="00F4210A" w:rsidRDefault="00C47C87" w:rsidP="00C47C87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F4210A">
        <w:rPr>
          <w:rFonts w:ascii="Times New Roman" w:hAnsi="Times New Roman"/>
          <w:lang w:val="ru-RU"/>
        </w:rPr>
        <w:t>Рис. 2.6. Расход и оплата электроэнергии</w:t>
      </w:r>
    </w:p>
    <w:p w:rsidR="002F3116" w:rsidRDefault="002F3116" w:rsidP="004D5E4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64D4" w:rsidRDefault="007664D4" w:rsidP="004D5E4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7664D4" w:rsidRPr="004D5E4F" w:rsidRDefault="007664D4" w:rsidP="004D5E4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F3116" w:rsidRDefault="002F3116" w:rsidP="004D5E4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F3116">
        <w:rPr>
          <w:rFonts w:ascii="Times New Roman" w:hAnsi="Times New Roman"/>
          <w:b/>
          <w:sz w:val="28"/>
          <w:szCs w:val="28"/>
          <w:lang w:val="ru-RU"/>
        </w:rPr>
        <w:lastRenderedPageBreak/>
        <w:t>Список использованной литературы</w:t>
      </w:r>
    </w:p>
    <w:p w:rsidR="008A62AC" w:rsidRPr="00C63AD2" w:rsidRDefault="008A62AC" w:rsidP="008A62AC">
      <w:pPr>
        <w:pStyle w:val="a3"/>
        <w:numPr>
          <w:ilvl w:val="0"/>
          <w:numId w:val="31"/>
        </w:numPr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C63AD2">
        <w:rPr>
          <w:rFonts w:ascii="Times New Roman" w:hAnsi="Times New Roman"/>
          <w:sz w:val="28"/>
          <w:szCs w:val="28"/>
          <w:lang w:val="ru-RU"/>
        </w:rPr>
        <w:t>Информатика в экономике: Учеб. Пособие</w:t>
      </w:r>
      <w:r w:rsidR="002A5291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C63AD2">
        <w:rPr>
          <w:rFonts w:ascii="Times New Roman" w:hAnsi="Times New Roman"/>
          <w:sz w:val="28"/>
          <w:szCs w:val="28"/>
          <w:lang w:val="ru-RU"/>
        </w:rPr>
        <w:t>/ Под ред. Проф. Б.Е. Одинцова, проф. А.Н. Романова. - М.: Вузовский учебник, 2008</w:t>
      </w:r>
      <w:r w:rsidR="00C63AD2" w:rsidRPr="00C63AD2">
        <w:rPr>
          <w:rFonts w:ascii="Times New Roman" w:hAnsi="Times New Roman"/>
          <w:sz w:val="28"/>
          <w:szCs w:val="28"/>
          <w:lang w:val="ru-RU"/>
        </w:rPr>
        <w:t>;</w:t>
      </w:r>
    </w:p>
    <w:p w:rsidR="008A62AC" w:rsidRPr="008A62AC" w:rsidRDefault="008A62AC" w:rsidP="008A62AC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62AC">
        <w:rPr>
          <w:rFonts w:ascii="Times New Roman" w:eastAsia="Times New Roman" w:hAnsi="Times New Roman"/>
          <w:sz w:val="28"/>
          <w:szCs w:val="28"/>
          <w:lang w:val="ru-RU"/>
        </w:rPr>
        <w:t>Информатика: учебник для вузов / Острейковски</w:t>
      </w:r>
      <w:r w:rsidRPr="008A62AC">
        <w:rPr>
          <w:rFonts w:ascii="Times New Roman" w:hAnsi="Times New Roman"/>
          <w:sz w:val="28"/>
          <w:szCs w:val="28"/>
          <w:lang w:val="ru-RU"/>
        </w:rPr>
        <w:t>й В. А. – М.: Высш. шк., 2005;</w:t>
      </w:r>
    </w:p>
    <w:p w:rsidR="008A62AC" w:rsidRPr="008A62AC" w:rsidRDefault="008A62AC" w:rsidP="008A62AC">
      <w:pPr>
        <w:pStyle w:val="24"/>
        <w:numPr>
          <w:ilvl w:val="0"/>
          <w:numId w:val="31"/>
        </w:numPr>
      </w:pPr>
      <w:bookmarkStart w:id="70" w:name="_Toc199605544"/>
      <w:r w:rsidRPr="008A62AC">
        <w:t>Информатика</w:t>
      </w:r>
      <w:r w:rsidR="002A5291">
        <w:t xml:space="preserve"> </w:t>
      </w:r>
      <w:r w:rsidRPr="008A62AC">
        <w:t>/ под редакцией Н.В.Макаровой. – М.: Финансы и статистика,</w:t>
      </w:r>
      <w:bookmarkEnd w:id="70"/>
      <w:r w:rsidRPr="008A62AC">
        <w:t xml:space="preserve">   </w:t>
      </w:r>
      <w:bookmarkStart w:id="71" w:name="_Toc199605545"/>
      <w:r w:rsidRPr="008A62AC">
        <w:t>2005</w:t>
      </w:r>
      <w:bookmarkEnd w:id="71"/>
      <w:r>
        <w:t>;</w:t>
      </w:r>
    </w:p>
    <w:p w:rsidR="008A62AC" w:rsidRPr="008A62AC" w:rsidRDefault="008A62AC" w:rsidP="008A62AC">
      <w:pPr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A62AC">
        <w:rPr>
          <w:rFonts w:ascii="Times New Roman" w:hAnsi="Times New Roman"/>
          <w:sz w:val="28"/>
          <w:szCs w:val="28"/>
          <w:lang w:val="ru-RU"/>
        </w:rPr>
        <w:t>Информатика для экономистов/под редакцией В.М.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A62AC">
        <w:rPr>
          <w:rFonts w:ascii="Times New Roman" w:hAnsi="Times New Roman"/>
          <w:sz w:val="28"/>
          <w:szCs w:val="28"/>
          <w:lang w:val="ru-RU"/>
        </w:rPr>
        <w:t>Матюшка. - М.:</w:t>
      </w:r>
      <w:bookmarkStart w:id="72" w:name="_Toc199605543"/>
      <w:r w:rsidRPr="008A62AC">
        <w:rPr>
          <w:rFonts w:ascii="Times New Roman" w:hAnsi="Times New Roman"/>
          <w:sz w:val="28"/>
          <w:szCs w:val="28"/>
          <w:lang w:val="ru-RU"/>
        </w:rPr>
        <w:t xml:space="preserve"> Инфра - М, 2007</w:t>
      </w:r>
      <w:bookmarkEnd w:id="72"/>
      <w:r>
        <w:rPr>
          <w:rFonts w:ascii="Times New Roman" w:hAnsi="Times New Roman"/>
          <w:sz w:val="28"/>
          <w:szCs w:val="28"/>
          <w:lang w:val="ru-RU"/>
        </w:rPr>
        <w:t>;</w:t>
      </w:r>
    </w:p>
    <w:p w:rsidR="008A62AC" w:rsidRPr="008A62AC" w:rsidRDefault="008A62AC" w:rsidP="008A62AC">
      <w:pPr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A62AC">
        <w:rPr>
          <w:rFonts w:ascii="Times New Roman" w:eastAsia="Times New Roman" w:hAnsi="Times New Roman"/>
          <w:sz w:val="28"/>
          <w:szCs w:val="28"/>
          <w:lang w:val="ru-RU"/>
        </w:rPr>
        <w:t>Толковый словарь по информатике / Першиков В. И. – М.: Финансы и статистика, 1991</w:t>
      </w:r>
      <w:r>
        <w:rPr>
          <w:rFonts w:ascii="Times New Roman" w:eastAsia="Times New Roman" w:hAnsi="Times New Roman"/>
          <w:sz w:val="28"/>
          <w:szCs w:val="28"/>
          <w:lang w:val="ru-RU"/>
        </w:rPr>
        <w:t>;</w:t>
      </w:r>
      <w:r w:rsidRPr="008A62A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</w:p>
    <w:p w:rsidR="008A62AC" w:rsidRPr="008A62AC" w:rsidRDefault="008A62AC" w:rsidP="008A62AC">
      <w:pPr>
        <w:numPr>
          <w:ilvl w:val="0"/>
          <w:numId w:val="31"/>
        </w:num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8A62AC">
        <w:rPr>
          <w:rFonts w:ascii="Times New Roman" w:eastAsia="Times New Roman" w:hAnsi="Times New Roman"/>
          <w:sz w:val="28"/>
          <w:szCs w:val="28"/>
          <w:lang w:val="ru-RU"/>
        </w:rPr>
        <w:t xml:space="preserve">Андрей Завьялов, Инна Завьялова. Экспорт/импорт данных в приложениях </w:t>
      </w:r>
      <w:r w:rsidRPr="008A62AC">
        <w:rPr>
          <w:rFonts w:ascii="Times New Roman" w:eastAsia="Times New Roman" w:hAnsi="Times New Roman"/>
          <w:sz w:val="28"/>
          <w:szCs w:val="28"/>
        </w:rPr>
        <w:t>Microsoft</w:t>
      </w:r>
      <w:r w:rsidRPr="008A62A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8A62AC">
        <w:rPr>
          <w:rFonts w:ascii="Times New Roman" w:eastAsia="Times New Roman" w:hAnsi="Times New Roman"/>
          <w:sz w:val="28"/>
          <w:szCs w:val="28"/>
        </w:rPr>
        <w:t>Office</w:t>
      </w:r>
      <w:r w:rsidRPr="008A62A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ru-RU"/>
        </w:rPr>
        <w:t>2000// КомпьютерПресс 2001 - №7;</w:t>
      </w:r>
    </w:p>
    <w:p w:rsidR="008A62AC" w:rsidRPr="008A62AC" w:rsidRDefault="008002E1" w:rsidP="008A62AC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hyperlink r:id="rId19" w:history="1"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http://office.microsoft.com/ru-ru/products/FX100487411049.aspx?pid=CL100571081049</w:t>
        </w:r>
      </w:hyperlink>
      <w:r w:rsidR="008A62AC">
        <w:rPr>
          <w:rFonts w:ascii="Times New Roman" w:hAnsi="Times New Roman"/>
          <w:sz w:val="28"/>
          <w:szCs w:val="28"/>
          <w:lang w:val="ru-RU"/>
        </w:rPr>
        <w:t>;</w:t>
      </w:r>
    </w:p>
    <w:p w:rsidR="008A62AC" w:rsidRPr="008A62AC" w:rsidRDefault="008002E1" w:rsidP="008A62AC">
      <w:pPr>
        <w:pStyle w:val="a3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hyperlink r:id="rId20" w:history="1"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http</w:t>
        </w:r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://</w:t>
        </w:r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lessons</w:t>
        </w:r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-</w:t>
        </w:r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tva</w:t>
        </w:r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.</w:t>
        </w:r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info</w:t>
        </w:r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/</w:t>
        </w:r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edu</w:t>
        </w:r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/</w:t>
        </w:r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e</w:t>
        </w:r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-</w:t>
        </w:r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inf</w:t>
        </w:r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2/</w:t>
        </w:r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inf</w:t>
        </w:r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  <w:lang w:val="ru-RU"/>
          </w:rPr>
          <w:t>2.</w:t>
        </w:r>
        <w:r w:rsidR="008A62AC" w:rsidRPr="008A62AC">
          <w:rPr>
            <w:rStyle w:val="afc"/>
            <w:rFonts w:ascii="Times New Roman" w:hAnsi="Times New Roman"/>
            <w:color w:val="000000" w:themeColor="text1"/>
            <w:sz w:val="28"/>
            <w:szCs w:val="28"/>
            <w:u w:val="none"/>
          </w:rPr>
          <w:t>html</w:t>
        </w:r>
      </w:hyperlink>
      <w:r w:rsidR="008A62AC">
        <w:rPr>
          <w:rFonts w:ascii="Times New Roman" w:hAnsi="Times New Roman"/>
          <w:sz w:val="28"/>
          <w:szCs w:val="28"/>
          <w:lang w:val="ru-RU"/>
        </w:rPr>
        <w:t>.</w:t>
      </w:r>
    </w:p>
    <w:p w:rsidR="008A62AC" w:rsidRPr="008A62AC" w:rsidRDefault="008A62AC" w:rsidP="008A62AC">
      <w:pPr>
        <w:ind w:left="56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A62AC" w:rsidRDefault="008A62AC" w:rsidP="004D5E4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62AC" w:rsidRDefault="008A62AC" w:rsidP="004D5E4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62AC" w:rsidRDefault="008A62AC" w:rsidP="004D5E4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62AC" w:rsidRDefault="008A62AC" w:rsidP="004D5E4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8A62AC" w:rsidRDefault="008A62AC" w:rsidP="004D5E4F">
      <w:pPr>
        <w:spacing w:line="36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E6E1A" w:rsidRPr="008A62AC" w:rsidRDefault="003E6E1A" w:rsidP="003E6E1A">
      <w:pPr>
        <w:spacing w:line="360" w:lineRule="auto"/>
        <w:ind w:firstLine="360"/>
        <w:jc w:val="center"/>
        <w:rPr>
          <w:rFonts w:ascii="Calibri" w:eastAsia="Times New Roman" w:hAnsi="Calibri"/>
          <w:sz w:val="28"/>
          <w:szCs w:val="28"/>
          <w:lang w:val="ru-RU"/>
        </w:rPr>
      </w:pPr>
    </w:p>
    <w:p w:rsidR="004D5E4F" w:rsidRPr="004D5E4F" w:rsidRDefault="004D5E4F" w:rsidP="008A62AC">
      <w:pPr>
        <w:pStyle w:val="a3"/>
        <w:spacing w:line="360" w:lineRule="auto"/>
        <w:ind w:left="284"/>
        <w:jc w:val="both"/>
        <w:rPr>
          <w:rFonts w:ascii="Times New Roman" w:hAnsi="Times New Roman"/>
          <w:lang w:val="ru-RU"/>
        </w:rPr>
      </w:pPr>
    </w:p>
    <w:sectPr w:rsidR="004D5E4F" w:rsidRPr="004D5E4F" w:rsidSect="00637325">
      <w:footerReference w:type="default" r:id="rId21"/>
      <w:pgSz w:w="11906" w:h="16838"/>
      <w:pgMar w:top="1134" w:right="1134" w:bottom="1134" w:left="1418" w:header="709" w:footer="709" w:gutter="0"/>
      <w:pgNumType w:fmt="numberInDash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6E21" w:rsidRDefault="00F26E21" w:rsidP="00F84267">
      <w:r>
        <w:separator/>
      </w:r>
    </w:p>
  </w:endnote>
  <w:endnote w:type="continuationSeparator" w:id="1">
    <w:p w:rsidR="00F26E21" w:rsidRDefault="00F26E21" w:rsidP="00F8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2876"/>
      <w:docPartObj>
        <w:docPartGallery w:val="Page Numbers (Bottom of Page)"/>
        <w:docPartUnique/>
      </w:docPartObj>
    </w:sdtPr>
    <w:sdtContent>
      <w:p w:rsidR="003E6E1A" w:rsidRDefault="008002E1">
        <w:pPr>
          <w:pStyle w:val="af7"/>
          <w:jc w:val="center"/>
        </w:pPr>
        <w:fldSimple w:instr=" PAGE   \* MERGEFORMAT ">
          <w:r w:rsidR="008546C5">
            <w:rPr>
              <w:noProof/>
            </w:rPr>
            <w:t>- 20 -</w:t>
          </w:r>
        </w:fldSimple>
      </w:p>
    </w:sdtContent>
  </w:sdt>
  <w:p w:rsidR="003E6E1A" w:rsidRDefault="003E6E1A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6E21" w:rsidRDefault="00F26E21" w:rsidP="00F84267">
      <w:r>
        <w:separator/>
      </w:r>
    </w:p>
  </w:footnote>
  <w:footnote w:type="continuationSeparator" w:id="1">
    <w:p w:rsidR="00F26E21" w:rsidRDefault="00F26E21" w:rsidP="00F84267">
      <w:r>
        <w:continuationSeparator/>
      </w:r>
    </w:p>
  </w:footnote>
  <w:footnote w:id="2">
    <w:p w:rsidR="003E6E1A" w:rsidRPr="00637325" w:rsidRDefault="003E6E1A" w:rsidP="00A006A9">
      <w:pPr>
        <w:pStyle w:val="af9"/>
        <w:rPr>
          <w:rFonts w:ascii="Calibri" w:eastAsia="Times New Roman" w:hAnsi="Calibri"/>
          <w:lang w:val="ru-RU"/>
        </w:rPr>
      </w:pPr>
      <w:r>
        <w:rPr>
          <w:rStyle w:val="afb"/>
          <w:rFonts w:ascii="Calibri" w:eastAsia="Times New Roman" w:hAnsi="Calibri"/>
        </w:rPr>
        <w:footnoteRef/>
      </w:r>
      <w:r w:rsidRPr="00637325">
        <w:rPr>
          <w:rFonts w:ascii="Calibri" w:eastAsia="Times New Roman" w:hAnsi="Calibri"/>
          <w:lang w:val="ru-RU"/>
        </w:rPr>
        <w:t xml:space="preserve"> ПК – персональный компьютер.</w:t>
      </w:r>
    </w:p>
  </w:footnote>
  <w:footnote w:id="3">
    <w:p w:rsidR="003E6E1A" w:rsidRPr="00637325" w:rsidRDefault="003E6E1A" w:rsidP="00A006A9">
      <w:pPr>
        <w:pStyle w:val="af9"/>
        <w:rPr>
          <w:rFonts w:ascii="Calibri" w:eastAsia="Times New Roman" w:hAnsi="Calibri"/>
          <w:lang w:val="ru-RU"/>
        </w:rPr>
      </w:pPr>
      <w:r>
        <w:rPr>
          <w:rStyle w:val="afb"/>
          <w:rFonts w:ascii="Calibri" w:eastAsia="Times New Roman" w:hAnsi="Calibri"/>
        </w:rPr>
        <w:footnoteRef/>
      </w:r>
      <w:r w:rsidRPr="00637325">
        <w:rPr>
          <w:rFonts w:ascii="Calibri" w:eastAsia="Times New Roman" w:hAnsi="Calibri"/>
          <w:lang w:val="ru-RU"/>
        </w:rPr>
        <w:t xml:space="preserve"> ПО – программное обеспечение.</w:t>
      </w:r>
    </w:p>
  </w:footnote>
  <w:footnote w:id="4">
    <w:p w:rsidR="003E6E1A" w:rsidRPr="00935B8F" w:rsidRDefault="003E6E1A">
      <w:pPr>
        <w:pStyle w:val="af9"/>
        <w:rPr>
          <w:lang w:val="ru-RU"/>
        </w:rPr>
      </w:pPr>
      <w:r>
        <w:rPr>
          <w:rStyle w:val="afb"/>
        </w:rPr>
        <w:footnoteRef/>
      </w:r>
      <w:r w:rsidRPr="00935B8F">
        <w:rPr>
          <w:lang w:val="ru-RU"/>
        </w:rPr>
        <w:t xml:space="preserve"> http://office.microsoft.com/ru-ru/products/FX100487411049.aspx?pid=CL100571081049</w:t>
      </w:r>
    </w:p>
  </w:footnote>
  <w:footnote w:id="5">
    <w:p w:rsidR="003E6E1A" w:rsidRPr="00574F53" w:rsidRDefault="003E6E1A">
      <w:pPr>
        <w:pStyle w:val="af9"/>
        <w:rPr>
          <w:lang w:val="ru-RU"/>
        </w:rPr>
      </w:pPr>
      <w:r>
        <w:rPr>
          <w:rStyle w:val="afb"/>
        </w:rPr>
        <w:footnoteRef/>
      </w:r>
      <w:r w:rsidRPr="00574F53">
        <w:rPr>
          <w:lang w:val="ru-RU"/>
        </w:rPr>
        <w:t xml:space="preserve"> Толковый словарь по информатике/Першиков В. И. – М.: Финансы и статистика, 1991</w:t>
      </w:r>
    </w:p>
  </w:footnote>
  <w:footnote w:id="6">
    <w:p w:rsidR="003E6E1A" w:rsidRPr="00066ED5" w:rsidRDefault="003E6E1A">
      <w:pPr>
        <w:pStyle w:val="af9"/>
        <w:rPr>
          <w:lang w:val="ru-RU"/>
        </w:rPr>
      </w:pPr>
      <w:r>
        <w:rPr>
          <w:rStyle w:val="afb"/>
        </w:rPr>
        <w:footnoteRef/>
      </w:r>
      <w:r w:rsidRPr="00CC18C5">
        <w:rPr>
          <w:lang w:val="ru-RU"/>
        </w:rPr>
        <w:t xml:space="preserve"> Информатика: Учебник/Под ред. Н. В. Макаровой. – М.: Финансы и статистика, 2000. </w:t>
      </w:r>
      <w:r w:rsidRPr="00CE76A8">
        <w:rPr>
          <w:lang w:val="ru-RU"/>
        </w:rPr>
        <w:t>С. 481</w:t>
      </w:r>
    </w:p>
  </w:footnote>
  <w:footnote w:id="7">
    <w:p w:rsidR="003E6E1A" w:rsidRPr="00574F53" w:rsidRDefault="003E6E1A">
      <w:pPr>
        <w:pStyle w:val="af9"/>
        <w:rPr>
          <w:lang w:val="ru-RU"/>
        </w:rPr>
      </w:pPr>
      <w:r>
        <w:rPr>
          <w:rStyle w:val="afb"/>
        </w:rPr>
        <w:footnoteRef/>
      </w:r>
      <w:r w:rsidRPr="00574F53">
        <w:rPr>
          <w:lang w:val="ru-RU"/>
        </w:rPr>
        <w:t xml:space="preserve"> </w:t>
      </w:r>
      <w:r w:rsidRPr="00542FAE">
        <w:t>http</w:t>
      </w:r>
      <w:r w:rsidRPr="00574F53">
        <w:rPr>
          <w:lang w:val="ru-RU"/>
        </w:rPr>
        <w:t>://</w:t>
      </w:r>
      <w:r w:rsidRPr="00542FAE">
        <w:t>lessons</w:t>
      </w:r>
      <w:r w:rsidRPr="00574F53">
        <w:rPr>
          <w:lang w:val="ru-RU"/>
        </w:rPr>
        <w:t>-</w:t>
      </w:r>
      <w:r w:rsidRPr="00542FAE">
        <w:t>tva</w:t>
      </w:r>
      <w:r w:rsidRPr="00574F53">
        <w:rPr>
          <w:lang w:val="ru-RU"/>
        </w:rPr>
        <w:t>.</w:t>
      </w:r>
      <w:r w:rsidRPr="00542FAE">
        <w:t>info</w:t>
      </w:r>
      <w:r w:rsidRPr="00574F53">
        <w:rPr>
          <w:lang w:val="ru-RU"/>
        </w:rPr>
        <w:t>/</w:t>
      </w:r>
      <w:r w:rsidRPr="00542FAE">
        <w:t>edu</w:t>
      </w:r>
      <w:r w:rsidRPr="00574F53">
        <w:rPr>
          <w:lang w:val="ru-RU"/>
        </w:rPr>
        <w:t>/</w:t>
      </w:r>
      <w:r w:rsidRPr="00542FAE">
        <w:t>e</w:t>
      </w:r>
      <w:r w:rsidRPr="00574F53">
        <w:rPr>
          <w:lang w:val="ru-RU"/>
        </w:rPr>
        <w:t>-</w:t>
      </w:r>
      <w:r w:rsidRPr="00542FAE">
        <w:t>inf</w:t>
      </w:r>
      <w:r w:rsidRPr="00574F53">
        <w:rPr>
          <w:lang w:val="ru-RU"/>
        </w:rPr>
        <w:t>2/</w:t>
      </w:r>
      <w:r w:rsidRPr="00542FAE">
        <w:t>inf</w:t>
      </w:r>
      <w:r w:rsidRPr="00574F53">
        <w:rPr>
          <w:lang w:val="ru-RU"/>
        </w:rPr>
        <w:t>2.</w:t>
      </w:r>
      <w:r w:rsidRPr="00542FAE">
        <w:t>html</w:t>
      </w:r>
    </w:p>
  </w:footnote>
  <w:footnote w:id="8">
    <w:p w:rsidR="003E6E1A" w:rsidRPr="00195721" w:rsidRDefault="003E6E1A">
      <w:pPr>
        <w:pStyle w:val="af9"/>
        <w:rPr>
          <w:lang w:val="ru-RU"/>
        </w:rPr>
      </w:pPr>
      <w:r>
        <w:rPr>
          <w:rStyle w:val="afb"/>
        </w:rPr>
        <w:footnoteRef/>
      </w:r>
      <w:r w:rsidRPr="00195721">
        <w:rPr>
          <w:lang w:val="ru-RU"/>
        </w:rPr>
        <w:t xml:space="preserve"> </w:t>
      </w:r>
      <w:r w:rsidRPr="00F36E23">
        <w:t>Object</w:t>
      </w:r>
      <w:r w:rsidRPr="00195721">
        <w:rPr>
          <w:lang w:val="ru-RU"/>
        </w:rPr>
        <w:t xml:space="preserve"> </w:t>
      </w:r>
      <w:r w:rsidRPr="00F36E23">
        <w:t>Linking</w:t>
      </w:r>
      <w:r w:rsidRPr="00195721">
        <w:rPr>
          <w:lang w:val="ru-RU"/>
        </w:rPr>
        <w:t xml:space="preserve"> </w:t>
      </w:r>
      <w:r w:rsidRPr="00F36E23">
        <w:t>and</w:t>
      </w:r>
      <w:r w:rsidRPr="00195721">
        <w:rPr>
          <w:lang w:val="ru-RU"/>
        </w:rPr>
        <w:t xml:space="preserve"> </w:t>
      </w:r>
      <w:r w:rsidRPr="00F36E23">
        <w:t>Embedding</w:t>
      </w:r>
      <w:r w:rsidRPr="00195721">
        <w:rPr>
          <w:lang w:val="ru-RU"/>
        </w:rPr>
        <w:t xml:space="preserve"> — технология связывания и внедрения объектов, позволяющая программам совместно использовать данные</w:t>
      </w:r>
    </w:p>
  </w:footnote>
  <w:footnote w:id="9">
    <w:p w:rsidR="003E6E1A" w:rsidRPr="005929E0" w:rsidRDefault="003E6E1A">
      <w:pPr>
        <w:pStyle w:val="af9"/>
        <w:rPr>
          <w:lang w:val="ru-RU"/>
        </w:rPr>
      </w:pPr>
      <w:r>
        <w:rPr>
          <w:rStyle w:val="afb"/>
        </w:rPr>
        <w:footnoteRef/>
      </w:r>
      <w:r w:rsidRPr="005929E0">
        <w:rPr>
          <w:lang w:val="ru-RU"/>
        </w:rPr>
        <w:t xml:space="preserve"> </w:t>
      </w:r>
      <w:r w:rsidRPr="006E2E0D">
        <w:rPr>
          <w:rFonts w:ascii="Calibri" w:eastAsia="Times New Roman" w:hAnsi="Calibri"/>
          <w:lang w:val="ru-RU"/>
        </w:rPr>
        <w:t xml:space="preserve">Основы компьютерных технологий/Попов В. Б. – М.: Финансы и статистика, 2002. </w:t>
      </w:r>
      <w:r w:rsidRPr="00B2181F">
        <w:rPr>
          <w:rFonts w:ascii="Calibri" w:eastAsia="Times New Roman" w:hAnsi="Calibri"/>
          <w:lang w:val="ru-RU"/>
        </w:rPr>
        <w:t>С. 127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C7977"/>
    <w:multiLevelType w:val="hybridMultilevel"/>
    <w:tmpl w:val="5D4226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E77E3"/>
    <w:multiLevelType w:val="hybridMultilevel"/>
    <w:tmpl w:val="35EE45D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2AC071A"/>
    <w:multiLevelType w:val="hybridMultilevel"/>
    <w:tmpl w:val="F2E0090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C81195"/>
    <w:multiLevelType w:val="multilevel"/>
    <w:tmpl w:val="6FD252D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1A166118"/>
    <w:multiLevelType w:val="hybridMultilevel"/>
    <w:tmpl w:val="3CBE90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661A9"/>
    <w:multiLevelType w:val="hybridMultilevel"/>
    <w:tmpl w:val="A038FA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6860F4"/>
    <w:multiLevelType w:val="hybridMultilevel"/>
    <w:tmpl w:val="09508776"/>
    <w:lvl w:ilvl="0" w:tplc="52F61E5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B7F5B07"/>
    <w:multiLevelType w:val="hybridMultilevel"/>
    <w:tmpl w:val="B19061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F814F9"/>
    <w:multiLevelType w:val="hybridMultilevel"/>
    <w:tmpl w:val="54E2D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608B0"/>
    <w:multiLevelType w:val="hybridMultilevel"/>
    <w:tmpl w:val="0A78FA30"/>
    <w:lvl w:ilvl="0" w:tplc="A2BC9D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54A1173"/>
    <w:multiLevelType w:val="hybridMultilevel"/>
    <w:tmpl w:val="5D3AFA0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A1F733A"/>
    <w:multiLevelType w:val="hybridMultilevel"/>
    <w:tmpl w:val="3C68ED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F821C66"/>
    <w:multiLevelType w:val="hybridMultilevel"/>
    <w:tmpl w:val="65FAB01E"/>
    <w:lvl w:ilvl="0" w:tplc="7FEAD3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D34255"/>
    <w:multiLevelType w:val="hybridMultilevel"/>
    <w:tmpl w:val="EB84BB7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47F77C0"/>
    <w:multiLevelType w:val="hybridMultilevel"/>
    <w:tmpl w:val="CE1A3C3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46253F54"/>
    <w:multiLevelType w:val="hybridMultilevel"/>
    <w:tmpl w:val="8DCEA10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7EE39A0"/>
    <w:multiLevelType w:val="multilevel"/>
    <w:tmpl w:val="F9D858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>
    <w:nsid w:val="4840156D"/>
    <w:multiLevelType w:val="hybridMultilevel"/>
    <w:tmpl w:val="0A78FA30"/>
    <w:lvl w:ilvl="0" w:tplc="A2BC9DA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8A40418"/>
    <w:multiLevelType w:val="hybridMultilevel"/>
    <w:tmpl w:val="86FA9FF8"/>
    <w:lvl w:ilvl="0" w:tplc="041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C0C2688"/>
    <w:multiLevelType w:val="hybridMultilevel"/>
    <w:tmpl w:val="BC34A78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E4D177C"/>
    <w:multiLevelType w:val="singleLevel"/>
    <w:tmpl w:val="9E58385C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21">
    <w:nsid w:val="50B733F1"/>
    <w:multiLevelType w:val="hybridMultilevel"/>
    <w:tmpl w:val="6C6604E8"/>
    <w:lvl w:ilvl="0" w:tplc="A0A4469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2">
    <w:nsid w:val="5538065C"/>
    <w:multiLevelType w:val="hybridMultilevel"/>
    <w:tmpl w:val="FFFCFE5C"/>
    <w:lvl w:ilvl="0" w:tplc="D974ED7A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3">
    <w:nsid w:val="567C1D96"/>
    <w:multiLevelType w:val="hybridMultilevel"/>
    <w:tmpl w:val="3FEE1AD0"/>
    <w:lvl w:ilvl="0" w:tplc="C76E422E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4">
    <w:nsid w:val="58626BC3"/>
    <w:multiLevelType w:val="hybridMultilevel"/>
    <w:tmpl w:val="D4FEA938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91541B8"/>
    <w:multiLevelType w:val="hybridMultilevel"/>
    <w:tmpl w:val="FDECCB6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F30117E"/>
    <w:multiLevelType w:val="hybridMultilevel"/>
    <w:tmpl w:val="4DBEC2BE"/>
    <w:lvl w:ilvl="0" w:tplc="765AE9B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4991F6D"/>
    <w:multiLevelType w:val="hybridMultilevel"/>
    <w:tmpl w:val="DDD6FDA2"/>
    <w:lvl w:ilvl="0" w:tplc="E20A198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9720D98"/>
    <w:multiLevelType w:val="hybridMultilevel"/>
    <w:tmpl w:val="3D1E0FC2"/>
    <w:lvl w:ilvl="0" w:tplc="007E60A0">
      <w:start w:val="1"/>
      <w:numFmt w:val="decimal"/>
      <w:pStyle w:val="2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9">
    <w:nsid w:val="6D7F783F"/>
    <w:multiLevelType w:val="hybridMultilevel"/>
    <w:tmpl w:val="AD5899BC"/>
    <w:lvl w:ilvl="0" w:tplc="C42C7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3A4291A"/>
    <w:multiLevelType w:val="hybridMultilevel"/>
    <w:tmpl w:val="EAFA138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73AE2CB5"/>
    <w:multiLevelType w:val="hybridMultilevel"/>
    <w:tmpl w:val="AA9A835A"/>
    <w:lvl w:ilvl="0" w:tplc="10B2DB22">
      <w:start w:val="1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2">
    <w:nsid w:val="76F3297F"/>
    <w:multiLevelType w:val="hybridMultilevel"/>
    <w:tmpl w:val="6FB275EA"/>
    <w:lvl w:ilvl="0" w:tplc="D94015B6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8"/>
  </w:num>
  <w:num w:numId="2">
    <w:abstractNumId w:val="16"/>
  </w:num>
  <w:num w:numId="3">
    <w:abstractNumId w:val="20"/>
  </w:num>
  <w:num w:numId="4">
    <w:abstractNumId w:val="12"/>
  </w:num>
  <w:num w:numId="5">
    <w:abstractNumId w:val="27"/>
  </w:num>
  <w:num w:numId="6">
    <w:abstractNumId w:val="4"/>
  </w:num>
  <w:num w:numId="7">
    <w:abstractNumId w:val="0"/>
  </w:num>
  <w:num w:numId="8">
    <w:abstractNumId w:val="7"/>
  </w:num>
  <w:num w:numId="9">
    <w:abstractNumId w:val="13"/>
  </w:num>
  <w:num w:numId="10">
    <w:abstractNumId w:val="15"/>
  </w:num>
  <w:num w:numId="11">
    <w:abstractNumId w:val="18"/>
  </w:num>
  <w:num w:numId="12">
    <w:abstractNumId w:val="11"/>
  </w:num>
  <w:num w:numId="13">
    <w:abstractNumId w:val="24"/>
  </w:num>
  <w:num w:numId="14">
    <w:abstractNumId w:val="2"/>
  </w:num>
  <w:num w:numId="15">
    <w:abstractNumId w:val="14"/>
  </w:num>
  <w:num w:numId="16">
    <w:abstractNumId w:val="9"/>
  </w:num>
  <w:num w:numId="17">
    <w:abstractNumId w:val="17"/>
  </w:num>
  <w:num w:numId="18">
    <w:abstractNumId w:val="5"/>
  </w:num>
  <w:num w:numId="19">
    <w:abstractNumId w:val="3"/>
  </w:num>
  <w:num w:numId="20">
    <w:abstractNumId w:val="28"/>
  </w:num>
  <w:num w:numId="21">
    <w:abstractNumId w:val="23"/>
  </w:num>
  <w:num w:numId="22">
    <w:abstractNumId w:val="26"/>
  </w:num>
  <w:num w:numId="23">
    <w:abstractNumId w:val="25"/>
  </w:num>
  <w:num w:numId="24">
    <w:abstractNumId w:val="10"/>
  </w:num>
  <w:num w:numId="25">
    <w:abstractNumId w:val="1"/>
  </w:num>
  <w:num w:numId="26">
    <w:abstractNumId w:val="22"/>
  </w:num>
  <w:num w:numId="27">
    <w:abstractNumId w:val="21"/>
  </w:num>
  <w:num w:numId="28">
    <w:abstractNumId w:val="32"/>
  </w:num>
  <w:num w:numId="29">
    <w:abstractNumId w:val="31"/>
  </w:num>
  <w:num w:numId="30">
    <w:abstractNumId w:val="19"/>
  </w:num>
  <w:num w:numId="31">
    <w:abstractNumId w:val="29"/>
  </w:num>
  <w:num w:numId="32">
    <w:abstractNumId w:val="6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C590A"/>
    <w:rsid w:val="000279A6"/>
    <w:rsid w:val="00041163"/>
    <w:rsid w:val="00066ED5"/>
    <w:rsid w:val="0008079B"/>
    <w:rsid w:val="000A4E6E"/>
    <w:rsid w:val="000E192A"/>
    <w:rsid w:val="000F4CAF"/>
    <w:rsid w:val="00132237"/>
    <w:rsid w:val="00195721"/>
    <w:rsid w:val="001A5D0E"/>
    <w:rsid w:val="001B6571"/>
    <w:rsid w:val="001C399C"/>
    <w:rsid w:val="001E215D"/>
    <w:rsid w:val="001E3C39"/>
    <w:rsid w:val="001F46B8"/>
    <w:rsid w:val="002643F9"/>
    <w:rsid w:val="00282CA7"/>
    <w:rsid w:val="00295DC8"/>
    <w:rsid w:val="002A5291"/>
    <w:rsid w:val="002F3116"/>
    <w:rsid w:val="0039387F"/>
    <w:rsid w:val="00395F11"/>
    <w:rsid w:val="003B5268"/>
    <w:rsid w:val="003E41B8"/>
    <w:rsid w:val="003E6E1A"/>
    <w:rsid w:val="003E7773"/>
    <w:rsid w:val="004024A8"/>
    <w:rsid w:val="004432F2"/>
    <w:rsid w:val="004528F1"/>
    <w:rsid w:val="004747FA"/>
    <w:rsid w:val="004A6B56"/>
    <w:rsid w:val="004C6A17"/>
    <w:rsid w:val="004D5E4F"/>
    <w:rsid w:val="004D6E4E"/>
    <w:rsid w:val="0051292A"/>
    <w:rsid w:val="00524FDD"/>
    <w:rsid w:val="00542FAE"/>
    <w:rsid w:val="00550BCA"/>
    <w:rsid w:val="0055611F"/>
    <w:rsid w:val="00574F53"/>
    <w:rsid w:val="005929E0"/>
    <w:rsid w:val="005E4F75"/>
    <w:rsid w:val="00637325"/>
    <w:rsid w:val="0066608B"/>
    <w:rsid w:val="00666DB5"/>
    <w:rsid w:val="00676FE9"/>
    <w:rsid w:val="006C6895"/>
    <w:rsid w:val="006E2E0D"/>
    <w:rsid w:val="006E45F3"/>
    <w:rsid w:val="00756F0F"/>
    <w:rsid w:val="007664D4"/>
    <w:rsid w:val="007B0C31"/>
    <w:rsid w:val="008002E1"/>
    <w:rsid w:val="008207B0"/>
    <w:rsid w:val="00823486"/>
    <w:rsid w:val="008546C5"/>
    <w:rsid w:val="008738EC"/>
    <w:rsid w:val="00882D3A"/>
    <w:rsid w:val="008A62AC"/>
    <w:rsid w:val="008A645C"/>
    <w:rsid w:val="00931657"/>
    <w:rsid w:val="00935B8F"/>
    <w:rsid w:val="0098469F"/>
    <w:rsid w:val="00A006A9"/>
    <w:rsid w:val="00A23F96"/>
    <w:rsid w:val="00A4642A"/>
    <w:rsid w:val="00A63AE5"/>
    <w:rsid w:val="00A641B2"/>
    <w:rsid w:val="00A860CD"/>
    <w:rsid w:val="00AB1155"/>
    <w:rsid w:val="00AC590A"/>
    <w:rsid w:val="00AC74F3"/>
    <w:rsid w:val="00AD1956"/>
    <w:rsid w:val="00AE2B1B"/>
    <w:rsid w:val="00AF0198"/>
    <w:rsid w:val="00B128DB"/>
    <w:rsid w:val="00B2181F"/>
    <w:rsid w:val="00B31708"/>
    <w:rsid w:val="00B47033"/>
    <w:rsid w:val="00B50270"/>
    <w:rsid w:val="00B74EDC"/>
    <w:rsid w:val="00B84B1B"/>
    <w:rsid w:val="00BC662F"/>
    <w:rsid w:val="00BD1676"/>
    <w:rsid w:val="00C37C98"/>
    <w:rsid w:val="00C453DF"/>
    <w:rsid w:val="00C47C87"/>
    <w:rsid w:val="00C63AD2"/>
    <w:rsid w:val="00CA56C8"/>
    <w:rsid w:val="00CC18C5"/>
    <w:rsid w:val="00CE76A8"/>
    <w:rsid w:val="00D06E6A"/>
    <w:rsid w:val="00D14332"/>
    <w:rsid w:val="00D6182F"/>
    <w:rsid w:val="00D82A32"/>
    <w:rsid w:val="00D85ABC"/>
    <w:rsid w:val="00D87522"/>
    <w:rsid w:val="00DA5696"/>
    <w:rsid w:val="00DD680B"/>
    <w:rsid w:val="00E335EA"/>
    <w:rsid w:val="00E46672"/>
    <w:rsid w:val="00E5612B"/>
    <w:rsid w:val="00E76DE1"/>
    <w:rsid w:val="00E9357D"/>
    <w:rsid w:val="00ED2E08"/>
    <w:rsid w:val="00F26E21"/>
    <w:rsid w:val="00F4210A"/>
    <w:rsid w:val="00F66FCD"/>
    <w:rsid w:val="00F67018"/>
    <w:rsid w:val="00F70C11"/>
    <w:rsid w:val="00F84267"/>
    <w:rsid w:val="00F933EF"/>
    <w:rsid w:val="00FB1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12" type="connector" idref="#_x0000_s1027"/>
        <o:r id="V:Rule13" type="connector" idref="#_x0000_s1029"/>
        <o:r id="V:Rule14" type="connector" idref="#_x0000_s1031"/>
        <o:r id="V:Rule15" type="connector" idref="#_x0000_s1028"/>
        <o:r id="V:Rule16" type="connector" idref="#_x0000_s1030"/>
        <o:r id="V:Rule17" type="connector" idref="#_x0000_s1035"/>
        <o:r id="V:Rule18" type="connector" idref="#_x0000_s1034"/>
        <o:r id="V:Rule19" type="connector" idref="#_x0000_s1026"/>
        <o:r id="V:Rule20" type="connector" idref="#_x0000_s1033"/>
        <o:r id="V:Rule21" type="connector" idref="#_x0000_s1032"/>
        <o:r id="V:Rule22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0A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590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AC590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590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590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590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590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590A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590A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590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590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590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AC590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590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590A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C590A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590A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C590A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C590A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C590A"/>
    <w:rPr>
      <w:rFonts w:asciiTheme="majorHAnsi" w:eastAsiaTheme="majorEastAsia" w:hAnsiTheme="majorHAnsi" w:cstheme="majorBidi"/>
    </w:rPr>
  </w:style>
  <w:style w:type="paragraph" w:styleId="a4">
    <w:name w:val="caption"/>
    <w:basedOn w:val="a"/>
    <w:next w:val="a"/>
    <w:uiPriority w:val="35"/>
    <w:semiHidden/>
    <w:unhideWhenUsed/>
    <w:rsid w:val="00AC590A"/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AC590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AC590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C590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uiPriority w:val="11"/>
    <w:rsid w:val="00AC590A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AC590A"/>
    <w:rPr>
      <w:b/>
      <w:bCs/>
    </w:rPr>
  </w:style>
  <w:style w:type="character" w:styleId="aa">
    <w:name w:val="Emphasis"/>
    <w:basedOn w:val="a0"/>
    <w:uiPriority w:val="20"/>
    <w:qFormat/>
    <w:rsid w:val="00AC590A"/>
    <w:rPr>
      <w:rFonts w:asciiTheme="minorHAnsi" w:hAnsiTheme="minorHAnsi"/>
      <w:b/>
      <w:i/>
      <w:iCs/>
    </w:rPr>
  </w:style>
  <w:style w:type="paragraph" w:styleId="ab">
    <w:name w:val="No Spacing"/>
    <w:basedOn w:val="a"/>
    <w:link w:val="ac"/>
    <w:uiPriority w:val="1"/>
    <w:qFormat/>
    <w:rsid w:val="00AC590A"/>
    <w:rPr>
      <w:szCs w:val="32"/>
    </w:rPr>
  </w:style>
  <w:style w:type="paragraph" w:styleId="22">
    <w:name w:val="Quote"/>
    <w:basedOn w:val="a"/>
    <w:next w:val="a"/>
    <w:link w:val="23"/>
    <w:uiPriority w:val="29"/>
    <w:qFormat/>
    <w:rsid w:val="00AC590A"/>
    <w:rPr>
      <w:i/>
    </w:rPr>
  </w:style>
  <w:style w:type="character" w:customStyle="1" w:styleId="23">
    <w:name w:val="Цитата 2 Знак"/>
    <w:basedOn w:val="a0"/>
    <w:link w:val="22"/>
    <w:uiPriority w:val="29"/>
    <w:rsid w:val="00AC590A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AC590A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AC590A"/>
    <w:rPr>
      <w:b/>
      <w:i/>
      <w:sz w:val="24"/>
    </w:rPr>
  </w:style>
  <w:style w:type="character" w:styleId="af">
    <w:name w:val="Subtle Emphasis"/>
    <w:uiPriority w:val="19"/>
    <w:qFormat/>
    <w:rsid w:val="00AC590A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AC590A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AC590A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AC590A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AC590A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AC590A"/>
    <w:pPr>
      <w:outlineLvl w:val="9"/>
    </w:pPr>
  </w:style>
  <w:style w:type="character" w:customStyle="1" w:styleId="ac">
    <w:name w:val="Без интервала Знак"/>
    <w:basedOn w:val="a0"/>
    <w:link w:val="ab"/>
    <w:uiPriority w:val="1"/>
    <w:rsid w:val="00AC590A"/>
    <w:rPr>
      <w:sz w:val="24"/>
      <w:szCs w:val="32"/>
    </w:rPr>
  </w:style>
  <w:style w:type="paragraph" w:customStyle="1" w:styleId="24">
    <w:name w:val="Стиль2"/>
    <w:basedOn w:val="a"/>
    <w:next w:val="a"/>
    <w:autoRedefine/>
    <w:rsid w:val="001F46B8"/>
    <w:pPr>
      <w:spacing w:line="360" w:lineRule="auto"/>
      <w:ind w:firstLine="567"/>
      <w:jc w:val="both"/>
      <w:outlineLvl w:val="0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f5">
    <w:name w:val="header"/>
    <w:basedOn w:val="a"/>
    <w:link w:val="af6"/>
    <w:uiPriority w:val="99"/>
    <w:semiHidden/>
    <w:unhideWhenUsed/>
    <w:rsid w:val="00F8426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F84267"/>
    <w:rPr>
      <w:sz w:val="24"/>
      <w:szCs w:val="24"/>
    </w:rPr>
  </w:style>
  <w:style w:type="paragraph" w:styleId="af7">
    <w:name w:val="footer"/>
    <w:basedOn w:val="a"/>
    <w:link w:val="af8"/>
    <w:uiPriority w:val="99"/>
    <w:unhideWhenUsed/>
    <w:rsid w:val="00F8426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F84267"/>
    <w:rPr>
      <w:sz w:val="24"/>
      <w:szCs w:val="24"/>
    </w:rPr>
  </w:style>
  <w:style w:type="paragraph" w:styleId="af9">
    <w:name w:val="footnote text"/>
    <w:basedOn w:val="a"/>
    <w:link w:val="afa"/>
    <w:semiHidden/>
    <w:unhideWhenUsed/>
    <w:rsid w:val="00542FAE"/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542FAE"/>
    <w:rPr>
      <w:sz w:val="20"/>
      <w:szCs w:val="20"/>
    </w:rPr>
  </w:style>
  <w:style w:type="character" w:styleId="afb">
    <w:name w:val="footnote reference"/>
    <w:basedOn w:val="a0"/>
    <w:semiHidden/>
    <w:unhideWhenUsed/>
    <w:rsid w:val="00542FAE"/>
    <w:rPr>
      <w:vertAlign w:val="superscript"/>
    </w:rPr>
  </w:style>
  <w:style w:type="character" w:styleId="afc">
    <w:name w:val="Hyperlink"/>
    <w:basedOn w:val="a0"/>
    <w:uiPriority w:val="99"/>
    <w:rsid w:val="00574F53"/>
    <w:rPr>
      <w:color w:val="0000FF"/>
      <w:u w:val="single"/>
    </w:rPr>
  </w:style>
  <w:style w:type="paragraph" w:styleId="2">
    <w:name w:val="toc 2"/>
    <w:basedOn w:val="a"/>
    <w:next w:val="a"/>
    <w:autoRedefine/>
    <w:uiPriority w:val="39"/>
    <w:unhideWhenUsed/>
    <w:qFormat/>
    <w:rsid w:val="000A4E6E"/>
    <w:pPr>
      <w:numPr>
        <w:numId w:val="20"/>
      </w:numPr>
      <w:spacing w:after="100" w:line="276" w:lineRule="auto"/>
    </w:pPr>
    <w:rPr>
      <w:rFonts w:ascii="Times New Roman" w:hAnsi="Times New Roman"/>
      <w:sz w:val="28"/>
      <w:szCs w:val="28"/>
      <w:lang w:val="ru-RU" w:bidi="ar-SA"/>
    </w:rPr>
  </w:style>
  <w:style w:type="paragraph" w:styleId="11">
    <w:name w:val="toc 1"/>
    <w:basedOn w:val="a"/>
    <w:next w:val="a"/>
    <w:autoRedefine/>
    <w:uiPriority w:val="39"/>
    <w:unhideWhenUsed/>
    <w:qFormat/>
    <w:rsid w:val="00E335EA"/>
    <w:pPr>
      <w:spacing w:after="100" w:line="276" w:lineRule="auto"/>
    </w:pPr>
    <w:rPr>
      <w:rFonts w:cstheme="minorBidi"/>
      <w:sz w:val="22"/>
      <w:szCs w:val="22"/>
      <w:lang w:val="ru-RU" w:bidi="ar-SA"/>
    </w:rPr>
  </w:style>
  <w:style w:type="paragraph" w:styleId="31">
    <w:name w:val="toc 3"/>
    <w:basedOn w:val="a"/>
    <w:next w:val="a"/>
    <w:autoRedefine/>
    <w:uiPriority w:val="39"/>
    <w:unhideWhenUsed/>
    <w:qFormat/>
    <w:rsid w:val="00E335EA"/>
    <w:pPr>
      <w:spacing w:after="100" w:line="276" w:lineRule="auto"/>
      <w:ind w:left="440"/>
    </w:pPr>
    <w:rPr>
      <w:rFonts w:cstheme="minorBidi"/>
      <w:sz w:val="22"/>
      <w:szCs w:val="22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/rus/mssol/3product/2office/office97.htm" TargetMode="External"/><Relationship Id="rId13" Type="http://schemas.openxmlformats.org/officeDocument/2006/relationships/hyperlink" Target="/rus/mssol/3product/2office/access2.htm" TargetMode="External"/><Relationship Id="rId18" Type="http://schemas.openxmlformats.org/officeDocument/2006/relationships/chart" Target="charts/chart1.xm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/rus/mssol/3product/2office/powerp.htm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yperlink" Target="http://lessons-tva.info/edu/e-inf2/inf2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/rus/mssol/3product/2office/word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theme" Target="theme/theme1.xml"/><Relationship Id="rId10" Type="http://schemas.openxmlformats.org/officeDocument/2006/relationships/hyperlink" Target="/rus/mssol/3product/2office/excel.htm" TargetMode="External"/><Relationship Id="rId19" Type="http://schemas.openxmlformats.org/officeDocument/2006/relationships/hyperlink" Target="http://office.microsoft.com/ru-ru/products/FX100487411049.aspx?pid=CL100571081049" TargetMode="External"/><Relationship Id="rId4" Type="http://schemas.openxmlformats.org/officeDocument/2006/relationships/settings" Target="settings.xml"/><Relationship Id="rId9" Type="http://schemas.openxmlformats.org/officeDocument/2006/relationships/hyperlink" Target="/rus/mssol/3product/2office/office97.htm" TargetMode="Externa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52;&#1086;&#1080;%20&#1076;&#1086;&#1082;&#1091;&#1084;&#1077;&#1085;&#1090;&#1099;\&#1080;&#1085;&#1089;&#1090;\2&#1082;&#1091;&#1088;&#1089;\&#1080;&#1085;&#1092;&#1086;&#1088;&#1084;&#1072;&#1090;&#1080;&#1082;&#1072;\&#1082;&#1091;&#1088;&#1089;&#1086;&#1074;&#1072;&#1103;\&#1084;&#1086;&#1103;%20&#1082;&#1091;&#1088;&#1089;&#1086;&#1074;&#1072;&#1103;%20&#1088;&#1072;&#1073;&#1086;&#1090;&#1072;\&#1069;&#1085;&#1077;&#1088;&#1075;&#1086;&#1089;&#1073;&#1099;&#109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'Расчет оплаты электроэнергии '!$C$5</c:f>
              <c:strCache>
                <c:ptCount val="1"/>
                <c:pt idx="0">
                  <c:v>Расход электроэнергии за месяц, КВт</c:v>
                </c:pt>
              </c:strCache>
            </c:strRef>
          </c:tx>
          <c:spPr>
            <a:gradFill>
              <a:gsLst>
                <a:gs pos="0">
                  <a:schemeClr val="accent5">
                    <a:lumMod val="60000"/>
                    <a:lumOff val="40000"/>
                  </a:schemeClr>
                </a:gs>
                <a:gs pos="0">
                  <a:srgbClr val="4BACC6">
                    <a:lumMod val="60000"/>
                    <a:lumOff val="40000"/>
                  </a:srgb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solidFill>
                <a:schemeClr val="accent5">
                  <a:lumMod val="75000"/>
                </a:schemeClr>
              </a:solidFill>
            </a:ln>
          </c:spPr>
          <c:dPt>
            <c:idx val="4"/>
            <c:spPr>
              <a:gradFill>
                <a:gsLst>
                  <a:gs pos="0">
                    <a:schemeClr val="accent5">
                      <a:lumMod val="60000"/>
                      <a:lumOff val="40000"/>
                    </a:schemeClr>
                  </a:gs>
                  <a:gs pos="0">
                    <a:srgbClr val="4BACC6">
                      <a:lumMod val="60000"/>
                      <a:lumOff val="4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c:spPr>
          </c:dPt>
          <c:cat>
            <c:multiLvlStrRef>
              <c:f>'Расчет оплаты электроэнергии '!$A$6:$B$10</c:f>
              <c:multiLvlStrCache>
                <c:ptCount val="5"/>
                <c:lvl>
                  <c:pt idx="0">
                    <c:v>001</c:v>
                  </c:pt>
                  <c:pt idx="1">
                    <c:v>003</c:v>
                  </c:pt>
                  <c:pt idx="2">
                    <c:v>005</c:v>
                  </c:pt>
                  <c:pt idx="3">
                    <c:v>002</c:v>
                  </c:pt>
                  <c:pt idx="4">
                    <c:v>004</c:v>
                  </c:pt>
                </c:lvl>
                <c:lvl>
                  <c:pt idx="0">
                    <c:v>Коломиец И.И.</c:v>
                  </c:pt>
                  <c:pt idx="1">
                    <c:v>Матвеев К.К.</c:v>
                  </c:pt>
                  <c:pt idx="2">
                    <c:v>Ивлев С.С.</c:v>
                  </c:pt>
                  <c:pt idx="3">
                    <c:v>Гудзенчук А.А.</c:v>
                  </c:pt>
                  <c:pt idx="4">
                    <c:v>Сорокин М.М.</c:v>
                  </c:pt>
                </c:lvl>
              </c:multiLvlStrCache>
            </c:multiLvlStrRef>
          </c:cat>
          <c:val>
            <c:numRef>
              <c:f>'Расчет оплаты электроэнергии '!$C$6:$C$10</c:f>
              <c:numCache>
                <c:formatCode>General</c:formatCode>
                <c:ptCount val="5"/>
                <c:pt idx="0">
                  <c:v>45</c:v>
                </c:pt>
                <c:pt idx="1">
                  <c:v>116</c:v>
                </c:pt>
                <c:pt idx="2">
                  <c:v>57</c:v>
                </c:pt>
                <c:pt idx="3">
                  <c:v>86</c:v>
                </c:pt>
                <c:pt idx="4">
                  <c:v>201</c:v>
                </c:pt>
              </c:numCache>
            </c:numRef>
          </c:val>
        </c:ser>
        <c:ser>
          <c:idx val="1"/>
          <c:order val="1"/>
          <c:tx>
            <c:strRef>
              <c:f>'Расчет оплаты электроэнергии '!$D$5</c:f>
              <c:strCache>
                <c:ptCount val="1"/>
                <c:pt idx="0">
                  <c:v>К оплате, руб.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multiLvlStrRef>
              <c:f>'Расчет оплаты электроэнергии '!$A$6:$B$10</c:f>
              <c:multiLvlStrCache>
                <c:ptCount val="5"/>
                <c:lvl>
                  <c:pt idx="0">
                    <c:v>001</c:v>
                  </c:pt>
                  <c:pt idx="1">
                    <c:v>003</c:v>
                  </c:pt>
                  <c:pt idx="2">
                    <c:v>005</c:v>
                  </c:pt>
                  <c:pt idx="3">
                    <c:v>002</c:v>
                  </c:pt>
                  <c:pt idx="4">
                    <c:v>004</c:v>
                  </c:pt>
                </c:lvl>
                <c:lvl>
                  <c:pt idx="0">
                    <c:v>Коломиец И.И.</c:v>
                  </c:pt>
                  <c:pt idx="1">
                    <c:v>Матвеев К.К.</c:v>
                  </c:pt>
                  <c:pt idx="2">
                    <c:v>Ивлев С.С.</c:v>
                  </c:pt>
                  <c:pt idx="3">
                    <c:v>Гудзенчук А.А.</c:v>
                  </c:pt>
                  <c:pt idx="4">
                    <c:v>Сорокин М.М.</c:v>
                  </c:pt>
                </c:lvl>
              </c:multiLvlStrCache>
            </c:multiLvlStrRef>
          </c:cat>
          <c:val>
            <c:numRef>
              <c:f>'Расчет оплаты электроэнергии '!$D$6:$D$10</c:f>
              <c:numCache>
                <c:formatCode>General</c:formatCode>
                <c:ptCount val="5"/>
                <c:pt idx="0">
                  <c:v>63</c:v>
                </c:pt>
                <c:pt idx="1">
                  <c:v>162.4</c:v>
                </c:pt>
                <c:pt idx="2">
                  <c:v>79.8</c:v>
                </c:pt>
                <c:pt idx="3">
                  <c:v>120.39999999999999</c:v>
                </c:pt>
                <c:pt idx="4">
                  <c:v>281.39999999999969</c:v>
                </c:pt>
              </c:numCache>
            </c:numRef>
          </c:val>
        </c:ser>
        <c:axId val="78169984"/>
        <c:axId val="78171520"/>
      </c:barChart>
      <c:catAx>
        <c:axId val="78169984"/>
        <c:scaling>
          <c:orientation val="minMax"/>
        </c:scaling>
        <c:axPos val="b"/>
        <c:tickLblPos val="nextTo"/>
        <c:crossAx val="78171520"/>
        <c:crosses val="autoZero"/>
        <c:auto val="1"/>
        <c:lblAlgn val="ctr"/>
        <c:lblOffset val="100"/>
      </c:catAx>
      <c:valAx>
        <c:axId val="78171520"/>
        <c:scaling>
          <c:orientation val="minMax"/>
        </c:scaling>
        <c:axPos val="l"/>
        <c:majorGridlines/>
        <c:numFmt formatCode="General" sourceLinked="1"/>
        <c:tickLblPos val="nextTo"/>
        <c:crossAx val="78169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E5099-3739-4329-878C-4DEC4E0DF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638</TotalTime>
  <Pages>22</Pages>
  <Words>4427</Words>
  <Characters>25239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XTreme</cp:lastModifiedBy>
  <cp:revision>41</cp:revision>
  <cp:lastPrinted>2009-04-10T17:53:00Z</cp:lastPrinted>
  <dcterms:created xsi:type="dcterms:W3CDTF">2009-04-04T08:52:00Z</dcterms:created>
  <dcterms:modified xsi:type="dcterms:W3CDTF">2009-04-11T09:56:00Z</dcterms:modified>
</cp:coreProperties>
</file>