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10" w:rsidRPr="00E70F10" w:rsidRDefault="00E70F10" w:rsidP="002A320F">
      <w:pPr>
        <w:pStyle w:val="a3"/>
        <w:spacing w:line="360" w:lineRule="auto"/>
        <w:rPr>
          <w:rFonts w:ascii="Times New Roman" w:hAnsi="Times New Roman"/>
          <w:b/>
        </w:rPr>
      </w:pPr>
      <w:r w:rsidRPr="00E70F10"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E70F10" w:rsidRPr="00E70F10" w:rsidRDefault="00E70F10" w:rsidP="002A320F">
      <w:pPr>
        <w:pStyle w:val="a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образовател</w:t>
      </w:r>
      <w:r w:rsidRPr="00E70F10">
        <w:rPr>
          <w:rFonts w:ascii="Times New Roman" w:hAnsi="Times New Roman"/>
          <w:b/>
          <w:sz w:val="24"/>
        </w:rPr>
        <w:t>ьное учреждение высшего</w:t>
      </w:r>
    </w:p>
    <w:p w:rsidR="00E70F10" w:rsidRPr="00E70F10" w:rsidRDefault="00E70F10" w:rsidP="002A320F">
      <w:pPr>
        <w:pStyle w:val="a3"/>
        <w:spacing w:line="360" w:lineRule="auto"/>
        <w:rPr>
          <w:rFonts w:ascii="Times New Roman" w:hAnsi="Times New Roman"/>
          <w:b/>
          <w:sz w:val="24"/>
        </w:rPr>
      </w:pPr>
      <w:r w:rsidRPr="00E70F10">
        <w:rPr>
          <w:rFonts w:ascii="Times New Roman" w:hAnsi="Times New Roman"/>
          <w:b/>
          <w:sz w:val="24"/>
        </w:rPr>
        <w:t xml:space="preserve"> профессионального образования</w:t>
      </w:r>
    </w:p>
    <w:p w:rsidR="00E70F10" w:rsidRPr="00E70F10" w:rsidRDefault="00E70F10" w:rsidP="002A320F">
      <w:pPr>
        <w:spacing w:line="360" w:lineRule="auto"/>
        <w:jc w:val="center"/>
      </w:pPr>
    </w:p>
    <w:p w:rsidR="00E70F10" w:rsidRPr="00145FF6" w:rsidRDefault="00E70F10" w:rsidP="002A320F">
      <w:pPr>
        <w:spacing w:line="360" w:lineRule="auto"/>
        <w:jc w:val="center"/>
        <w:rPr>
          <w:sz w:val="28"/>
          <w:szCs w:val="28"/>
        </w:rPr>
      </w:pPr>
      <w:r w:rsidRPr="00145FF6">
        <w:rPr>
          <w:sz w:val="28"/>
          <w:szCs w:val="28"/>
        </w:rPr>
        <w:t>ВСЕРОССИЙСКИЙ ЗАОЧНЫЙ ФИНАНСОВО-ЭКОНОМИЧЕСКИЙ ИНСТИТУТ</w:t>
      </w:r>
    </w:p>
    <w:p w:rsidR="00E70F10" w:rsidRPr="00E70F10" w:rsidRDefault="009749A9" w:rsidP="002A320F">
      <w:pPr>
        <w:spacing w:line="360" w:lineRule="auto"/>
        <w:jc w:val="center"/>
      </w:pPr>
      <w:r>
        <w:rPr>
          <w:noProof/>
        </w:rPr>
        <w:pict>
          <v:group id="_x0000_s1026" style="position:absolute;left:0;text-align:left;margin-left:24.6pt;margin-top:.35pt;width:409.7pt;height:2.8pt;z-index:251660288" coordorigin="2617,2494" coordsize="7551,53" o:allowincell="f">
            <v:line id="_x0000_s1027" style="position:absolute" from="2617,2494" to="10168,2494" strokeweight="1.5pt"/>
            <v:line id="_x0000_s1028" style="position:absolute" from="2634,2546" to="10168,2547"/>
          </v:group>
        </w:pict>
      </w: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Default="00E70F10" w:rsidP="002A320F">
      <w:pPr>
        <w:spacing w:line="360" w:lineRule="auto"/>
        <w:jc w:val="center"/>
        <w:rPr>
          <w:sz w:val="32"/>
        </w:rPr>
      </w:pPr>
      <w:r w:rsidRPr="00145FF6">
        <w:rPr>
          <w:sz w:val="28"/>
          <w:szCs w:val="28"/>
        </w:rPr>
        <w:t>Контрольная работа по дисциплине</w:t>
      </w:r>
      <w:r>
        <w:rPr>
          <w:sz w:val="32"/>
        </w:rPr>
        <w:t xml:space="preserve"> «Управленческие решения»</w:t>
      </w:r>
    </w:p>
    <w:p w:rsidR="00E70F10" w:rsidRPr="00E70F10" w:rsidRDefault="00E70F10" w:rsidP="002A320F">
      <w:pPr>
        <w:spacing w:line="360" w:lineRule="auto"/>
        <w:jc w:val="center"/>
        <w:rPr>
          <w:sz w:val="32"/>
        </w:rPr>
      </w:pPr>
      <w:r w:rsidRPr="00145FF6">
        <w:rPr>
          <w:sz w:val="28"/>
          <w:szCs w:val="28"/>
        </w:rPr>
        <w:t>На тему</w:t>
      </w:r>
      <w:r>
        <w:rPr>
          <w:sz w:val="32"/>
        </w:rPr>
        <w:t>: «Принятие решения в условиях риска»</w:t>
      </w: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right"/>
      </w:pPr>
    </w:p>
    <w:p w:rsidR="00E70F10" w:rsidRPr="00E70F10" w:rsidRDefault="00E70F10" w:rsidP="002A320F">
      <w:pPr>
        <w:spacing w:line="360" w:lineRule="auto"/>
        <w:jc w:val="center"/>
      </w:pP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 xml:space="preserve">Выполнила: студентка Андреева Екатерина  </w:t>
      </w:r>
      <w:r>
        <w:rPr>
          <w:sz w:val="28"/>
          <w:szCs w:val="28"/>
        </w:rPr>
        <w:t xml:space="preserve">    </w:t>
      </w:r>
    </w:p>
    <w:p w:rsidR="00201D7A" w:rsidRPr="00145FF6" w:rsidRDefault="00145FF6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201D7A" w:rsidRPr="00145FF6">
        <w:rPr>
          <w:sz w:val="28"/>
          <w:szCs w:val="28"/>
          <w:u w:val="single"/>
        </w:rPr>
        <w:t>Васильевна</w:t>
      </w: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Факультет: Менеджмент и маркетинг</w:t>
      </w: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Специальность: Менеджмент организации</w:t>
      </w: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Курс: 4</w:t>
      </w: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Группа: 2</w:t>
      </w:r>
    </w:p>
    <w:p w:rsidR="00201D7A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Номер: 06 ММД 12898</w:t>
      </w:r>
    </w:p>
    <w:p w:rsidR="00201D7A" w:rsidRPr="00145FF6" w:rsidRDefault="00201D7A" w:rsidP="002A320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Проверил: Сенаторов Дмитрий</w:t>
      </w:r>
      <w:r w:rsidR="00145FF6">
        <w:rPr>
          <w:sz w:val="28"/>
          <w:szCs w:val="28"/>
          <w:u w:val="single"/>
        </w:rPr>
        <w:t xml:space="preserve"> Викторович</w:t>
      </w:r>
    </w:p>
    <w:p w:rsidR="00201D7A" w:rsidRPr="0017762B" w:rsidRDefault="00201D7A" w:rsidP="002A320F">
      <w:pPr>
        <w:spacing w:line="360" w:lineRule="auto"/>
        <w:jc w:val="right"/>
        <w:rPr>
          <w:sz w:val="28"/>
          <w:szCs w:val="28"/>
          <w:u w:val="single"/>
        </w:rPr>
      </w:pPr>
    </w:p>
    <w:p w:rsidR="00E70F10" w:rsidRPr="00E70F10" w:rsidRDefault="00E70F10" w:rsidP="002A320F">
      <w:pPr>
        <w:spacing w:line="360" w:lineRule="auto"/>
        <w:jc w:val="center"/>
      </w:pPr>
    </w:p>
    <w:p w:rsidR="00E70F10" w:rsidRPr="00E70F10" w:rsidRDefault="00E70F10" w:rsidP="002A320F">
      <w:pPr>
        <w:spacing w:line="360" w:lineRule="auto"/>
        <w:jc w:val="center"/>
      </w:pPr>
    </w:p>
    <w:p w:rsidR="0017762B" w:rsidRDefault="0017762B" w:rsidP="002A320F">
      <w:pPr>
        <w:spacing w:line="360" w:lineRule="auto"/>
        <w:rPr>
          <w:sz w:val="32"/>
        </w:rPr>
      </w:pPr>
    </w:p>
    <w:p w:rsidR="00AE281A" w:rsidRDefault="00AE281A" w:rsidP="002A320F">
      <w:pPr>
        <w:spacing w:line="360" w:lineRule="auto"/>
        <w:jc w:val="center"/>
        <w:rPr>
          <w:sz w:val="32"/>
        </w:rPr>
      </w:pPr>
    </w:p>
    <w:p w:rsidR="001C58C2" w:rsidRPr="00AE6F94" w:rsidRDefault="00E70F10" w:rsidP="00AE6F94">
      <w:pPr>
        <w:spacing w:line="360" w:lineRule="auto"/>
        <w:jc w:val="center"/>
        <w:rPr>
          <w:sz w:val="32"/>
        </w:rPr>
      </w:pPr>
      <w:r w:rsidRPr="00E70F10">
        <w:rPr>
          <w:sz w:val="32"/>
        </w:rPr>
        <w:t>Пенза 200</w:t>
      </w:r>
      <w:r>
        <w:rPr>
          <w:sz w:val="32"/>
        </w:rPr>
        <w:t>9</w:t>
      </w:r>
      <w:r w:rsidRPr="00E70F10">
        <w:br w:type="page"/>
      </w:r>
      <w:r w:rsidR="001C58C2">
        <w:rPr>
          <w:sz w:val="28"/>
          <w:szCs w:val="28"/>
        </w:rPr>
        <w:lastRenderedPageBreak/>
        <w:t>СОДЕРЖАНИЕ</w:t>
      </w:r>
    </w:p>
    <w:p w:rsidR="00AE6F94" w:rsidRDefault="00AE6F94" w:rsidP="00AE6F94">
      <w:pPr>
        <w:spacing w:line="360" w:lineRule="auto"/>
        <w:jc w:val="center"/>
        <w:rPr>
          <w:sz w:val="28"/>
          <w:szCs w:val="28"/>
        </w:rPr>
      </w:pPr>
    </w:p>
    <w:p w:rsidR="001C58C2" w:rsidRPr="00D323E0" w:rsidRDefault="001C58C2" w:rsidP="00555B4B">
      <w:pPr>
        <w:spacing w:line="360" w:lineRule="auto"/>
        <w:jc w:val="both"/>
        <w:rPr>
          <w:sz w:val="28"/>
          <w:szCs w:val="28"/>
        </w:rPr>
      </w:pPr>
      <w:r w:rsidRPr="00D323E0">
        <w:rPr>
          <w:sz w:val="28"/>
          <w:szCs w:val="28"/>
        </w:rPr>
        <w:t>Введение</w:t>
      </w:r>
      <w:r w:rsidR="00D5647D">
        <w:rPr>
          <w:sz w:val="28"/>
          <w:szCs w:val="28"/>
        </w:rPr>
        <w:t>…………………………………………………………………………</w:t>
      </w:r>
      <w:r w:rsidR="00045F8D">
        <w:rPr>
          <w:sz w:val="28"/>
          <w:szCs w:val="28"/>
        </w:rPr>
        <w:t>...</w:t>
      </w:r>
      <w:r w:rsidR="00D5647D">
        <w:rPr>
          <w:sz w:val="28"/>
          <w:szCs w:val="28"/>
        </w:rPr>
        <w:t>3</w:t>
      </w:r>
    </w:p>
    <w:p w:rsidR="001C58C2" w:rsidRPr="00D323E0" w:rsidRDefault="00BA5616" w:rsidP="00045F8D">
      <w:pPr>
        <w:pStyle w:val="a3"/>
        <w:numPr>
          <w:ilvl w:val="0"/>
          <w:numId w:val="14"/>
        </w:numPr>
        <w:spacing w:line="360" w:lineRule="auto"/>
        <w:jc w:val="left"/>
      </w:pPr>
      <w:r w:rsidRPr="00217153">
        <w:rPr>
          <w:rFonts w:ascii="Times New Roman" w:hAnsi="Times New Roman"/>
        </w:rPr>
        <w:t>Анализ</w:t>
      </w:r>
      <w:r>
        <w:t xml:space="preserve"> риска, его сущность и классификация</w:t>
      </w:r>
      <w:r w:rsidR="00D5647D">
        <w:t>…………………………</w:t>
      </w:r>
      <w:r w:rsidR="00555B4B">
        <w:rPr>
          <w:rFonts w:asciiTheme="minorHAnsi" w:hAnsiTheme="minorHAnsi"/>
        </w:rPr>
        <w:t>...</w:t>
      </w:r>
      <w:r w:rsidR="00045F8D">
        <w:rPr>
          <w:rFonts w:asciiTheme="minorHAnsi" w:hAnsiTheme="minorHAnsi"/>
        </w:rPr>
        <w:t>..</w:t>
      </w:r>
      <w:r w:rsidR="00D5647D">
        <w:t>4</w:t>
      </w:r>
    </w:p>
    <w:p w:rsidR="001C58C2" w:rsidRPr="00045F8D" w:rsidRDefault="00C167FD" w:rsidP="00045F8D">
      <w:pPr>
        <w:pStyle w:val="a7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045F8D">
        <w:rPr>
          <w:color w:val="000000"/>
          <w:spacing w:val="-1"/>
          <w:sz w:val="28"/>
          <w:szCs w:val="28"/>
        </w:rPr>
        <w:t>Особенности</w:t>
      </w:r>
      <w:r w:rsidR="001C58C2" w:rsidRPr="00045F8D">
        <w:rPr>
          <w:color w:val="000000"/>
          <w:spacing w:val="-1"/>
          <w:sz w:val="28"/>
          <w:szCs w:val="28"/>
        </w:rPr>
        <w:t xml:space="preserve"> анализа риска</w:t>
      </w:r>
      <w:r w:rsidR="00D5647D" w:rsidRPr="00045F8D">
        <w:rPr>
          <w:color w:val="000000"/>
          <w:spacing w:val="-1"/>
          <w:sz w:val="28"/>
          <w:szCs w:val="28"/>
        </w:rPr>
        <w:t>………………………………………………</w:t>
      </w:r>
      <w:r w:rsidR="00045F8D">
        <w:rPr>
          <w:color w:val="000000"/>
          <w:spacing w:val="-1"/>
          <w:sz w:val="28"/>
          <w:szCs w:val="28"/>
        </w:rPr>
        <w:t>..</w:t>
      </w:r>
      <w:r w:rsidR="004A1B2F" w:rsidRPr="00045F8D">
        <w:rPr>
          <w:color w:val="000000"/>
          <w:spacing w:val="-1"/>
          <w:sz w:val="28"/>
          <w:szCs w:val="28"/>
        </w:rPr>
        <w:t>6</w:t>
      </w:r>
    </w:p>
    <w:p w:rsidR="001C58C2" w:rsidRPr="00045F8D" w:rsidRDefault="004A1B2F" w:rsidP="00045F8D">
      <w:pPr>
        <w:pStyle w:val="a7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045F8D">
        <w:rPr>
          <w:color w:val="000000"/>
          <w:spacing w:val="3"/>
          <w:sz w:val="28"/>
          <w:szCs w:val="28"/>
        </w:rPr>
        <w:t>Методы управления рисками………….</w:t>
      </w:r>
      <w:r w:rsidR="00D5647D" w:rsidRPr="00045F8D">
        <w:rPr>
          <w:color w:val="000000"/>
          <w:spacing w:val="3"/>
          <w:sz w:val="28"/>
          <w:szCs w:val="28"/>
        </w:rPr>
        <w:t>…………………………………</w:t>
      </w:r>
      <w:r w:rsidR="00045F8D">
        <w:rPr>
          <w:color w:val="000000"/>
          <w:spacing w:val="3"/>
          <w:sz w:val="28"/>
          <w:szCs w:val="28"/>
        </w:rPr>
        <w:t>.</w:t>
      </w:r>
      <w:r w:rsidR="00720E2A">
        <w:rPr>
          <w:color w:val="000000"/>
          <w:spacing w:val="3"/>
          <w:sz w:val="28"/>
          <w:szCs w:val="28"/>
        </w:rPr>
        <w:t>.</w:t>
      </w:r>
      <w:r w:rsidRPr="00045F8D">
        <w:rPr>
          <w:color w:val="000000"/>
          <w:spacing w:val="3"/>
          <w:sz w:val="28"/>
          <w:szCs w:val="28"/>
        </w:rPr>
        <w:t>8</w:t>
      </w:r>
    </w:p>
    <w:p w:rsidR="001C58C2" w:rsidRPr="00045F8D" w:rsidRDefault="004A1B2F" w:rsidP="00045F8D">
      <w:pPr>
        <w:pStyle w:val="a7"/>
        <w:numPr>
          <w:ilvl w:val="0"/>
          <w:numId w:val="14"/>
        </w:numPr>
        <w:shd w:val="clear" w:color="auto" w:fill="FFFFFF"/>
        <w:spacing w:line="360" w:lineRule="auto"/>
        <w:ind w:right="-143"/>
        <w:jc w:val="both"/>
        <w:rPr>
          <w:color w:val="000000"/>
          <w:spacing w:val="5"/>
          <w:sz w:val="28"/>
          <w:szCs w:val="28"/>
        </w:rPr>
      </w:pPr>
      <w:r w:rsidRPr="00045F8D">
        <w:rPr>
          <w:color w:val="000000"/>
          <w:spacing w:val="5"/>
          <w:sz w:val="28"/>
          <w:szCs w:val="28"/>
        </w:rPr>
        <w:t>Методология принятия управленческих решений</w:t>
      </w:r>
      <w:r w:rsidR="00F33853" w:rsidRPr="00045F8D">
        <w:rPr>
          <w:color w:val="000000"/>
          <w:spacing w:val="5"/>
          <w:sz w:val="28"/>
          <w:szCs w:val="28"/>
        </w:rPr>
        <w:t xml:space="preserve"> в условиях риска</w:t>
      </w:r>
      <w:r w:rsidR="00720E2A">
        <w:rPr>
          <w:color w:val="000000"/>
          <w:spacing w:val="5"/>
          <w:sz w:val="28"/>
          <w:szCs w:val="28"/>
        </w:rPr>
        <w:t>...</w:t>
      </w:r>
      <w:r w:rsidRPr="00045F8D">
        <w:rPr>
          <w:color w:val="000000"/>
          <w:spacing w:val="5"/>
          <w:sz w:val="28"/>
          <w:szCs w:val="28"/>
        </w:rPr>
        <w:t>10</w:t>
      </w:r>
    </w:p>
    <w:p w:rsidR="001C58C2" w:rsidRPr="00045F8D" w:rsidRDefault="001C58C2" w:rsidP="00045F8D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45F8D">
        <w:rPr>
          <w:color w:val="000000"/>
          <w:spacing w:val="2"/>
          <w:sz w:val="28"/>
          <w:szCs w:val="28"/>
        </w:rPr>
        <w:t>Пример</w:t>
      </w:r>
      <w:r w:rsidR="00D5647D" w:rsidRPr="00045F8D">
        <w:rPr>
          <w:color w:val="000000"/>
          <w:spacing w:val="2"/>
          <w:sz w:val="28"/>
          <w:szCs w:val="28"/>
        </w:rPr>
        <w:t>……………………………………………………………………</w:t>
      </w:r>
      <w:r w:rsidR="00045F8D">
        <w:rPr>
          <w:color w:val="000000"/>
          <w:spacing w:val="2"/>
          <w:sz w:val="28"/>
          <w:szCs w:val="28"/>
        </w:rPr>
        <w:t>...</w:t>
      </w:r>
      <w:r w:rsidR="00B53B21" w:rsidRPr="00045F8D">
        <w:rPr>
          <w:color w:val="000000"/>
          <w:spacing w:val="2"/>
          <w:sz w:val="28"/>
          <w:szCs w:val="28"/>
        </w:rPr>
        <w:t>11</w:t>
      </w:r>
    </w:p>
    <w:p w:rsidR="001C58C2" w:rsidRPr="00D323E0" w:rsidRDefault="001C58C2" w:rsidP="00045F8D">
      <w:pPr>
        <w:shd w:val="clear" w:color="auto" w:fill="FFFFFF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Заключение</w:t>
      </w:r>
      <w:r w:rsidR="00D5647D">
        <w:rPr>
          <w:color w:val="000000"/>
          <w:spacing w:val="-8"/>
          <w:sz w:val="28"/>
          <w:szCs w:val="28"/>
        </w:rPr>
        <w:t>…………………………………………………………………………</w:t>
      </w:r>
      <w:r w:rsidR="00B53B21">
        <w:rPr>
          <w:color w:val="000000"/>
          <w:spacing w:val="-8"/>
          <w:sz w:val="28"/>
          <w:szCs w:val="28"/>
        </w:rPr>
        <w:t>.</w:t>
      </w:r>
      <w:r w:rsidR="00045F8D">
        <w:rPr>
          <w:color w:val="000000"/>
          <w:spacing w:val="-8"/>
          <w:sz w:val="28"/>
          <w:szCs w:val="28"/>
        </w:rPr>
        <w:t>...</w:t>
      </w:r>
      <w:r w:rsidR="00B53B21">
        <w:rPr>
          <w:color w:val="000000"/>
          <w:spacing w:val="-8"/>
          <w:sz w:val="28"/>
          <w:szCs w:val="28"/>
        </w:rPr>
        <w:t>12</w:t>
      </w:r>
    </w:p>
    <w:p w:rsidR="001C58C2" w:rsidRPr="00D323E0" w:rsidRDefault="001C58C2" w:rsidP="0021715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  <w:r w:rsidR="00D5647D">
        <w:rPr>
          <w:sz w:val="28"/>
          <w:szCs w:val="28"/>
        </w:rPr>
        <w:t>………………………………………</w:t>
      </w:r>
      <w:r w:rsidR="00555B4B">
        <w:rPr>
          <w:sz w:val="28"/>
          <w:szCs w:val="28"/>
        </w:rPr>
        <w:t>...</w:t>
      </w:r>
      <w:r w:rsidR="00045F8D">
        <w:rPr>
          <w:sz w:val="28"/>
          <w:szCs w:val="28"/>
        </w:rPr>
        <w:t>..</w:t>
      </w:r>
      <w:r w:rsidR="00B53B21">
        <w:rPr>
          <w:sz w:val="28"/>
          <w:szCs w:val="28"/>
        </w:rPr>
        <w:t>13</w:t>
      </w:r>
    </w:p>
    <w:p w:rsidR="001C58C2" w:rsidRDefault="001C58C2" w:rsidP="00217153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rPr>
          <w:sz w:val="28"/>
          <w:szCs w:val="28"/>
        </w:rPr>
      </w:pPr>
    </w:p>
    <w:p w:rsidR="002A320F" w:rsidRDefault="002A320F" w:rsidP="002A320F">
      <w:pPr>
        <w:spacing w:line="360" w:lineRule="auto"/>
        <w:rPr>
          <w:sz w:val="28"/>
          <w:szCs w:val="28"/>
        </w:rPr>
      </w:pPr>
    </w:p>
    <w:p w:rsidR="002A320F" w:rsidRDefault="002A320F" w:rsidP="002A320F">
      <w:pPr>
        <w:spacing w:line="360" w:lineRule="auto"/>
        <w:rPr>
          <w:sz w:val="28"/>
          <w:szCs w:val="28"/>
        </w:rPr>
      </w:pPr>
    </w:p>
    <w:p w:rsidR="002A320F" w:rsidRDefault="002A320F" w:rsidP="002A320F">
      <w:pPr>
        <w:spacing w:line="360" w:lineRule="auto"/>
        <w:rPr>
          <w:sz w:val="28"/>
          <w:szCs w:val="28"/>
        </w:rPr>
      </w:pPr>
    </w:p>
    <w:p w:rsidR="002A320F" w:rsidRDefault="002A320F" w:rsidP="002A320F">
      <w:pPr>
        <w:spacing w:line="360" w:lineRule="auto"/>
        <w:rPr>
          <w:sz w:val="28"/>
          <w:szCs w:val="28"/>
        </w:rPr>
      </w:pPr>
    </w:p>
    <w:p w:rsidR="002A320F" w:rsidRDefault="002A320F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2A320F">
      <w:pPr>
        <w:spacing w:line="360" w:lineRule="auto"/>
        <w:rPr>
          <w:sz w:val="28"/>
          <w:szCs w:val="28"/>
        </w:rPr>
      </w:pPr>
    </w:p>
    <w:p w:rsidR="00D5647D" w:rsidRDefault="00D5647D" w:rsidP="00AE281A"/>
    <w:p w:rsidR="00B53B21" w:rsidRDefault="00B53B21" w:rsidP="002A320F">
      <w:pPr>
        <w:spacing w:line="360" w:lineRule="auto"/>
        <w:rPr>
          <w:sz w:val="28"/>
          <w:szCs w:val="28"/>
        </w:rPr>
      </w:pPr>
    </w:p>
    <w:p w:rsidR="001C58C2" w:rsidRDefault="001C58C2" w:rsidP="002A32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1C58C2" w:rsidRDefault="001C58C2" w:rsidP="002A320F">
      <w:pPr>
        <w:spacing w:line="360" w:lineRule="auto"/>
        <w:jc w:val="center"/>
        <w:rPr>
          <w:sz w:val="28"/>
          <w:szCs w:val="28"/>
        </w:rPr>
      </w:pPr>
    </w:p>
    <w:p w:rsidR="001C58C2" w:rsidRPr="00BC2ACC" w:rsidRDefault="001C58C2" w:rsidP="002A320F">
      <w:pPr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>В системах управления технологическими процессами существуют проблемы, связанные с решением задач оценки эффективности управления такими системами с учетом характеристик надежности, стойкости, работоспособности объектов управления. Решение таких задач относят к задачам принятия решений в условиях риска.</w:t>
      </w:r>
    </w:p>
    <w:p w:rsidR="001C58C2" w:rsidRDefault="001C58C2" w:rsidP="002A320F">
      <w:pPr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 xml:space="preserve">На сегодняшнее время задача управления технологическими процессами является актуальной, так как развитие измерительной, микропроцессорной техники и компьютерных технологий дают возможность увеличить их надежность и экономичность. Вместе с этим  принятие решений усложнено отсутствием единственного определения понятия риска и методов его оценки. </w:t>
      </w:r>
    </w:p>
    <w:p w:rsidR="001C58C2" w:rsidRDefault="00217153" w:rsidP="00217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B4B">
        <w:rPr>
          <w:sz w:val="28"/>
          <w:szCs w:val="28"/>
        </w:rPr>
        <w:t>Риски -</w:t>
      </w:r>
      <w:r w:rsidR="001C58C2" w:rsidRPr="00BC2ACC">
        <w:rPr>
          <w:sz w:val="28"/>
          <w:szCs w:val="28"/>
        </w:rPr>
        <w:t xml:space="preserve"> непременная составляющая д</w:t>
      </w:r>
      <w:r w:rsidR="00045F8D">
        <w:rPr>
          <w:sz w:val="28"/>
          <w:szCs w:val="28"/>
        </w:rPr>
        <w:t>еловой жизни, а управление ими -</w:t>
      </w:r>
      <w:r w:rsidR="001C58C2" w:rsidRPr="00BC2ACC">
        <w:rPr>
          <w:sz w:val="28"/>
          <w:szCs w:val="28"/>
        </w:rPr>
        <w:t xml:space="preserve"> часть той масштабной работы, которую ведет любая компания. </w:t>
      </w:r>
      <w:r w:rsidR="007720C6">
        <w:rPr>
          <w:sz w:val="28"/>
          <w:szCs w:val="28"/>
        </w:rPr>
        <w:t xml:space="preserve">Оценка рисков </w:t>
      </w:r>
      <w:r w:rsidR="001C58C2" w:rsidRPr="00BC2ACC">
        <w:rPr>
          <w:sz w:val="28"/>
          <w:szCs w:val="28"/>
        </w:rPr>
        <w:t>при планировании позволяет компаниям заранее определить и смягчить потенциальные потери, обеспечивая основу для принятия качественных решений и внесения улучшений в управленческий процесс.</w:t>
      </w:r>
    </w:p>
    <w:p w:rsidR="00574877" w:rsidRDefault="00574877" w:rsidP="005748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работы состоит в рассмотрении особенностей принятия решений в условиях риска, а так же в изучении методов их принятия в данной ситуации.       </w:t>
      </w:r>
    </w:p>
    <w:p w:rsidR="00574877" w:rsidRDefault="00574877" w:rsidP="00217153">
      <w:pPr>
        <w:spacing w:line="360" w:lineRule="auto"/>
        <w:jc w:val="both"/>
        <w:rPr>
          <w:sz w:val="28"/>
          <w:szCs w:val="28"/>
        </w:rPr>
      </w:pPr>
    </w:p>
    <w:p w:rsidR="001C58C2" w:rsidRDefault="001C58C2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574877" w:rsidRDefault="00574877" w:rsidP="002A320F">
      <w:pPr>
        <w:spacing w:line="360" w:lineRule="auto"/>
        <w:jc w:val="both"/>
        <w:rPr>
          <w:sz w:val="28"/>
          <w:szCs w:val="28"/>
        </w:rPr>
      </w:pPr>
    </w:p>
    <w:p w:rsidR="001A7457" w:rsidRDefault="001A7457" w:rsidP="002A320F">
      <w:pPr>
        <w:spacing w:line="360" w:lineRule="auto"/>
        <w:jc w:val="both"/>
        <w:rPr>
          <w:sz w:val="28"/>
          <w:szCs w:val="28"/>
        </w:rPr>
      </w:pPr>
    </w:p>
    <w:p w:rsidR="00045F8D" w:rsidRDefault="00045F8D" w:rsidP="002A320F">
      <w:pPr>
        <w:spacing w:line="360" w:lineRule="auto"/>
        <w:jc w:val="both"/>
        <w:rPr>
          <w:sz w:val="28"/>
          <w:szCs w:val="28"/>
        </w:rPr>
      </w:pPr>
    </w:p>
    <w:p w:rsidR="003776E6" w:rsidRPr="00851A54" w:rsidRDefault="00BA5616" w:rsidP="002A320F">
      <w:pPr>
        <w:pStyle w:val="a7"/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851A54">
        <w:rPr>
          <w:sz w:val="28"/>
          <w:szCs w:val="28"/>
        </w:rPr>
        <w:lastRenderedPageBreak/>
        <w:t>Анализ риска, его сущность и классифика</w:t>
      </w:r>
      <w:r w:rsidR="002A320F" w:rsidRPr="00851A54">
        <w:rPr>
          <w:sz w:val="28"/>
          <w:szCs w:val="28"/>
        </w:rPr>
        <w:t>ц</w:t>
      </w:r>
      <w:r w:rsidRPr="00851A54">
        <w:rPr>
          <w:sz w:val="28"/>
          <w:szCs w:val="28"/>
        </w:rPr>
        <w:t>ия</w:t>
      </w:r>
    </w:p>
    <w:p w:rsidR="00BA5616" w:rsidRPr="00BA5616" w:rsidRDefault="00BA5616" w:rsidP="002A320F">
      <w:pPr>
        <w:pStyle w:val="a7"/>
        <w:spacing w:line="360" w:lineRule="auto"/>
        <w:ind w:left="900"/>
        <w:rPr>
          <w:sz w:val="28"/>
          <w:szCs w:val="28"/>
        </w:rPr>
      </w:pPr>
    </w:p>
    <w:p w:rsidR="003776E6" w:rsidRDefault="003776E6" w:rsidP="002A320F">
      <w:pPr>
        <w:shd w:val="clear" w:color="auto" w:fill="FFFFFF"/>
        <w:tabs>
          <w:tab w:val="num" w:pos="0"/>
        </w:tabs>
        <w:spacing w:line="360" w:lineRule="auto"/>
        <w:ind w:firstLine="540"/>
        <w:jc w:val="both"/>
        <w:rPr>
          <w:color w:val="000000"/>
          <w:spacing w:val="6"/>
          <w:sz w:val="28"/>
          <w:szCs w:val="28"/>
        </w:rPr>
      </w:pPr>
      <w:r w:rsidRPr="00BC2ACC">
        <w:rPr>
          <w:color w:val="000000"/>
          <w:spacing w:val="7"/>
          <w:sz w:val="28"/>
          <w:szCs w:val="28"/>
        </w:rPr>
        <w:t xml:space="preserve">В настоящее время исследования по анализу риска вышли </w:t>
      </w:r>
      <w:r w:rsidRPr="00BC2ACC">
        <w:rPr>
          <w:color w:val="000000"/>
          <w:spacing w:val="1"/>
          <w:sz w:val="28"/>
          <w:szCs w:val="28"/>
        </w:rPr>
        <w:t>за рамки вопросов безопасности и надежности технических сис</w:t>
      </w:r>
      <w:r w:rsidRPr="00BC2ACC">
        <w:rPr>
          <w:color w:val="000000"/>
          <w:spacing w:val="4"/>
          <w:sz w:val="28"/>
          <w:szCs w:val="28"/>
        </w:rPr>
        <w:t>тем и стали охватывать практически все аспекты поведения че</w:t>
      </w:r>
      <w:r w:rsidRPr="00BC2ACC">
        <w:rPr>
          <w:color w:val="000000"/>
          <w:spacing w:val="4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 xml:space="preserve">ловека и его взаимодействия с окружающим миром, например </w:t>
      </w:r>
      <w:r w:rsidRPr="00BC2ACC">
        <w:rPr>
          <w:color w:val="000000"/>
          <w:spacing w:val="2"/>
          <w:sz w:val="28"/>
          <w:szCs w:val="28"/>
        </w:rPr>
        <w:t>риск, связанный с потреблением генетически измененных про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6"/>
          <w:sz w:val="28"/>
          <w:szCs w:val="28"/>
        </w:rPr>
        <w:t>дуктов питания, с курением, с загрязнением окружающей сре</w:t>
      </w:r>
      <w:r w:rsidRPr="00BC2ACC">
        <w:rPr>
          <w:color w:val="000000"/>
          <w:spacing w:val="6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 xml:space="preserve">ды и т.п. Попытки проанализировать величину и допустимость </w:t>
      </w:r>
      <w:r w:rsidRPr="00BC2ACC">
        <w:rPr>
          <w:color w:val="000000"/>
          <w:sz w:val="28"/>
          <w:szCs w:val="28"/>
        </w:rPr>
        <w:t xml:space="preserve">подобного риска сделали необходимым сравнение его с другими </w:t>
      </w:r>
      <w:r w:rsidRPr="00BC2ACC">
        <w:rPr>
          <w:color w:val="000000"/>
          <w:spacing w:val="4"/>
          <w:sz w:val="28"/>
          <w:szCs w:val="28"/>
        </w:rPr>
        <w:t>видами риска, включая социальный риск (например, риск ока</w:t>
      </w:r>
      <w:r w:rsidRPr="00BC2ACC">
        <w:rPr>
          <w:color w:val="000000"/>
          <w:spacing w:val="4"/>
          <w:sz w:val="28"/>
          <w:szCs w:val="28"/>
        </w:rPr>
        <w:softHyphen/>
      </w:r>
      <w:r w:rsidRPr="00BC2ACC">
        <w:rPr>
          <w:color w:val="000000"/>
          <w:spacing w:val="2"/>
          <w:sz w:val="28"/>
          <w:szCs w:val="28"/>
        </w:rPr>
        <w:t>заться жертвой террориста или риск ядерной войны), бытовой (риск, связанный с использованием бытовой техники, автомо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 xml:space="preserve">билей и т.п.), спортивный (риск получить травму в различных </w:t>
      </w:r>
      <w:r w:rsidRPr="00BC2ACC">
        <w:rPr>
          <w:color w:val="000000"/>
          <w:spacing w:val="2"/>
          <w:sz w:val="28"/>
          <w:szCs w:val="28"/>
        </w:rPr>
        <w:t xml:space="preserve">видах спорта </w:t>
      </w:r>
      <w:r w:rsidR="00555B4B">
        <w:rPr>
          <w:color w:val="000000"/>
          <w:spacing w:val="2"/>
          <w:sz w:val="28"/>
          <w:szCs w:val="28"/>
          <w:lang w:val="uk-UA"/>
        </w:rPr>
        <w:t>-</w:t>
      </w:r>
      <w:r w:rsidRPr="00BC2ACC">
        <w:rPr>
          <w:color w:val="000000"/>
          <w:spacing w:val="2"/>
          <w:sz w:val="28"/>
          <w:szCs w:val="28"/>
          <w:lang w:val="uk-UA"/>
        </w:rPr>
        <w:t xml:space="preserve"> </w:t>
      </w:r>
      <w:r w:rsidRPr="00BC2ACC">
        <w:rPr>
          <w:color w:val="000000"/>
          <w:spacing w:val="2"/>
          <w:sz w:val="28"/>
          <w:szCs w:val="28"/>
        </w:rPr>
        <w:t xml:space="preserve">боксе, футболе, альпинизме). Распространено </w:t>
      </w:r>
      <w:r w:rsidRPr="00BC2ACC">
        <w:rPr>
          <w:color w:val="000000"/>
          <w:spacing w:val="5"/>
          <w:sz w:val="28"/>
          <w:szCs w:val="28"/>
        </w:rPr>
        <w:t>также понятие риска при финансовых операциях: риск вложе</w:t>
      </w:r>
      <w:r w:rsidRPr="00BC2ACC">
        <w:rPr>
          <w:color w:val="000000"/>
          <w:spacing w:val="5"/>
          <w:sz w:val="28"/>
          <w:szCs w:val="28"/>
        </w:rPr>
        <w:softHyphen/>
      </w:r>
      <w:r w:rsidRPr="00BC2ACC">
        <w:rPr>
          <w:color w:val="000000"/>
          <w:spacing w:val="4"/>
          <w:sz w:val="28"/>
          <w:szCs w:val="28"/>
        </w:rPr>
        <w:t>ния денег в акции, риск инвестиций, риск при различных де</w:t>
      </w:r>
      <w:r w:rsidR="00AE6F94">
        <w:rPr>
          <w:color w:val="000000"/>
          <w:spacing w:val="6"/>
          <w:sz w:val="28"/>
          <w:szCs w:val="28"/>
        </w:rPr>
        <w:t>нежных операциях и т.д.</w:t>
      </w:r>
    </w:p>
    <w:p w:rsidR="00AE6F94" w:rsidRPr="00AE6F94" w:rsidRDefault="00AE6F94" w:rsidP="00AE6F94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1C58C2">
        <w:rPr>
          <w:sz w:val="28"/>
        </w:rPr>
        <w:t>Основными рисками в маркетинговой деятельности можно считать: риск производства нового товара; риск выхода на новые рынки; риск изменения окружающей среды; социальные риски; риск разработки комплекса маркетинга; коммуникативные риски и т.д.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3"/>
          <w:sz w:val="28"/>
          <w:szCs w:val="28"/>
        </w:rPr>
        <w:t>В связи с этим возникает совокупность научных и практи</w:t>
      </w:r>
      <w:r w:rsidRPr="00BC2ACC">
        <w:rPr>
          <w:color w:val="000000"/>
          <w:spacing w:val="5"/>
          <w:sz w:val="28"/>
          <w:szCs w:val="28"/>
        </w:rPr>
        <w:t>ческих проблем. Как найти обоснованный уровень безопасно</w:t>
      </w:r>
      <w:r w:rsidRPr="00BC2ACC">
        <w:rPr>
          <w:color w:val="000000"/>
          <w:spacing w:val="5"/>
          <w:sz w:val="28"/>
          <w:szCs w:val="28"/>
        </w:rPr>
        <w:softHyphen/>
      </w:r>
      <w:r w:rsidRPr="00BC2ACC">
        <w:rPr>
          <w:color w:val="000000"/>
          <w:spacing w:val="7"/>
          <w:sz w:val="28"/>
          <w:szCs w:val="28"/>
        </w:rPr>
        <w:t>сти? Как выбрать место для расположения нового производст</w:t>
      </w:r>
      <w:r w:rsidRPr="00BC2ACC">
        <w:rPr>
          <w:color w:val="000000"/>
          <w:spacing w:val="3"/>
          <w:sz w:val="28"/>
          <w:szCs w:val="28"/>
        </w:rPr>
        <w:t>ва, авария на котором может привести к нежелательным по</w:t>
      </w:r>
      <w:r w:rsidRPr="00BC2ACC">
        <w:rPr>
          <w:color w:val="000000"/>
          <w:spacing w:val="3"/>
          <w:sz w:val="28"/>
          <w:szCs w:val="28"/>
        </w:rPr>
        <w:softHyphen/>
      </w:r>
      <w:r w:rsidRPr="00BC2ACC">
        <w:rPr>
          <w:color w:val="000000"/>
          <w:spacing w:val="7"/>
          <w:sz w:val="28"/>
          <w:szCs w:val="28"/>
        </w:rPr>
        <w:t>следствиям? Как измерять риск для индивидуума и коллекти</w:t>
      </w:r>
      <w:r w:rsidRPr="00BC2ACC">
        <w:rPr>
          <w:color w:val="000000"/>
          <w:spacing w:val="7"/>
          <w:sz w:val="28"/>
          <w:szCs w:val="28"/>
        </w:rPr>
        <w:softHyphen/>
      </w:r>
      <w:r w:rsidRPr="00BC2ACC">
        <w:rPr>
          <w:color w:val="000000"/>
          <w:sz w:val="28"/>
          <w:szCs w:val="28"/>
        </w:rPr>
        <w:t>ва? Эти и другие подобные вопросы принадлежат области ис</w:t>
      </w:r>
      <w:r w:rsidRPr="00BC2ACC">
        <w:rPr>
          <w:color w:val="000000"/>
          <w:sz w:val="28"/>
          <w:szCs w:val="28"/>
        </w:rPr>
        <w:softHyphen/>
      </w:r>
      <w:r w:rsidRPr="00BC2ACC">
        <w:rPr>
          <w:color w:val="000000"/>
          <w:spacing w:val="5"/>
          <w:sz w:val="28"/>
          <w:szCs w:val="28"/>
        </w:rPr>
        <w:t>следований, получившей название «анализ риска».</w:t>
      </w:r>
    </w:p>
    <w:p w:rsidR="00574877" w:rsidRDefault="003776E6" w:rsidP="00CB7D88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>На сегодня нет однозначного понимания сущности риска. Кроме того, риск - это сложное явление, имеющее множество несовпадающих, а иногда противоположных реальных основ. Это обуславливает возможность существования нескольких определений понят</w:t>
      </w:r>
      <w:r w:rsidR="00574877">
        <w:rPr>
          <w:sz w:val="28"/>
          <w:szCs w:val="28"/>
        </w:rPr>
        <w:t xml:space="preserve">ий риска с разных точек зрения. Одно из понятий риска: это потенциально существующая вероятность потери </w:t>
      </w:r>
      <w:r w:rsidR="00574877">
        <w:rPr>
          <w:sz w:val="28"/>
          <w:szCs w:val="28"/>
        </w:rPr>
        <w:lastRenderedPageBreak/>
        <w:t xml:space="preserve">ресурсов или </w:t>
      </w:r>
      <w:r w:rsidR="001E36B0">
        <w:rPr>
          <w:sz w:val="28"/>
          <w:szCs w:val="28"/>
        </w:rPr>
        <w:t>неполучения доходов, связанная с реализацией конкретной альтернативы управленческого решения.</w:t>
      </w:r>
    </w:p>
    <w:p w:rsidR="003776E6" w:rsidRPr="00BC2ACC" w:rsidRDefault="00AE6F94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возможного эк</w:t>
      </w:r>
      <w:r w:rsidR="00CB7D88">
        <w:rPr>
          <w:sz w:val="28"/>
          <w:szCs w:val="28"/>
        </w:rPr>
        <w:t>ономического результата решения,</w:t>
      </w:r>
      <w:r>
        <w:rPr>
          <w:sz w:val="28"/>
          <w:szCs w:val="28"/>
        </w:rPr>
        <w:t xml:space="preserve"> риски можно разделить </w:t>
      </w:r>
      <w:r w:rsidR="00CB7D88">
        <w:rPr>
          <w:sz w:val="28"/>
          <w:szCs w:val="28"/>
        </w:rPr>
        <w:t>на 2 группы</w:t>
      </w:r>
      <w:r w:rsidR="003776E6" w:rsidRPr="00BC2ACC">
        <w:rPr>
          <w:sz w:val="28"/>
          <w:szCs w:val="28"/>
        </w:rPr>
        <w:t>:</w:t>
      </w:r>
    </w:p>
    <w:p w:rsidR="003776E6" w:rsidRPr="00BC2ACC" w:rsidRDefault="00CB7D88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88F">
        <w:rPr>
          <w:sz w:val="28"/>
          <w:szCs w:val="28"/>
        </w:rPr>
        <w:t xml:space="preserve">чистые риски - </w:t>
      </w:r>
      <w:r>
        <w:rPr>
          <w:sz w:val="28"/>
          <w:szCs w:val="28"/>
        </w:rPr>
        <w:t>означают возможность получения отрицательного или нулевого результата</w:t>
      </w:r>
      <w:r w:rsidRPr="00BC2ACC">
        <w:rPr>
          <w:sz w:val="28"/>
          <w:szCs w:val="28"/>
        </w:rPr>
        <w:t>.</w:t>
      </w:r>
    </w:p>
    <w:p w:rsidR="00CB7D88" w:rsidRDefault="003776E6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 xml:space="preserve">2) </w:t>
      </w:r>
      <w:r w:rsidR="00CB7D88">
        <w:rPr>
          <w:sz w:val="28"/>
          <w:szCs w:val="28"/>
        </w:rPr>
        <w:t xml:space="preserve">спекулятивные риски - </w:t>
      </w:r>
      <w:r w:rsidR="00CB7D88" w:rsidRPr="00BC2ACC">
        <w:rPr>
          <w:sz w:val="28"/>
          <w:szCs w:val="28"/>
        </w:rPr>
        <w:t xml:space="preserve">предполагают возможность </w:t>
      </w:r>
      <w:r w:rsidR="00CB7D88">
        <w:rPr>
          <w:sz w:val="28"/>
          <w:szCs w:val="28"/>
        </w:rPr>
        <w:t xml:space="preserve">получения как положительного, так и отрицательного </w:t>
      </w:r>
      <w:r w:rsidR="00CB7D88" w:rsidRPr="00BC2ACC">
        <w:rPr>
          <w:sz w:val="28"/>
          <w:szCs w:val="28"/>
        </w:rPr>
        <w:t>результата.</w:t>
      </w:r>
    </w:p>
    <w:p w:rsidR="003776E6" w:rsidRDefault="003776E6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 xml:space="preserve">К </w:t>
      </w:r>
      <w:r w:rsidR="00CB7D88">
        <w:rPr>
          <w:sz w:val="28"/>
          <w:szCs w:val="28"/>
        </w:rPr>
        <w:t>спекулятивным</w:t>
      </w:r>
      <w:r w:rsidRPr="00BC2ACC">
        <w:rPr>
          <w:sz w:val="28"/>
          <w:szCs w:val="28"/>
        </w:rPr>
        <w:t xml:space="preserve"> рискам часто относят: экологические, </w:t>
      </w:r>
      <w:r w:rsidR="00CB7D88">
        <w:rPr>
          <w:sz w:val="28"/>
          <w:szCs w:val="28"/>
        </w:rPr>
        <w:t>природные, политические, транспортные, коммерческие.</w:t>
      </w:r>
    </w:p>
    <w:p w:rsidR="00CB7D88" w:rsidRPr="00BC2ACC" w:rsidRDefault="00CB7D88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коммерческие включают: </w:t>
      </w:r>
      <w:r w:rsidR="0009688F">
        <w:rPr>
          <w:sz w:val="28"/>
          <w:szCs w:val="28"/>
        </w:rPr>
        <w:t xml:space="preserve">производственные, торговые, финансовые риски. </w:t>
      </w:r>
    </w:p>
    <w:p w:rsidR="003776E6" w:rsidRPr="00BC2ACC" w:rsidRDefault="003776E6" w:rsidP="002A320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sz w:val="28"/>
          <w:szCs w:val="28"/>
        </w:rPr>
        <w:t>Источником положительного отклонения может стать творчество, комплексирование, учет конкретных особенностей и времени проведения операции, работы системы или оказания услуги, благоприятная комбинация внешних факторов, отсутствие конкурентов и др.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3"/>
          <w:sz w:val="28"/>
          <w:szCs w:val="28"/>
        </w:rPr>
      </w:pPr>
      <w:r w:rsidRPr="00BC2ACC">
        <w:rPr>
          <w:color w:val="000000"/>
          <w:spacing w:val="1"/>
          <w:sz w:val="28"/>
          <w:szCs w:val="28"/>
        </w:rPr>
        <w:t xml:space="preserve">С методологической точки зрения проблема анализа риска </w:t>
      </w:r>
      <w:r w:rsidRPr="00BC2ACC">
        <w:rPr>
          <w:color w:val="000000"/>
          <w:spacing w:val="2"/>
          <w:sz w:val="28"/>
          <w:szCs w:val="28"/>
        </w:rPr>
        <w:t xml:space="preserve">является одним из направлений теории принятия решений. </w:t>
      </w:r>
      <w:r w:rsidRPr="00BC2ACC">
        <w:rPr>
          <w:color w:val="000000"/>
          <w:spacing w:val="1"/>
          <w:sz w:val="28"/>
          <w:szCs w:val="28"/>
        </w:rPr>
        <w:t xml:space="preserve">Действительно, определение допустимого уровня безопасности, </w:t>
      </w:r>
      <w:r w:rsidRPr="00BC2ACC">
        <w:rPr>
          <w:color w:val="000000"/>
          <w:spacing w:val="-2"/>
          <w:sz w:val="28"/>
          <w:szCs w:val="28"/>
        </w:rPr>
        <w:t xml:space="preserve">стандарта, уровня риска, места для нового предприятия </w:t>
      </w:r>
      <w:r w:rsidRPr="00BC2ACC">
        <w:rPr>
          <w:color w:val="000000"/>
          <w:spacing w:val="-2"/>
          <w:sz w:val="28"/>
          <w:szCs w:val="28"/>
          <w:lang w:val="uk-UA"/>
        </w:rPr>
        <w:t xml:space="preserve">— </w:t>
      </w:r>
      <w:r w:rsidRPr="00BC2ACC">
        <w:rPr>
          <w:color w:val="000000"/>
          <w:spacing w:val="-2"/>
          <w:sz w:val="28"/>
          <w:szCs w:val="28"/>
        </w:rPr>
        <w:t xml:space="preserve">это </w:t>
      </w:r>
      <w:r w:rsidRPr="00BC2ACC">
        <w:rPr>
          <w:color w:val="000000"/>
          <w:spacing w:val="1"/>
          <w:sz w:val="28"/>
          <w:szCs w:val="28"/>
        </w:rPr>
        <w:t xml:space="preserve">проблемы выбора одного из нескольких возможных вариантов </w:t>
      </w:r>
      <w:r w:rsidRPr="00BC2ACC">
        <w:rPr>
          <w:color w:val="000000"/>
          <w:spacing w:val="2"/>
          <w:sz w:val="28"/>
          <w:szCs w:val="28"/>
        </w:rPr>
        <w:t xml:space="preserve">решений. Выбор обязательно должен осуществляться с учетом </w:t>
      </w:r>
      <w:r w:rsidRPr="00BC2ACC">
        <w:rPr>
          <w:color w:val="000000"/>
          <w:spacing w:val="1"/>
          <w:sz w:val="28"/>
          <w:szCs w:val="28"/>
        </w:rPr>
        <w:t xml:space="preserve">многих и обычно противоречивых критериев (экологических, </w:t>
      </w:r>
      <w:r w:rsidRPr="00BC2ACC">
        <w:rPr>
          <w:color w:val="000000"/>
          <w:spacing w:val="3"/>
          <w:sz w:val="28"/>
          <w:szCs w:val="28"/>
        </w:rPr>
        <w:t xml:space="preserve">технических, социальных, экономических и др.) оценки таких </w:t>
      </w:r>
      <w:r w:rsidRPr="00BC2ACC">
        <w:rPr>
          <w:color w:val="000000"/>
          <w:spacing w:val="-1"/>
          <w:sz w:val="28"/>
          <w:szCs w:val="28"/>
        </w:rPr>
        <w:t>вариантов. Поэтому многокритериальные методы принятия ре</w:t>
      </w:r>
      <w:r w:rsidRPr="00BC2ACC">
        <w:rPr>
          <w:color w:val="000000"/>
          <w:spacing w:val="-1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>шений могут рассматриваться как средство анализа риска.</w:t>
      </w:r>
    </w:p>
    <w:p w:rsidR="003776E6" w:rsidRPr="004A1B2F" w:rsidRDefault="003776E6" w:rsidP="002A320F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C167FD">
        <w:rPr>
          <w:color w:val="000000"/>
          <w:spacing w:val="3"/>
          <w:sz w:val="28"/>
          <w:szCs w:val="28"/>
        </w:rPr>
        <w:br w:type="page"/>
      </w:r>
      <w:r w:rsidR="00C167FD" w:rsidRPr="004A1B2F">
        <w:rPr>
          <w:color w:val="000000"/>
          <w:spacing w:val="-1"/>
          <w:sz w:val="28"/>
          <w:szCs w:val="28"/>
        </w:rPr>
        <w:lastRenderedPageBreak/>
        <w:t>Особенности</w:t>
      </w:r>
      <w:r w:rsidRPr="004A1B2F">
        <w:rPr>
          <w:color w:val="000000"/>
          <w:spacing w:val="-1"/>
          <w:sz w:val="28"/>
          <w:szCs w:val="28"/>
        </w:rPr>
        <w:t xml:space="preserve"> анализа риска</w:t>
      </w:r>
    </w:p>
    <w:p w:rsidR="00C167FD" w:rsidRPr="00C167FD" w:rsidRDefault="00C167FD" w:rsidP="002A320F">
      <w:pPr>
        <w:pStyle w:val="a7"/>
        <w:shd w:val="clear" w:color="auto" w:fill="FFFFFF"/>
        <w:spacing w:line="360" w:lineRule="auto"/>
        <w:ind w:left="900"/>
        <w:jc w:val="center"/>
        <w:rPr>
          <w:color w:val="000000"/>
          <w:spacing w:val="-1"/>
          <w:sz w:val="32"/>
          <w:szCs w:val="32"/>
        </w:rPr>
      </w:pP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z w:val="28"/>
          <w:szCs w:val="28"/>
        </w:rPr>
        <w:t>Определение допустимого уровня риска, стандартов безо</w:t>
      </w:r>
      <w:r w:rsidRPr="00BC2ACC">
        <w:rPr>
          <w:color w:val="000000"/>
          <w:sz w:val="28"/>
          <w:szCs w:val="28"/>
        </w:rPr>
        <w:softHyphen/>
      </w:r>
      <w:r w:rsidRPr="00BC2ACC">
        <w:rPr>
          <w:color w:val="000000"/>
          <w:spacing w:val="2"/>
          <w:sz w:val="28"/>
          <w:szCs w:val="28"/>
        </w:rPr>
        <w:t xml:space="preserve">пасности обслуживающего персонала и населения является </w:t>
      </w:r>
      <w:r w:rsidRPr="00BC2ACC">
        <w:rPr>
          <w:color w:val="000000"/>
          <w:spacing w:val="1"/>
          <w:sz w:val="28"/>
          <w:szCs w:val="28"/>
        </w:rPr>
        <w:t xml:space="preserve">универсальной проблемой. Кажется естественным установление </w:t>
      </w:r>
      <w:r w:rsidRPr="00BC2ACC">
        <w:rPr>
          <w:color w:val="000000"/>
          <w:spacing w:val="2"/>
          <w:sz w:val="28"/>
          <w:szCs w:val="28"/>
        </w:rPr>
        <w:t xml:space="preserve">единого допустимого уровня риска для различных технологий. </w:t>
      </w:r>
      <w:r w:rsidRPr="00BC2ACC">
        <w:rPr>
          <w:color w:val="000000"/>
          <w:spacing w:val="1"/>
          <w:sz w:val="28"/>
          <w:szCs w:val="28"/>
        </w:rPr>
        <w:t>Однако экономические соображения ставят под сомнение целе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pacing w:val="2"/>
          <w:sz w:val="28"/>
          <w:szCs w:val="28"/>
        </w:rPr>
        <w:t xml:space="preserve">сообразность такого единого показателя. Действительно, если </w:t>
      </w:r>
      <w:r w:rsidRPr="00BC2ACC">
        <w:rPr>
          <w:color w:val="000000"/>
          <w:spacing w:val="1"/>
          <w:sz w:val="28"/>
          <w:szCs w:val="28"/>
        </w:rPr>
        <w:t>другое техническое решение лишь незначительно уступает нор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pacing w:val="4"/>
          <w:sz w:val="28"/>
          <w:szCs w:val="28"/>
        </w:rPr>
        <w:t>мативному с точки зрения безопасности, но обходится значи</w:t>
      </w:r>
      <w:r w:rsidRPr="00BC2ACC">
        <w:rPr>
          <w:color w:val="000000"/>
          <w:spacing w:val="4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>тельно дешевле, то разумнее не добиваться достижения норма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pacing w:val="4"/>
          <w:sz w:val="28"/>
          <w:szCs w:val="28"/>
        </w:rPr>
        <w:t xml:space="preserve">тивного уровня безопасности ценой непомерно больших затрат, </w:t>
      </w:r>
      <w:r w:rsidRPr="00BC2ACC">
        <w:rPr>
          <w:color w:val="000000"/>
          <w:spacing w:val="8"/>
          <w:sz w:val="28"/>
          <w:szCs w:val="28"/>
        </w:rPr>
        <w:t xml:space="preserve">а использовать сэкономленные деньги в других областях с </w:t>
      </w:r>
      <w:r w:rsidRPr="00BC2ACC">
        <w:rPr>
          <w:color w:val="000000"/>
          <w:spacing w:val="-1"/>
          <w:sz w:val="28"/>
          <w:szCs w:val="28"/>
        </w:rPr>
        <w:t>большей эффективностью.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-1"/>
          <w:sz w:val="28"/>
          <w:szCs w:val="28"/>
        </w:rPr>
        <w:t xml:space="preserve">С экономической точки зрения логично потребовать, чтобы </w:t>
      </w:r>
      <w:r w:rsidRPr="00BC2ACC">
        <w:rPr>
          <w:color w:val="000000"/>
          <w:spacing w:val="5"/>
          <w:sz w:val="28"/>
          <w:szCs w:val="28"/>
        </w:rPr>
        <w:t xml:space="preserve">дополнительные затраты, направленные на эквивалентное </w:t>
      </w:r>
      <w:r w:rsidRPr="00BC2ACC">
        <w:rPr>
          <w:color w:val="000000"/>
          <w:spacing w:val="1"/>
          <w:sz w:val="28"/>
          <w:szCs w:val="28"/>
        </w:rPr>
        <w:t>снижение риска в различных областях человеческой деятельно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pacing w:val="-1"/>
          <w:sz w:val="28"/>
          <w:szCs w:val="28"/>
        </w:rPr>
        <w:t xml:space="preserve">сти, были бы одинаковы. Однако и это требование оказывается </w:t>
      </w:r>
      <w:r w:rsidRPr="00BC2ACC">
        <w:rPr>
          <w:color w:val="000000"/>
          <w:spacing w:val="3"/>
          <w:sz w:val="28"/>
          <w:szCs w:val="28"/>
        </w:rPr>
        <w:t xml:space="preserve">неосуществимым. Анализ уровней риска, сопоставление затрат </w:t>
      </w:r>
      <w:r w:rsidRPr="00BC2ACC">
        <w:rPr>
          <w:color w:val="000000"/>
          <w:spacing w:val="2"/>
          <w:sz w:val="28"/>
          <w:szCs w:val="28"/>
        </w:rPr>
        <w:t>на спасение одной человеческой жизни при осуществлении раз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z w:val="28"/>
          <w:szCs w:val="28"/>
        </w:rPr>
        <w:t>личных программ безопасности показывают, что в действитель</w:t>
      </w:r>
      <w:r w:rsidRPr="00BC2ACC">
        <w:rPr>
          <w:color w:val="000000"/>
          <w:sz w:val="28"/>
          <w:szCs w:val="28"/>
        </w:rPr>
        <w:softHyphen/>
        <w:t>ности реальные уровни риска, которые считаются традиционно приемлемыми, сильно отличаются в различных областях. Так, общество считает необходимым добиться большего уровня безо</w:t>
      </w:r>
      <w:r w:rsidRPr="00BC2ACC">
        <w:rPr>
          <w:color w:val="000000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 xml:space="preserve">пасности при эксплуатации атомных электростанций, чем при </w:t>
      </w:r>
      <w:r w:rsidRPr="00BC2ACC">
        <w:rPr>
          <w:color w:val="000000"/>
          <w:spacing w:val="2"/>
          <w:sz w:val="28"/>
          <w:szCs w:val="28"/>
        </w:rPr>
        <w:t>использовании автомобильного транспорта.  Удельные затраты</w:t>
      </w:r>
      <w:r w:rsidRPr="00BC2ACC">
        <w:rPr>
          <w:sz w:val="28"/>
          <w:szCs w:val="28"/>
        </w:rPr>
        <w:t xml:space="preserve"> </w:t>
      </w:r>
      <w:r w:rsidRPr="00BC2ACC">
        <w:rPr>
          <w:color w:val="000000"/>
          <w:spacing w:val="1"/>
          <w:sz w:val="28"/>
          <w:szCs w:val="28"/>
        </w:rPr>
        <w:t>на эквивалентное увеличение безопасности технологий изменя</w:t>
      </w:r>
      <w:r w:rsidRPr="00BC2ACC">
        <w:rPr>
          <w:color w:val="000000"/>
          <w:spacing w:val="1"/>
          <w:sz w:val="28"/>
          <w:szCs w:val="28"/>
        </w:rPr>
        <w:softHyphen/>
        <w:t xml:space="preserve">ются от нескольких десятков тысяч долларов до нескольких </w:t>
      </w:r>
      <w:r w:rsidRPr="00BC2ACC">
        <w:rPr>
          <w:color w:val="000000"/>
          <w:spacing w:val="-1"/>
          <w:sz w:val="28"/>
          <w:szCs w:val="28"/>
        </w:rPr>
        <w:t>миллионов долларов.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2"/>
          <w:sz w:val="28"/>
          <w:szCs w:val="28"/>
        </w:rPr>
        <w:t>Этот</w:t>
      </w:r>
      <w:r w:rsidR="005D1DB3">
        <w:rPr>
          <w:color w:val="000000"/>
          <w:spacing w:val="2"/>
          <w:sz w:val="28"/>
          <w:szCs w:val="28"/>
        </w:rPr>
        <w:t>,</w:t>
      </w:r>
      <w:r w:rsidRPr="00BC2ACC">
        <w:rPr>
          <w:color w:val="000000"/>
          <w:spacing w:val="2"/>
          <w:sz w:val="28"/>
          <w:szCs w:val="28"/>
        </w:rPr>
        <w:t xml:space="preserve"> кажущийся на первый взгляд</w:t>
      </w:r>
      <w:r w:rsidR="004A1B2F">
        <w:rPr>
          <w:color w:val="000000"/>
          <w:spacing w:val="2"/>
          <w:sz w:val="28"/>
          <w:szCs w:val="28"/>
        </w:rPr>
        <w:t>,</w:t>
      </w:r>
      <w:r w:rsidRPr="00BC2ACC">
        <w:rPr>
          <w:color w:val="000000"/>
          <w:spacing w:val="2"/>
          <w:sz w:val="28"/>
          <w:szCs w:val="28"/>
        </w:rPr>
        <w:t xml:space="preserve"> парадокс можно попы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z w:val="28"/>
          <w:szCs w:val="28"/>
        </w:rPr>
        <w:t xml:space="preserve">таться объяснить неразработанностью проблемы оценки риска, </w:t>
      </w:r>
      <w:r w:rsidRPr="00BC2ACC">
        <w:rPr>
          <w:color w:val="000000"/>
          <w:spacing w:val="1"/>
          <w:sz w:val="28"/>
          <w:szCs w:val="28"/>
        </w:rPr>
        <w:t>несовершенством организационных механизмов принятия ре</w:t>
      </w:r>
      <w:r w:rsidRPr="00BC2ACC">
        <w:rPr>
          <w:color w:val="000000"/>
          <w:spacing w:val="1"/>
          <w:sz w:val="28"/>
          <w:szCs w:val="28"/>
        </w:rPr>
        <w:softHyphen/>
        <w:t>шений и т.п. Однако многочисленные работы свидетельствуют, что основная причина указанных различий состоит в психоло</w:t>
      </w:r>
      <w:r w:rsidRPr="00BC2ACC">
        <w:rPr>
          <w:color w:val="000000"/>
          <w:spacing w:val="1"/>
          <w:sz w:val="28"/>
          <w:szCs w:val="28"/>
        </w:rPr>
        <w:softHyphen/>
        <w:t xml:space="preserve">гических особенностях восприятия риска. Люди </w:t>
      </w:r>
      <w:r w:rsidRPr="00BC2ACC">
        <w:rPr>
          <w:color w:val="000000"/>
          <w:spacing w:val="1"/>
          <w:sz w:val="28"/>
          <w:szCs w:val="28"/>
        </w:rPr>
        <w:lastRenderedPageBreak/>
        <w:t xml:space="preserve">по-разному </w:t>
      </w:r>
      <w:r w:rsidRPr="00BC2ACC">
        <w:rPr>
          <w:color w:val="000000"/>
          <w:sz w:val="28"/>
          <w:szCs w:val="28"/>
        </w:rPr>
        <w:t xml:space="preserve">воспринимают риск и, соответственно, по-разному оценивают </w:t>
      </w:r>
      <w:r w:rsidRPr="00BC2ACC">
        <w:rPr>
          <w:color w:val="000000"/>
          <w:spacing w:val="2"/>
          <w:sz w:val="28"/>
          <w:szCs w:val="28"/>
        </w:rPr>
        <w:t>допустимый уровень риска в зависимости от ряда сопутствую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>щих ему обстоятельств.</w:t>
      </w:r>
    </w:p>
    <w:p w:rsidR="003776E6" w:rsidRPr="00BC2ACC" w:rsidRDefault="005D1DB3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Таким образом, анализ риска</w:t>
      </w:r>
      <w:r w:rsidR="003776E6" w:rsidRPr="00BC2ACC">
        <w:rPr>
          <w:color w:val="000000"/>
          <w:spacing w:val="4"/>
          <w:sz w:val="28"/>
          <w:szCs w:val="28"/>
        </w:rPr>
        <w:t xml:space="preserve"> воз</w:t>
      </w:r>
      <w:r w:rsidR="003776E6" w:rsidRPr="00BC2ACC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можен</w:t>
      </w:r>
      <w:r w:rsidR="003776E6" w:rsidRPr="00BC2ACC">
        <w:rPr>
          <w:color w:val="000000"/>
          <w:spacing w:val="3"/>
          <w:sz w:val="28"/>
          <w:szCs w:val="28"/>
        </w:rPr>
        <w:t xml:space="preserve"> лишь как решение конкретной задачи принятия реше</w:t>
      </w:r>
      <w:r w:rsidR="003776E6" w:rsidRPr="00BC2ACC">
        <w:rPr>
          <w:color w:val="000000"/>
          <w:spacing w:val="3"/>
          <w:sz w:val="28"/>
          <w:szCs w:val="28"/>
        </w:rPr>
        <w:softHyphen/>
      </w:r>
      <w:r w:rsidR="003776E6" w:rsidRPr="00BC2ACC">
        <w:rPr>
          <w:color w:val="000000"/>
          <w:spacing w:val="4"/>
          <w:sz w:val="28"/>
          <w:szCs w:val="28"/>
        </w:rPr>
        <w:t>ний с учетом всех характеризующих ее факторов.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2"/>
          <w:sz w:val="28"/>
          <w:szCs w:val="28"/>
        </w:rPr>
        <w:t>Другой важной особенностью анализа риска является его социальный характер. Проблемы анализа риска непосредствен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 xml:space="preserve">но связаны с выявлением индивидуальных и общественных предпочтений, что само по себе является чрезвычайно сложной </w:t>
      </w:r>
      <w:r w:rsidRPr="00BC2ACC">
        <w:rPr>
          <w:color w:val="000000"/>
          <w:spacing w:val="2"/>
          <w:sz w:val="28"/>
          <w:szCs w:val="28"/>
        </w:rPr>
        <w:t xml:space="preserve">задачей. Если еще можно предположить, что люди обладают </w:t>
      </w:r>
      <w:r w:rsidRPr="00BC2ACC">
        <w:rPr>
          <w:color w:val="000000"/>
          <w:sz w:val="28"/>
          <w:szCs w:val="28"/>
        </w:rPr>
        <w:t>определенным отношением к традиционным, знакомым им тех</w:t>
      </w:r>
      <w:r w:rsidRPr="00BC2ACC">
        <w:rPr>
          <w:color w:val="000000"/>
          <w:sz w:val="28"/>
          <w:szCs w:val="28"/>
        </w:rPr>
        <w:softHyphen/>
      </w:r>
      <w:r w:rsidRPr="00BC2ACC">
        <w:rPr>
          <w:color w:val="000000"/>
          <w:spacing w:val="6"/>
          <w:sz w:val="28"/>
          <w:szCs w:val="28"/>
        </w:rPr>
        <w:t>нологиям, то подобное вряд ли возможно по отношению к но</w:t>
      </w:r>
      <w:r w:rsidRPr="00BC2ACC">
        <w:rPr>
          <w:color w:val="000000"/>
          <w:spacing w:val="6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 xml:space="preserve">вым технологиям. С другой стороны, система человеческих </w:t>
      </w:r>
      <w:r w:rsidRPr="00BC2ACC">
        <w:rPr>
          <w:color w:val="000000"/>
          <w:spacing w:val="1"/>
          <w:sz w:val="28"/>
          <w:szCs w:val="28"/>
        </w:rPr>
        <w:t>ценностей очень динамична, более того, она может быть и про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pacing w:val="-1"/>
          <w:sz w:val="28"/>
          <w:szCs w:val="28"/>
        </w:rPr>
        <w:t xml:space="preserve">тиворечивой. Человек одновременно выступает в нескольких </w:t>
      </w:r>
      <w:r w:rsidRPr="00BC2ACC">
        <w:rPr>
          <w:color w:val="000000"/>
          <w:spacing w:val="2"/>
          <w:sz w:val="28"/>
          <w:szCs w:val="28"/>
        </w:rPr>
        <w:t>социальных ролях и в зависимости от этого может придержи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>ваться различных взглядов на одну и ту же проблему. Все эти вопросы представляются еще более сложными при определении общественных взглядов, мнений, систем предпочтений. Как по</w:t>
      </w:r>
      <w:r w:rsidRPr="00BC2ACC">
        <w:rPr>
          <w:color w:val="000000"/>
          <w:spacing w:val="1"/>
          <w:sz w:val="28"/>
          <w:szCs w:val="28"/>
        </w:rPr>
        <w:softHyphen/>
        <w:t xml:space="preserve">казывает практика решения задач анализа риска, различные </w:t>
      </w:r>
      <w:r w:rsidRPr="00BC2ACC">
        <w:rPr>
          <w:color w:val="000000"/>
          <w:sz w:val="28"/>
          <w:szCs w:val="28"/>
        </w:rPr>
        <w:t xml:space="preserve">активные группы обладают и различными точками зрения на </w:t>
      </w:r>
      <w:r w:rsidRPr="00BC2ACC">
        <w:rPr>
          <w:color w:val="000000"/>
          <w:spacing w:val="3"/>
          <w:sz w:val="28"/>
          <w:szCs w:val="28"/>
        </w:rPr>
        <w:t>обсуждаемые вопросы. Мнения экспертов-профессионалов час</w:t>
      </w:r>
      <w:r w:rsidRPr="00BC2ACC">
        <w:rPr>
          <w:color w:val="000000"/>
          <w:spacing w:val="3"/>
          <w:sz w:val="28"/>
          <w:szCs w:val="28"/>
        </w:rPr>
        <w:softHyphen/>
      </w:r>
      <w:r w:rsidRPr="00BC2ACC">
        <w:rPr>
          <w:color w:val="000000"/>
          <w:spacing w:val="4"/>
          <w:sz w:val="28"/>
          <w:szCs w:val="28"/>
        </w:rPr>
        <w:t>то расходятся с мнением населения.</w:t>
      </w:r>
    </w:p>
    <w:p w:rsidR="003776E6" w:rsidRPr="005D1DB3" w:rsidRDefault="003776E6" w:rsidP="005D1DB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2"/>
          <w:sz w:val="28"/>
          <w:szCs w:val="28"/>
        </w:rPr>
        <w:t xml:space="preserve">Еще одной важной особенностью анализа риска является высокая степень неопределенности. Во-первых, большинство </w:t>
      </w:r>
      <w:r w:rsidRPr="00BC2ACC">
        <w:rPr>
          <w:color w:val="000000"/>
          <w:spacing w:val="8"/>
          <w:sz w:val="28"/>
          <w:szCs w:val="28"/>
        </w:rPr>
        <w:t xml:space="preserve">оценок имеет вероятностный характер. Во-вторых, во многих </w:t>
      </w:r>
      <w:r w:rsidRPr="00BC2ACC">
        <w:rPr>
          <w:color w:val="000000"/>
          <w:sz w:val="28"/>
          <w:szCs w:val="28"/>
        </w:rPr>
        <w:t>случаях отсутствует какая-либо статистика. В-третьих, неопре</w:t>
      </w:r>
      <w:r w:rsidRPr="00BC2ACC">
        <w:rPr>
          <w:color w:val="000000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>деленность присуща практически всем элементам задачи. На</w:t>
      </w:r>
      <w:r w:rsidRPr="00BC2ACC">
        <w:rPr>
          <w:color w:val="000000"/>
          <w:spacing w:val="1"/>
          <w:sz w:val="28"/>
          <w:szCs w:val="28"/>
        </w:rPr>
        <w:softHyphen/>
        <w:t xml:space="preserve">пример, необходимо проанализировать риск влияния новой </w:t>
      </w:r>
      <w:r w:rsidRPr="00BC2ACC">
        <w:rPr>
          <w:color w:val="000000"/>
          <w:spacing w:val="3"/>
          <w:sz w:val="28"/>
          <w:szCs w:val="28"/>
        </w:rPr>
        <w:t>технологии на здоровье людей. При этом отсутствует достовер</w:t>
      </w:r>
      <w:r w:rsidRPr="00BC2ACC">
        <w:rPr>
          <w:color w:val="000000"/>
          <w:spacing w:val="3"/>
          <w:sz w:val="28"/>
          <w:szCs w:val="28"/>
        </w:rPr>
        <w:softHyphen/>
        <w:t>ная информация о надежности самой технологии (если она но</w:t>
      </w:r>
      <w:r w:rsidRPr="00BC2ACC">
        <w:rPr>
          <w:color w:val="000000"/>
          <w:spacing w:val="3"/>
          <w:sz w:val="28"/>
          <w:szCs w:val="28"/>
        </w:rPr>
        <w:softHyphen/>
      </w:r>
      <w:r w:rsidRPr="00BC2ACC">
        <w:rPr>
          <w:color w:val="000000"/>
          <w:spacing w:val="1"/>
          <w:sz w:val="28"/>
          <w:szCs w:val="28"/>
        </w:rPr>
        <w:t xml:space="preserve">вая), о ее влиянии на здоровье, об отношении общественности к </w:t>
      </w:r>
      <w:r w:rsidRPr="00BC2ACC">
        <w:rPr>
          <w:color w:val="000000"/>
          <w:spacing w:val="4"/>
          <w:sz w:val="28"/>
          <w:szCs w:val="28"/>
        </w:rPr>
        <w:t>этим проблемам и т.п.</w:t>
      </w:r>
      <w:r w:rsidRPr="00BC2ACC">
        <w:rPr>
          <w:color w:val="000000"/>
          <w:spacing w:val="3"/>
          <w:sz w:val="28"/>
          <w:szCs w:val="28"/>
        </w:rPr>
        <w:br w:type="page"/>
      </w:r>
    </w:p>
    <w:p w:rsidR="003776E6" w:rsidRPr="00851A54" w:rsidRDefault="001A2CD9" w:rsidP="002A320F">
      <w:pPr>
        <w:pStyle w:val="a7"/>
        <w:numPr>
          <w:ilvl w:val="0"/>
          <w:numId w:val="9"/>
        </w:numPr>
        <w:shd w:val="clear" w:color="auto" w:fill="FFFFFF"/>
        <w:spacing w:line="360" w:lineRule="auto"/>
        <w:jc w:val="center"/>
        <w:rPr>
          <w:color w:val="000000"/>
          <w:spacing w:val="3"/>
          <w:sz w:val="28"/>
          <w:szCs w:val="28"/>
        </w:rPr>
      </w:pPr>
      <w:r w:rsidRPr="00851A54">
        <w:rPr>
          <w:color w:val="000000"/>
          <w:spacing w:val="3"/>
          <w:sz w:val="28"/>
          <w:szCs w:val="28"/>
        </w:rPr>
        <w:lastRenderedPageBreak/>
        <w:t>Методы управления рисками</w:t>
      </w:r>
    </w:p>
    <w:p w:rsidR="002A320F" w:rsidRPr="002A320F" w:rsidRDefault="002A320F" w:rsidP="002A320F">
      <w:pPr>
        <w:pStyle w:val="a7"/>
        <w:shd w:val="clear" w:color="auto" w:fill="FFFFFF"/>
        <w:spacing w:line="360" w:lineRule="auto"/>
        <w:ind w:left="900"/>
        <w:rPr>
          <w:color w:val="000000"/>
          <w:spacing w:val="3"/>
          <w:sz w:val="32"/>
          <w:szCs w:val="32"/>
        </w:rPr>
      </w:pP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color w:val="000000"/>
          <w:spacing w:val="-1"/>
          <w:sz w:val="28"/>
          <w:szCs w:val="28"/>
        </w:rPr>
        <w:t xml:space="preserve">В настоящее время над проблемами анализа риска работают </w:t>
      </w:r>
      <w:r w:rsidRPr="00BC2ACC">
        <w:rPr>
          <w:color w:val="000000"/>
          <w:spacing w:val="1"/>
          <w:sz w:val="28"/>
          <w:szCs w:val="28"/>
        </w:rPr>
        <w:t>группы специалистов, объединяющие психологов, математиков, инженеров, специалистов по инфор</w:t>
      </w:r>
      <w:r w:rsidRPr="00BC2ACC">
        <w:rPr>
          <w:color w:val="000000"/>
          <w:spacing w:val="1"/>
          <w:sz w:val="28"/>
          <w:szCs w:val="28"/>
        </w:rPr>
        <w:softHyphen/>
      </w:r>
      <w:r w:rsidRPr="00BC2ACC">
        <w:rPr>
          <w:color w:val="000000"/>
          <w:sz w:val="28"/>
          <w:szCs w:val="28"/>
        </w:rPr>
        <w:t xml:space="preserve">матике, технологов различных профилей. Можно выделить три </w:t>
      </w:r>
      <w:r w:rsidRPr="00BC2ACC">
        <w:rPr>
          <w:color w:val="000000"/>
          <w:spacing w:val="2"/>
          <w:sz w:val="28"/>
          <w:szCs w:val="28"/>
        </w:rPr>
        <w:t>основных направления исследований в этой области</w:t>
      </w:r>
      <w:r w:rsidRPr="00BC2ACC">
        <w:rPr>
          <w:color w:val="000000"/>
          <w:spacing w:val="2"/>
          <w:sz w:val="28"/>
          <w:szCs w:val="28"/>
          <w:lang w:val="uk-UA"/>
        </w:rPr>
        <w:t>: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BC2ACC">
        <w:rPr>
          <w:i/>
          <w:iCs/>
          <w:color w:val="000000"/>
          <w:spacing w:val="-3"/>
          <w:sz w:val="28"/>
          <w:szCs w:val="28"/>
          <w:lang w:val="uk-UA"/>
        </w:rPr>
        <w:t xml:space="preserve">1. </w:t>
      </w:r>
      <w:r w:rsidR="00681D39">
        <w:rPr>
          <w:i/>
          <w:iCs/>
          <w:color w:val="000000"/>
          <w:spacing w:val="-3"/>
          <w:sz w:val="28"/>
          <w:szCs w:val="28"/>
        </w:rPr>
        <w:t>Распознавание, анализ и оценка степени риска</w:t>
      </w:r>
      <w:r w:rsidRPr="00BC2ACC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BC2ACC">
        <w:rPr>
          <w:color w:val="000000"/>
          <w:spacing w:val="-5"/>
          <w:sz w:val="28"/>
          <w:szCs w:val="28"/>
        </w:rPr>
        <w:t xml:space="preserve">Рассматриваются вопросы создания банков данных по поломкам и </w:t>
      </w:r>
      <w:r w:rsidRPr="00BC2ACC">
        <w:rPr>
          <w:color w:val="000000"/>
          <w:spacing w:val="-2"/>
          <w:sz w:val="28"/>
          <w:szCs w:val="28"/>
        </w:rPr>
        <w:t>авариям; расчета надежности систем; построения математических моделей аварий; восприятия риска населением и т.д.</w:t>
      </w:r>
    </w:p>
    <w:p w:rsidR="003776E6" w:rsidRPr="00BC2ACC" w:rsidRDefault="002A320F" w:rsidP="002A320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color w:val="000000"/>
          <w:spacing w:val="-10"/>
          <w:sz w:val="28"/>
          <w:szCs w:val="28"/>
          <w:lang w:val="uk-UA"/>
        </w:rPr>
      </w:pPr>
      <w:r>
        <w:rPr>
          <w:i/>
          <w:iCs/>
          <w:color w:val="000000"/>
          <w:spacing w:val="-8"/>
          <w:sz w:val="28"/>
          <w:szCs w:val="28"/>
        </w:rPr>
        <w:t xml:space="preserve">2.  </w:t>
      </w:r>
      <w:r w:rsidR="00681D39">
        <w:rPr>
          <w:i/>
          <w:iCs/>
          <w:color w:val="000000"/>
          <w:spacing w:val="-8"/>
          <w:sz w:val="28"/>
          <w:szCs w:val="28"/>
        </w:rPr>
        <w:t>Разработка и осуществление мер по предотвращению и минимизации риска</w:t>
      </w:r>
      <w:r w:rsidR="003776E6" w:rsidRPr="00BC2ACC">
        <w:rPr>
          <w:i/>
          <w:iCs/>
          <w:color w:val="000000"/>
          <w:spacing w:val="-7"/>
          <w:sz w:val="28"/>
          <w:szCs w:val="28"/>
        </w:rPr>
        <w:t xml:space="preserve">. </w:t>
      </w:r>
      <w:r w:rsidR="003776E6" w:rsidRPr="00BC2ACC">
        <w:rPr>
          <w:color w:val="000000"/>
          <w:spacing w:val="-7"/>
          <w:sz w:val="28"/>
          <w:szCs w:val="28"/>
        </w:rPr>
        <w:t>Рассматриваются вопросы определения допустимо</w:t>
      </w:r>
      <w:r w:rsidR="003776E6" w:rsidRPr="00BC2ACC">
        <w:rPr>
          <w:color w:val="000000"/>
          <w:spacing w:val="-5"/>
          <w:sz w:val="28"/>
          <w:szCs w:val="28"/>
        </w:rPr>
        <w:t>го уровня риска (установление стандартов); выбора места располо</w:t>
      </w:r>
      <w:r w:rsidR="003776E6" w:rsidRPr="00BC2ACC">
        <w:rPr>
          <w:color w:val="000000"/>
          <w:spacing w:val="-1"/>
          <w:sz w:val="28"/>
          <w:szCs w:val="28"/>
        </w:rPr>
        <w:t>жения новых систем; взаимодействия человек-машина; разработк</w:t>
      </w:r>
      <w:r w:rsidR="003776E6" w:rsidRPr="00BC2ACC">
        <w:rPr>
          <w:color w:val="000000"/>
          <w:sz w:val="28"/>
          <w:szCs w:val="28"/>
        </w:rPr>
        <w:t>и более безопасных технологий; определения экономически оп</w:t>
      </w:r>
      <w:r w:rsidR="003776E6" w:rsidRPr="00BC2ACC">
        <w:rPr>
          <w:color w:val="000000"/>
          <w:sz w:val="28"/>
          <w:szCs w:val="28"/>
        </w:rPr>
        <w:softHyphen/>
      </w:r>
      <w:r w:rsidR="003776E6" w:rsidRPr="00BC2ACC">
        <w:rPr>
          <w:color w:val="000000"/>
          <w:spacing w:val="-5"/>
          <w:sz w:val="28"/>
          <w:szCs w:val="28"/>
        </w:rPr>
        <w:t>равданного уровня затрат на безопасность.</w:t>
      </w:r>
    </w:p>
    <w:p w:rsidR="003776E6" w:rsidRPr="00BC2ACC" w:rsidRDefault="002A320F" w:rsidP="002A320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i/>
          <w:iCs/>
          <w:color w:val="000000"/>
          <w:spacing w:val="10"/>
          <w:sz w:val="28"/>
          <w:szCs w:val="28"/>
        </w:rPr>
        <w:t xml:space="preserve">3.  </w:t>
      </w:r>
      <w:r w:rsidR="00681D39">
        <w:rPr>
          <w:i/>
          <w:iCs/>
          <w:color w:val="000000"/>
          <w:spacing w:val="10"/>
          <w:sz w:val="28"/>
          <w:szCs w:val="28"/>
        </w:rPr>
        <w:t>Ликвидация последствий, возникающих убытков и выработка механизмов выживания организации</w:t>
      </w:r>
      <w:r w:rsidR="003776E6" w:rsidRPr="00BC2ACC">
        <w:rPr>
          <w:i/>
          <w:iCs/>
          <w:color w:val="000000"/>
          <w:spacing w:val="10"/>
          <w:sz w:val="28"/>
          <w:szCs w:val="28"/>
        </w:rPr>
        <w:t xml:space="preserve">. </w:t>
      </w:r>
      <w:r w:rsidR="003776E6" w:rsidRPr="00BC2ACC">
        <w:rPr>
          <w:color w:val="000000"/>
          <w:spacing w:val="10"/>
          <w:sz w:val="28"/>
          <w:szCs w:val="28"/>
        </w:rPr>
        <w:t>Рассматриваются причины возник</w:t>
      </w:r>
      <w:r w:rsidR="003776E6" w:rsidRPr="00BC2ACC">
        <w:rPr>
          <w:color w:val="000000"/>
          <w:spacing w:val="10"/>
          <w:sz w:val="28"/>
          <w:szCs w:val="28"/>
        </w:rPr>
        <w:softHyphen/>
      </w:r>
      <w:r w:rsidR="003776E6" w:rsidRPr="00BC2ACC">
        <w:rPr>
          <w:color w:val="000000"/>
          <w:spacing w:val="4"/>
          <w:sz w:val="28"/>
          <w:szCs w:val="28"/>
        </w:rPr>
        <w:t>новения и процесс развития аварий; организационно-управлен</w:t>
      </w:r>
      <w:r w:rsidR="003776E6" w:rsidRPr="00BC2ACC">
        <w:rPr>
          <w:color w:val="000000"/>
          <w:spacing w:val="4"/>
          <w:sz w:val="28"/>
          <w:szCs w:val="28"/>
        </w:rPr>
        <w:softHyphen/>
      </w:r>
      <w:r w:rsidR="003776E6" w:rsidRPr="00BC2ACC">
        <w:rPr>
          <w:color w:val="000000"/>
          <w:spacing w:val="6"/>
          <w:sz w:val="28"/>
          <w:szCs w:val="28"/>
        </w:rPr>
        <w:t xml:space="preserve">ческие вопросы подготовки к возможным авариям; управление </w:t>
      </w:r>
      <w:r w:rsidR="003776E6" w:rsidRPr="00BC2ACC">
        <w:rPr>
          <w:color w:val="000000"/>
          <w:spacing w:val="3"/>
          <w:sz w:val="28"/>
          <w:szCs w:val="28"/>
        </w:rPr>
        <w:t>в чрезвычайной обстановке; анализ последствий аварий.</w:t>
      </w:r>
    </w:p>
    <w:p w:rsidR="003776E6" w:rsidRDefault="003776E6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3"/>
          <w:sz w:val="28"/>
          <w:szCs w:val="28"/>
        </w:rPr>
      </w:pPr>
      <w:r w:rsidRPr="00BC2ACC">
        <w:rPr>
          <w:color w:val="000000"/>
          <w:spacing w:val="3"/>
          <w:sz w:val="28"/>
          <w:szCs w:val="28"/>
        </w:rPr>
        <w:t xml:space="preserve">Все эти направления связаны друг с другом. И измерение </w:t>
      </w:r>
      <w:r w:rsidRPr="00BC2ACC">
        <w:rPr>
          <w:color w:val="000000"/>
          <w:spacing w:val="2"/>
          <w:sz w:val="28"/>
          <w:szCs w:val="28"/>
        </w:rPr>
        <w:t>риска, и анализ аварий</w:t>
      </w:r>
      <w:r w:rsidR="002A320F">
        <w:rPr>
          <w:color w:val="000000"/>
          <w:spacing w:val="2"/>
          <w:sz w:val="28"/>
          <w:szCs w:val="28"/>
        </w:rPr>
        <w:t>,</w:t>
      </w:r>
      <w:r w:rsidRPr="00BC2ACC">
        <w:rPr>
          <w:color w:val="000000"/>
          <w:spacing w:val="2"/>
          <w:sz w:val="28"/>
          <w:szCs w:val="28"/>
        </w:rPr>
        <w:t xml:space="preserve"> в конечном счете</w:t>
      </w:r>
      <w:r w:rsidR="002A320F">
        <w:rPr>
          <w:color w:val="000000"/>
          <w:spacing w:val="2"/>
          <w:sz w:val="28"/>
          <w:szCs w:val="28"/>
        </w:rPr>
        <w:t>,</w:t>
      </w:r>
      <w:r w:rsidR="001A2CD9">
        <w:rPr>
          <w:color w:val="000000"/>
          <w:spacing w:val="2"/>
          <w:sz w:val="28"/>
          <w:szCs w:val="28"/>
        </w:rPr>
        <w:t xml:space="preserve"> необходимы</w:t>
      </w:r>
      <w:r w:rsidRPr="00BC2ACC">
        <w:rPr>
          <w:color w:val="000000"/>
          <w:spacing w:val="2"/>
          <w:sz w:val="28"/>
          <w:szCs w:val="28"/>
        </w:rPr>
        <w:t xml:space="preserve"> для по</w:t>
      </w:r>
      <w:r w:rsidRPr="00BC2ACC">
        <w:rPr>
          <w:color w:val="000000"/>
          <w:spacing w:val="2"/>
          <w:sz w:val="28"/>
          <w:szCs w:val="28"/>
        </w:rPr>
        <w:softHyphen/>
      </w:r>
      <w:r w:rsidRPr="00BC2ACC">
        <w:rPr>
          <w:color w:val="000000"/>
          <w:spacing w:val="3"/>
          <w:sz w:val="28"/>
          <w:szCs w:val="28"/>
        </w:rPr>
        <w:t xml:space="preserve">вышения безопасности технологий. </w:t>
      </w:r>
    </w:p>
    <w:p w:rsidR="001A2CD9" w:rsidRDefault="001A2CD9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принятии решений, менеджер всегда должен учитывать возможный риск и предусматривать меры для снижения его уровня. Для этого выделяют определённые зоны риска, в зависимости от ожидаемой величины потерь:</w:t>
      </w:r>
    </w:p>
    <w:p w:rsidR="001A2CD9" w:rsidRDefault="00D14E75" w:rsidP="001A2CD9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б</w:t>
      </w:r>
      <w:r w:rsidR="001A2CD9">
        <w:rPr>
          <w:color w:val="000000"/>
          <w:spacing w:val="5"/>
          <w:sz w:val="28"/>
          <w:szCs w:val="28"/>
        </w:rPr>
        <w:t>езрисковая зона (потери не ожидаются)</w:t>
      </w:r>
    </w:p>
    <w:p w:rsidR="001A2CD9" w:rsidRDefault="001A2CD9" w:rsidP="001A2CD9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D14E75">
        <w:rPr>
          <w:color w:val="000000"/>
          <w:spacing w:val="5"/>
          <w:sz w:val="28"/>
          <w:szCs w:val="28"/>
        </w:rPr>
        <w:t>з</w:t>
      </w:r>
      <w:r>
        <w:rPr>
          <w:color w:val="000000"/>
          <w:spacing w:val="5"/>
          <w:sz w:val="28"/>
          <w:szCs w:val="28"/>
        </w:rPr>
        <w:t>она допустимого риска (величина вероятных потерь не превышает ожидаемой прибыли)</w:t>
      </w:r>
    </w:p>
    <w:p w:rsidR="001A2CD9" w:rsidRDefault="00D14E75" w:rsidP="001A2CD9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</w:t>
      </w:r>
      <w:r w:rsidR="001A2CD9">
        <w:rPr>
          <w:color w:val="000000"/>
          <w:spacing w:val="5"/>
          <w:sz w:val="28"/>
          <w:szCs w:val="28"/>
        </w:rPr>
        <w:t xml:space="preserve">она критического риска </w:t>
      </w:r>
    </w:p>
    <w:p w:rsidR="001A2CD9" w:rsidRDefault="00D14E75" w:rsidP="001A2CD9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з</w:t>
      </w:r>
      <w:r w:rsidR="001A2CD9">
        <w:rPr>
          <w:color w:val="000000"/>
          <w:spacing w:val="5"/>
          <w:sz w:val="28"/>
          <w:szCs w:val="28"/>
        </w:rPr>
        <w:t xml:space="preserve">она катастрофического риска (величина вероятных потерь может достигать величины, равной </w:t>
      </w:r>
      <w:r>
        <w:rPr>
          <w:color w:val="000000"/>
          <w:spacing w:val="5"/>
          <w:sz w:val="28"/>
          <w:szCs w:val="28"/>
        </w:rPr>
        <w:t>собственному капиталу организации)</w:t>
      </w:r>
    </w:p>
    <w:p w:rsidR="00D14E75" w:rsidRDefault="00D14E75" w:rsidP="00D14E75">
      <w:pPr>
        <w:pStyle w:val="a7"/>
        <w:shd w:val="clear" w:color="auto" w:fill="FFFFFF"/>
        <w:spacing w:line="360" w:lineRule="auto"/>
        <w:ind w:left="900"/>
        <w:jc w:val="both"/>
        <w:rPr>
          <w:color w:val="000000"/>
          <w:spacing w:val="5"/>
          <w:sz w:val="28"/>
          <w:szCs w:val="28"/>
        </w:rPr>
      </w:pPr>
    </w:p>
    <w:p w:rsidR="00D14E75" w:rsidRDefault="00D14E75" w:rsidP="00D14E75">
      <w:pPr>
        <w:pStyle w:val="a7"/>
        <w:shd w:val="clear" w:color="auto" w:fill="FFFFFF"/>
        <w:spacing w:line="360" w:lineRule="auto"/>
        <w:ind w:left="90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Способы управл</w:t>
      </w:r>
      <w:r w:rsidR="004A1B2F">
        <w:rPr>
          <w:color w:val="000000"/>
          <w:spacing w:val="5"/>
          <w:sz w:val="28"/>
          <w:szCs w:val="28"/>
        </w:rPr>
        <w:t>ения рисками подразделяются на два</w:t>
      </w:r>
      <w:r>
        <w:rPr>
          <w:color w:val="000000"/>
          <w:spacing w:val="5"/>
          <w:sz w:val="28"/>
          <w:szCs w:val="28"/>
        </w:rPr>
        <w:t xml:space="preserve"> основных направления:</w:t>
      </w:r>
    </w:p>
    <w:p w:rsidR="00D14E75" w:rsidRDefault="004A1B2F" w:rsidP="00D14E75">
      <w:pPr>
        <w:pStyle w:val="a7"/>
        <w:numPr>
          <w:ilvl w:val="0"/>
          <w:numId w:val="11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D14E75">
        <w:rPr>
          <w:color w:val="000000"/>
          <w:spacing w:val="5"/>
          <w:sz w:val="28"/>
          <w:szCs w:val="28"/>
        </w:rPr>
        <w:t>граничение риска, включающее следующие методы:</w:t>
      </w:r>
    </w:p>
    <w:p w:rsidR="00D14E75" w:rsidRDefault="00D14E75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………. Риска – установление предельных сумм издержек</w:t>
      </w:r>
    </w:p>
    <w:p w:rsidR="00D14E75" w:rsidRDefault="004A1B2F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</w:t>
      </w:r>
      <w:r w:rsidR="00D14E75">
        <w:rPr>
          <w:color w:val="000000"/>
          <w:spacing w:val="5"/>
          <w:sz w:val="28"/>
          <w:szCs w:val="28"/>
        </w:rPr>
        <w:t>иверсификация рисков – инвестирование капитала</w:t>
      </w:r>
    </w:p>
    <w:p w:rsidR="00D14E75" w:rsidRDefault="004A1B2F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D14E75">
        <w:rPr>
          <w:color w:val="000000"/>
          <w:spacing w:val="5"/>
          <w:sz w:val="28"/>
          <w:szCs w:val="28"/>
        </w:rPr>
        <w:t>птимизация структуры инвестиционного портфеля</w:t>
      </w:r>
    </w:p>
    <w:p w:rsidR="00D14E75" w:rsidRDefault="004A1B2F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</w:t>
      </w:r>
      <w:r w:rsidR="00D14E75">
        <w:rPr>
          <w:color w:val="000000"/>
          <w:spacing w:val="5"/>
          <w:sz w:val="28"/>
          <w:szCs w:val="28"/>
        </w:rPr>
        <w:t>ублирование поставщиков</w:t>
      </w:r>
    </w:p>
    <w:p w:rsidR="00D14E75" w:rsidRDefault="004A1B2F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</w:t>
      </w:r>
      <w:r w:rsidR="00D14E75">
        <w:rPr>
          <w:color w:val="000000"/>
          <w:spacing w:val="5"/>
          <w:sz w:val="28"/>
          <w:szCs w:val="28"/>
        </w:rPr>
        <w:t>азделение партий при транспортировке ценного груза</w:t>
      </w:r>
    </w:p>
    <w:p w:rsidR="00D14E75" w:rsidRDefault="004A1B2F" w:rsidP="00D14E75">
      <w:pPr>
        <w:pStyle w:val="a7"/>
        <w:numPr>
          <w:ilvl w:val="0"/>
          <w:numId w:val="12"/>
        </w:numPr>
        <w:shd w:val="clear" w:color="auto" w:fill="FFFFFF"/>
        <w:tabs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D14E75">
        <w:rPr>
          <w:color w:val="000000"/>
          <w:spacing w:val="5"/>
          <w:sz w:val="28"/>
          <w:szCs w:val="28"/>
        </w:rPr>
        <w:t xml:space="preserve">риентация на среднюю доходность </w:t>
      </w:r>
    </w:p>
    <w:p w:rsidR="00D14E75" w:rsidRDefault="00D14E75" w:rsidP="00D14E75">
      <w:pPr>
        <w:pStyle w:val="a7"/>
        <w:numPr>
          <w:ilvl w:val="0"/>
          <w:numId w:val="11"/>
        </w:numPr>
        <w:shd w:val="clear" w:color="auto" w:fill="FFFFFF"/>
        <w:tabs>
          <w:tab w:val="left" w:pos="851"/>
          <w:tab w:val="left" w:pos="993"/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Способы возмещения потерь реализуется следующими методами:</w:t>
      </w:r>
    </w:p>
    <w:p w:rsidR="004A1B2F" w:rsidRDefault="004A1B2F" w:rsidP="004A1B2F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993"/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Создание специальных резервных фондов</w:t>
      </w:r>
    </w:p>
    <w:p w:rsidR="004A1B2F" w:rsidRPr="004A1B2F" w:rsidRDefault="004A1B2F" w:rsidP="004A1B2F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993"/>
          <w:tab w:val="left" w:pos="1275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Страхование рисков в страховой организации        </w:t>
      </w:r>
    </w:p>
    <w:p w:rsidR="00D14E75" w:rsidRPr="00D14E75" w:rsidRDefault="00D14E75" w:rsidP="004A1B2F">
      <w:pPr>
        <w:pStyle w:val="a7"/>
        <w:shd w:val="clear" w:color="auto" w:fill="FFFFFF"/>
        <w:tabs>
          <w:tab w:val="left" w:pos="851"/>
          <w:tab w:val="left" w:pos="993"/>
          <w:tab w:val="left" w:pos="1275"/>
        </w:tabs>
        <w:spacing w:line="360" w:lineRule="auto"/>
        <w:ind w:left="1275"/>
        <w:jc w:val="both"/>
        <w:rPr>
          <w:color w:val="000000"/>
          <w:spacing w:val="5"/>
          <w:sz w:val="28"/>
          <w:szCs w:val="28"/>
        </w:rPr>
      </w:pPr>
    </w:p>
    <w:p w:rsidR="00D14E75" w:rsidRPr="00D14E75" w:rsidRDefault="00D14E75" w:rsidP="00D14E75">
      <w:pPr>
        <w:pStyle w:val="a7"/>
        <w:shd w:val="clear" w:color="auto" w:fill="FFFFFF"/>
        <w:tabs>
          <w:tab w:val="left" w:pos="1275"/>
        </w:tabs>
        <w:spacing w:line="360" w:lineRule="auto"/>
        <w:ind w:left="1995"/>
        <w:jc w:val="both"/>
        <w:rPr>
          <w:color w:val="000000"/>
          <w:spacing w:val="5"/>
          <w:sz w:val="28"/>
          <w:szCs w:val="28"/>
        </w:rPr>
      </w:pPr>
    </w:p>
    <w:p w:rsidR="000365C9" w:rsidRPr="001928F4" w:rsidRDefault="003776E6" w:rsidP="001928F4">
      <w:pPr>
        <w:numPr>
          <w:ilvl w:val="0"/>
          <w:numId w:val="8"/>
        </w:numPr>
        <w:shd w:val="clear" w:color="auto" w:fill="FFFFFF"/>
        <w:spacing w:line="360" w:lineRule="auto"/>
        <w:jc w:val="center"/>
        <w:rPr>
          <w:color w:val="000000"/>
          <w:spacing w:val="5"/>
          <w:sz w:val="32"/>
          <w:szCs w:val="32"/>
        </w:rPr>
      </w:pPr>
      <w:r w:rsidRPr="00BC2ACC">
        <w:rPr>
          <w:color w:val="000000"/>
          <w:spacing w:val="5"/>
          <w:sz w:val="28"/>
          <w:szCs w:val="28"/>
        </w:rPr>
        <w:br w:type="page"/>
      </w:r>
    </w:p>
    <w:p w:rsidR="003776E6" w:rsidRPr="00851A54" w:rsidRDefault="00F33853" w:rsidP="001928F4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center"/>
        <w:rPr>
          <w:color w:val="000000"/>
          <w:spacing w:val="5"/>
          <w:sz w:val="28"/>
          <w:szCs w:val="28"/>
        </w:rPr>
      </w:pPr>
      <w:r w:rsidRPr="00851A54">
        <w:rPr>
          <w:color w:val="000000"/>
          <w:spacing w:val="5"/>
          <w:sz w:val="28"/>
          <w:szCs w:val="28"/>
        </w:rPr>
        <w:lastRenderedPageBreak/>
        <w:t>Методология принятия управленческих решений в условиях риска</w:t>
      </w:r>
    </w:p>
    <w:p w:rsidR="00F33853" w:rsidRDefault="00F33853" w:rsidP="002A320F">
      <w:pPr>
        <w:pStyle w:val="a7"/>
        <w:shd w:val="clear" w:color="auto" w:fill="FFFFFF"/>
        <w:spacing w:line="360" w:lineRule="auto"/>
        <w:ind w:left="900"/>
        <w:rPr>
          <w:color w:val="000000"/>
          <w:spacing w:val="5"/>
          <w:sz w:val="32"/>
          <w:szCs w:val="32"/>
        </w:rPr>
      </w:pPr>
    </w:p>
    <w:p w:rsidR="00CC7489" w:rsidRDefault="00CC7489" w:rsidP="00CC7489">
      <w:pPr>
        <w:shd w:val="clear" w:color="auto" w:fill="FFFFFF"/>
        <w:spacing w:line="360" w:lineRule="auto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32"/>
          <w:szCs w:val="32"/>
        </w:rPr>
        <w:t xml:space="preserve">       </w:t>
      </w:r>
      <w:r w:rsidRPr="00CC7489">
        <w:rPr>
          <w:color w:val="000000"/>
          <w:spacing w:val="5"/>
          <w:sz w:val="28"/>
          <w:szCs w:val="28"/>
        </w:rPr>
        <w:t xml:space="preserve">В условиях риска очень широко используются простые и наглядные методы: «дерев решений», «платёжная матрица». Эти методы используются для ответа </w:t>
      </w:r>
      <w:r>
        <w:rPr>
          <w:color w:val="000000"/>
          <w:spacing w:val="5"/>
          <w:sz w:val="28"/>
          <w:szCs w:val="28"/>
        </w:rPr>
        <w:t>н</w:t>
      </w:r>
      <w:r w:rsidRPr="00CC7489">
        <w:rPr>
          <w:color w:val="000000"/>
          <w:spacing w:val="5"/>
          <w:sz w:val="28"/>
          <w:szCs w:val="28"/>
        </w:rPr>
        <w:t>а вопрос</w:t>
      </w:r>
      <w:r>
        <w:rPr>
          <w:color w:val="000000"/>
          <w:spacing w:val="5"/>
          <w:sz w:val="28"/>
          <w:szCs w:val="28"/>
        </w:rPr>
        <w:t>,</w:t>
      </w:r>
      <w:r w:rsidRPr="00CC7489">
        <w:rPr>
          <w:color w:val="000000"/>
          <w:spacing w:val="5"/>
          <w:sz w:val="28"/>
          <w:szCs w:val="28"/>
        </w:rPr>
        <w:t xml:space="preserve"> какая из альтернативных стратегий поведения в наибольшей степени соответствует д</w:t>
      </w:r>
      <w:r>
        <w:rPr>
          <w:color w:val="000000"/>
          <w:spacing w:val="5"/>
          <w:sz w:val="28"/>
          <w:szCs w:val="28"/>
        </w:rPr>
        <w:t>остижению поставленных целей.</w:t>
      </w:r>
    </w:p>
    <w:p w:rsidR="003776E6" w:rsidRPr="00156C30" w:rsidRDefault="00CC7489" w:rsidP="00156C30">
      <w:pPr>
        <w:shd w:val="clear" w:color="auto" w:fill="FFFFFF"/>
        <w:spacing w:line="360" w:lineRule="auto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 w:rsidR="00545ED1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Платёжная матрица</w:t>
      </w:r>
      <w:r w:rsidR="00545ED1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используется при решении простых задач. Она представляет собой запись в матричной форме денежных платежей (полезностей). Строгие матрицы определяют</w:t>
      </w:r>
      <w:r w:rsidR="00CA1991">
        <w:rPr>
          <w:color w:val="000000"/>
          <w:spacing w:val="5"/>
          <w:sz w:val="28"/>
          <w:szCs w:val="28"/>
        </w:rPr>
        <w:t xml:space="preserve"> альтернативные стратегии поведения. В клетках матрицы указываются платежи или стоимостные оценки ожидаемых исходов. </w:t>
      </w:r>
      <w:r w:rsidRPr="00CC7489">
        <w:rPr>
          <w:color w:val="000000"/>
          <w:spacing w:val="5"/>
          <w:sz w:val="28"/>
          <w:szCs w:val="28"/>
        </w:rPr>
        <w:t xml:space="preserve">  </w:t>
      </w:r>
    </w:p>
    <w:p w:rsidR="003776E6" w:rsidRDefault="00156C30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Метод «дерево решений» - </w:t>
      </w:r>
      <w:r w:rsidR="00545ED1">
        <w:rPr>
          <w:color w:val="000000"/>
          <w:spacing w:val="-1"/>
          <w:sz w:val="28"/>
          <w:szCs w:val="28"/>
        </w:rPr>
        <w:t>это графический приём, позволяющий наглядно представить процесс принятия решений. Строится «дерево решений»</w:t>
      </w:r>
      <w:r w:rsidR="00DD0394">
        <w:rPr>
          <w:b/>
          <w:color w:val="000000"/>
          <w:spacing w:val="-1"/>
          <w:sz w:val="28"/>
          <w:szCs w:val="28"/>
        </w:rPr>
        <w:t xml:space="preserve"> </w:t>
      </w:r>
      <w:r w:rsidR="00DD0394" w:rsidRPr="00DD0394">
        <w:rPr>
          <w:color w:val="000000"/>
          <w:spacing w:val="-1"/>
          <w:sz w:val="28"/>
          <w:szCs w:val="28"/>
        </w:rPr>
        <w:t>[</w:t>
      </w:r>
      <w:r w:rsidR="00DD0394">
        <w:rPr>
          <w:color w:val="000000"/>
          <w:spacing w:val="-1"/>
          <w:sz w:val="28"/>
          <w:szCs w:val="28"/>
        </w:rPr>
        <w:t>рис.1</w:t>
      </w:r>
      <w:r w:rsidR="00DD0394" w:rsidRPr="00DD0394">
        <w:rPr>
          <w:color w:val="000000"/>
          <w:spacing w:val="-1"/>
          <w:sz w:val="28"/>
          <w:szCs w:val="28"/>
        </w:rPr>
        <w:t>]</w:t>
      </w:r>
      <w:r w:rsidR="00545ED1">
        <w:rPr>
          <w:color w:val="000000"/>
          <w:spacing w:val="-1"/>
          <w:sz w:val="28"/>
          <w:szCs w:val="28"/>
        </w:rPr>
        <w:t xml:space="preserve"> слева направо, а анализируется справа налево. </w:t>
      </w:r>
      <w:r w:rsidR="00545ED1">
        <w:rPr>
          <w:color w:val="000000"/>
          <w:spacing w:val="-3"/>
          <w:sz w:val="28"/>
          <w:szCs w:val="28"/>
        </w:rPr>
        <w:t>С</w:t>
      </w:r>
      <w:r w:rsidR="003776E6" w:rsidRPr="00BC2ACC">
        <w:rPr>
          <w:color w:val="000000"/>
          <w:spacing w:val="-3"/>
          <w:sz w:val="28"/>
          <w:szCs w:val="28"/>
        </w:rPr>
        <w:t xml:space="preserve"> помощью</w:t>
      </w:r>
      <w:r w:rsidR="00545ED1">
        <w:rPr>
          <w:color w:val="000000"/>
          <w:spacing w:val="-3"/>
          <w:sz w:val="28"/>
          <w:szCs w:val="28"/>
        </w:rPr>
        <w:t xml:space="preserve"> данного метода можно</w:t>
      </w:r>
      <w:r w:rsidR="003776E6" w:rsidRPr="00BC2ACC">
        <w:rPr>
          <w:color w:val="000000"/>
          <w:spacing w:val="-3"/>
          <w:sz w:val="28"/>
          <w:szCs w:val="28"/>
        </w:rPr>
        <w:t xml:space="preserve"> воссоздать возможные последствия того </w:t>
      </w:r>
      <w:r w:rsidR="003776E6" w:rsidRPr="00BC2ACC">
        <w:rPr>
          <w:color w:val="000000"/>
          <w:sz w:val="28"/>
          <w:szCs w:val="28"/>
        </w:rPr>
        <w:t>и</w:t>
      </w:r>
      <w:r w:rsidR="003776E6">
        <w:rPr>
          <w:color w:val="000000"/>
          <w:sz w:val="28"/>
          <w:szCs w:val="28"/>
        </w:rPr>
        <w:t>л</w:t>
      </w:r>
      <w:r w:rsidR="003776E6" w:rsidRPr="00BC2ACC">
        <w:rPr>
          <w:color w:val="000000"/>
          <w:sz w:val="28"/>
          <w:szCs w:val="28"/>
        </w:rPr>
        <w:t xml:space="preserve">и иного начального решения, действия, события. При анализе </w:t>
      </w:r>
      <w:r w:rsidR="003776E6" w:rsidRPr="00BC2ACC">
        <w:rPr>
          <w:color w:val="000000"/>
          <w:spacing w:val="2"/>
          <w:sz w:val="28"/>
          <w:szCs w:val="28"/>
        </w:rPr>
        <w:t xml:space="preserve">риска таким начальным событием являются авария или отказ </w:t>
      </w:r>
      <w:r w:rsidR="003776E6" w:rsidRPr="00BC2ACC">
        <w:rPr>
          <w:color w:val="000000"/>
          <w:spacing w:val="-3"/>
          <w:sz w:val="28"/>
          <w:szCs w:val="28"/>
        </w:rPr>
        <w:t>некоторой системы. Построение дерева заключается в последова</w:t>
      </w:r>
      <w:r w:rsidR="003776E6" w:rsidRPr="00BC2ACC">
        <w:rPr>
          <w:color w:val="000000"/>
          <w:spacing w:val="-3"/>
          <w:sz w:val="28"/>
          <w:szCs w:val="28"/>
        </w:rPr>
        <w:softHyphen/>
      </w:r>
      <w:r w:rsidR="003776E6" w:rsidRPr="00BC2ACC">
        <w:rPr>
          <w:color w:val="000000"/>
          <w:spacing w:val="-1"/>
          <w:sz w:val="28"/>
          <w:szCs w:val="28"/>
        </w:rPr>
        <w:t xml:space="preserve">тельном нахождении всех возможных состояний других систем, </w:t>
      </w:r>
      <w:r w:rsidR="003776E6" w:rsidRPr="00BC2ACC">
        <w:rPr>
          <w:color w:val="000000"/>
          <w:spacing w:val="1"/>
          <w:sz w:val="28"/>
          <w:szCs w:val="28"/>
        </w:rPr>
        <w:t>деятельность которых связана с рассматриваемой и отказы ко</w:t>
      </w:r>
      <w:r w:rsidR="003776E6" w:rsidRPr="00BC2ACC">
        <w:rPr>
          <w:color w:val="000000"/>
          <w:spacing w:val="1"/>
          <w:sz w:val="28"/>
          <w:szCs w:val="28"/>
        </w:rPr>
        <w:softHyphen/>
        <w:t>торых могут повлиять на характер развития аварии, инициируе</w:t>
      </w:r>
      <w:r w:rsidR="003776E6" w:rsidRPr="00BC2ACC">
        <w:rPr>
          <w:color w:val="000000"/>
          <w:spacing w:val="1"/>
          <w:sz w:val="28"/>
          <w:szCs w:val="28"/>
        </w:rPr>
        <w:softHyphen/>
      </w:r>
      <w:r w:rsidR="003776E6" w:rsidRPr="00BC2ACC">
        <w:rPr>
          <w:color w:val="000000"/>
          <w:spacing w:val="-3"/>
          <w:sz w:val="28"/>
          <w:szCs w:val="28"/>
        </w:rPr>
        <w:t>мой отказом в исследуемой системе.</w:t>
      </w:r>
    </w:p>
    <w:p w:rsidR="00DD0394" w:rsidRDefault="00DD0394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</w:p>
    <w:p w:rsidR="00DD0394" w:rsidRDefault="009749A9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85.95pt;margin-top:22.3pt;width:62.25pt;height:.05pt;z-index:251669504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38" type="#_x0000_t32" style="position:absolute;left:0;text-align:left;margin-left:85.95pt;margin-top:6.65pt;width:62.25pt;height:0;z-index:251668480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oval id="_x0000_s1033" style="position:absolute;left:0;text-align:left;margin-left:77pt;margin-top:6.65pt;width:14.95pt;height:15.75pt;z-index:251665408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30" type="#_x0000_t32" style="position:absolute;left:0;text-align:left;margin-left:48.45pt;margin-top:18.65pt;width:28.55pt;height:19.5pt;flip:y;z-index:251662336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rect id="_x0000_s1029" style="position:absolute;left:0;text-align:left;margin-left:31.95pt;margin-top:2.9pt;width:16.5pt;height:75.75pt;z-index:251661312"/>
        </w:pict>
      </w:r>
    </w:p>
    <w:p w:rsidR="00DD0394" w:rsidRDefault="009749A9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pict>
          <v:shape id="_x0000_s1040" type="#_x0000_t32" style="position:absolute;left:0;text-align:left;margin-left:85.95pt;margin-top:5pt;width:62.25pt;height:0;z-index:251670528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41" type="#_x0000_t32" style="position:absolute;left:0;text-align:left;margin-left:83.7pt;margin-top:20.75pt;width:62.25pt;height:0;z-index:251671552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oval id="_x0000_s1036" style="position:absolute;left:0;text-align:left;margin-left:77pt;margin-top:5pt;width:14.95pt;height:15.75pt;z-index:251666432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32" type="#_x0000_t32" style="position:absolute;left:0;text-align:left;margin-left:48.45pt;margin-top:14pt;width:28.55pt;height:21pt;z-index:251664384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31" type="#_x0000_t32" style="position:absolute;left:0;text-align:left;margin-left:48.45pt;margin-top:14pt;width:28.55pt;height:0;z-index:251663360" o:connectortype="straight"/>
        </w:pict>
      </w:r>
      <w:r w:rsidR="00DD0394">
        <w:rPr>
          <w:noProof/>
          <w:color w:val="000000"/>
          <w:spacing w:val="-3"/>
          <w:sz w:val="28"/>
          <w:szCs w:val="28"/>
        </w:rPr>
        <w:t xml:space="preserve">  </w:t>
      </w:r>
    </w:p>
    <w:p w:rsidR="00DD0394" w:rsidRPr="00BC2ACC" w:rsidRDefault="009749A9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pict>
          <v:shape id="_x0000_s1042" type="#_x0000_t32" style="position:absolute;left:0;text-align:left;margin-left:85.95pt;margin-top:5.6pt;width:62.25pt;height:0;z-index:251672576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shape id="_x0000_s1043" type="#_x0000_t32" style="position:absolute;left:0;text-align:left;margin-left:83.7pt;margin-top:21.35pt;width:62.25pt;height:0;z-index:251673600" o:connectortype="straight"/>
        </w:pict>
      </w:r>
      <w:r>
        <w:rPr>
          <w:noProof/>
          <w:color w:val="000000"/>
          <w:spacing w:val="-3"/>
          <w:sz w:val="28"/>
          <w:szCs w:val="28"/>
        </w:rPr>
        <w:pict>
          <v:oval id="_x0000_s1037" style="position:absolute;left:0;text-align:left;margin-left:77pt;margin-top:5.6pt;width:14.95pt;height:15.75pt;z-index:251667456"/>
        </w:pict>
      </w:r>
    </w:p>
    <w:p w:rsidR="003776E6" w:rsidRDefault="00D5647D" w:rsidP="00545E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1A54" w:rsidRDefault="00DD0394" w:rsidP="00851A54">
      <w:pPr>
        <w:shd w:val="clear" w:color="auto" w:fill="FFFFFF"/>
        <w:spacing w:line="360" w:lineRule="auto"/>
        <w:ind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Рис. 1 «Дерево решений»</w:t>
      </w:r>
    </w:p>
    <w:p w:rsidR="00851A54" w:rsidRDefault="00851A54" w:rsidP="00851A54">
      <w:pPr>
        <w:shd w:val="clear" w:color="auto" w:fill="FFFFFF"/>
        <w:spacing w:line="360" w:lineRule="auto"/>
        <w:ind w:firstLine="540"/>
        <w:jc w:val="both"/>
        <w:rPr>
          <w:color w:val="000000"/>
          <w:spacing w:val="-2"/>
          <w:sz w:val="28"/>
          <w:szCs w:val="28"/>
          <w:lang w:val="uk-UA"/>
        </w:rPr>
      </w:pPr>
    </w:p>
    <w:p w:rsidR="00851A54" w:rsidRDefault="00851A54" w:rsidP="00851A54">
      <w:pPr>
        <w:shd w:val="clear" w:color="auto" w:fill="FFFFFF"/>
        <w:spacing w:line="360" w:lineRule="auto"/>
        <w:ind w:firstLine="540"/>
        <w:jc w:val="both"/>
        <w:rPr>
          <w:color w:val="000000"/>
          <w:spacing w:val="-2"/>
          <w:sz w:val="28"/>
          <w:szCs w:val="28"/>
          <w:lang w:val="uk-UA"/>
        </w:rPr>
      </w:pPr>
    </w:p>
    <w:p w:rsidR="00851A54" w:rsidRPr="00851A54" w:rsidRDefault="00851A54" w:rsidP="00851A54">
      <w:pPr>
        <w:shd w:val="clear" w:color="auto" w:fill="FFFFFF"/>
        <w:spacing w:line="360" w:lineRule="auto"/>
        <w:ind w:firstLine="540"/>
        <w:jc w:val="both"/>
        <w:rPr>
          <w:color w:val="000000"/>
          <w:spacing w:val="-2"/>
          <w:sz w:val="28"/>
          <w:szCs w:val="28"/>
          <w:lang w:val="uk-UA"/>
        </w:rPr>
      </w:pPr>
    </w:p>
    <w:p w:rsidR="003776E6" w:rsidRPr="00851A54" w:rsidRDefault="003776E6" w:rsidP="001928F4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851A54">
        <w:rPr>
          <w:color w:val="000000"/>
          <w:spacing w:val="2"/>
          <w:sz w:val="28"/>
          <w:szCs w:val="28"/>
        </w:rPr>
        <w:lastRenderedPageBreak/>
        <w:t>Пример</w:t>
      </w:r>
    </w:p>
    <w:p w:rsidR="003776E6" w:rsidRPr="00851A54" w:rsidRDefault="003776E6" w:rsidP="002A320F">
      <w:pPr>
        <w:shd w:val="clear" w:color="auto" w:fill="FFFFFF"/>
        <w:spacing w:line="360" w:lineRule="auto"/>
        <w:ind w:firstLine="540"/>
        <w:jc w:val="center"/>
        <w:rPr>
          <w:color w:val="000000"/>
          <w:spacing w:val="-2"/>
          <w:sz w:val="28"/>
          <w:szCs w:val="28"/>
        </w:rPr>
      </w:pPr>
      <w:r w:rsidRPr="00851A54">
        <w:rPr>
          <w:color w:val="000000"/>
          <w:spacing w:val="-3"/>
          <w:sz w:val="28"/>
          <w:szCs w:val="28"/>
        </w:rPr>
        <w:t xml:space="preserve">Выбор месторасположения </w:t>
      </w:r>
      <w:r w:rsidRPr="00851A54">
        <w:rPr>
          <w:color w:val="000000"/>
          <w:spacing w:val="-2"/>
          <w:sz w:val="28"/>
          <w:szCs w:val="28"/>
        </w:rPr>
        <w:t xml:space="preserve">нового </w:t>
      </w:r>
      <w:r w:rsidR="003F624E" w:rsidRPr="00851A54">
        <w:rPr>
          <w:color w:val="000000"/>
          <w:spacing w:val="-2"/>
          <w:sz w:val="28"/>
          <w:szCs w:val="28"/>
        </w:rPr>
        <w:t>промышленного предприятия</w:t>
      </w:r>
    </w:p>
    <w:p w:rsidR="003F624E" w:rsidRPr="00840AC4" w:rsidRDefault="003F624E" w:rsidP="00851A54">
      <w:pPr>
        <w:shd w:val="clear" w:color="auto" w:fill="FFFFFF"/>
        <w:spacing w:line="360" w:lineRule="auto"/>
        <w:ind w:firstLine="539"/>
        <w:jc w:val="center"/>
        <w:rPr>
          <w:color w:val="000000"/>
          <w:spacing w:val="-2"/>
          <w:sz w:val="32"/>
          <w:szCs w:val="32"/>
        </w:rPr>
      </w:pPr>
    </w:p>
    <w:p w:rsidR="00851A54" w:rsidRDefault="003F624E" w:rsidP="00851A54">
      <w:pPr>
        <w:shd w:val="clear" w:color="auto" w:fill="FFFFFF"/>
        <w:spacing w:line="360" w:lineRule="auto"/>
        <w:ind w:firstLine="53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выборе места для строительства промышленного предприятия необходимо учитывать многочисленные факторы: различные природные и экологические, коммерческие и финансовые, транспортные и т.д. </w:t>
      </w:r>
      <w:r w:rsidR="00851A54">
        <w:rPr>
          <w:color w:val="000000"/>
          <w:spacing w:val="1"/>
          <w:sz w:val="28"/>
          <w:szCs w:val="28"/>
        </w:rPr>
        <w:t>Важно изучить предстоящие затраты, сроки строительства, степень влияния на окружающую среду, условия строительства, безопасность населения. То есть в данном случае, внимание к проблемам риска обусловило наличие  таких критериев, как «безопасность населения» и «влияние на окружающую среду».</w:t>
      </w:r>
    </w:p>
    <w:p w:rsidR="003776E6" w:rsidRPr="00840AC4" w:rsidRDefault="00851A54" w:rsidP="002A320F">
      <w:pPr>
        <w:shd w:val="clear" w:color="auto" w:fill="FFFFFF"/>
        <w:spacing w:line="360" w:lineRule="auto"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3776E6" w:rsidRPr="00840AC4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3776E6" w:rsidRPr="003776E6" w:rsidRDefault="003776E6" w:rsidP="002A320F">
      <w:pPr>
        <w:shd w:val="clear" w:color="auto" w:fill="FFFFFF"/>
        <w:spacing w:line="360" w:lineRule="auto"/>
        <w:ind w:firstLine="540"/>
        <w:jc w:val="center"/>
        <w:rPr>
          <w:color w:val="000000"/>
          <w:spacing w:val="-8"/>
          <w:sz w:val="28"/>
          <w:szCs w:val="28"/>
        </w:rPr>
      </w:pPr>
      <w:r w:rsidRPr="00BC2ACC">
        <w:rPr>
          <w:color w:val="000000"/>
          <w:spacing w:val="3"/>
          <w:sz w:val="28"/>
          <w:szCs w:val="28"/>
        </w:rPr>
        <w:br w:type="page"/>
      </w:r>
      <w:r w:rsidRPr="003776E6">
        <w:rPr>
          <w:color w:val="000000"/>
          <w:spacing w:val="-8"/>
          <w:sz w:val="28"/>
          <w:szCs w:val="28"/>
        </w:rPr>
        <w:lastRenderedPageBreak/>
        <w:t>ЗАКЛЮЧЕНИЕ</w:t>
      </w:r>
    </w:p>
    <w:p w:rsidR="003776E6" w:rsidRDefault="003776E6" w:rsidP="002A320F">
      <w:pPr>
        <w:shd w:val="clear" w:color="auto" w:fill="FFFFFF"/>
        <w:spacing w:line="360" w:lineRule="auto"/>
        <w:ind w:firstLine="540"/>
        <w:jc w:val="center"/>
        <w:rPr>
          <w:sz w:val="32"/>
          <w:szCs w:val="32"/>
        </w:rPr>
      </w:pPr>
    </w:p>
    <w:p w:rsidR="001A7457" w:rsidRDefault="001A7457" w:rsidP="001A74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Принятие решений в условиях риска – ситуации, </w:t>
      </w:r>
      <w:r w:rsidRPr="001C58C2">
        <w:rPr>
          <w:snapToGrid w:val="0"/>
          <w:sz w:val="28"/>
          <w:szCs w:val="28"/>
        </w:rPr>
        <w:t xml:space="preserve">когда </w:t>
      </w:r>
      <w:r>
        <w:rPr>
          <w:snapToGrid w:val="0"/>
          <w:sz w:val="28"/>
          <w:szCs w:val="28"/>
        </w:rPr>
        <w:t xml:space="preserve">руководитель, </w:t>
      </w:r>
      <w:r w:rsidRPr="001C58C2">
        <w:rPr>
          <w:snapToGrid w:val="0"/>
          <w:sz w:val="28"/>
          <w:szCs w:val="28"/>
        </w:rPr>
        <w:t xml:space="preserve">принимающий решение знает вероятность появления того или иного результата. </w:t>
      </w:r>
      <w:r>
        <w:rPr>
          <w:snapToGrid w:val="0"/>
          <w:sz w:val="28"/>
          <w:szCs w:val="28"/>
        </w:rPr>
        <w:t>В данном случае ц</w:t>
      </w:r>
      <w:r w:rsidRPr="001C58C2">
        <w:rPr>
          <w:snapToGrid w:val="0"/>
          <w:sz w:val="28"/>
          <w:szCs w:val="28"/>
        </w:rPr>
        <w:t>ель</w:t>
      </w:r>
      <w:r>
        <w:rPr>
          <w:snapToGrid w:val="0"/>
          <w:sz w:val="28"/>
          <w:szCs w:val="28"/>
        </w:rPr>
        <w:t>, стоящая перед  менеджером</w:t>
      </w:r>
      <w:r w:rsidRPr="001C58C2">
        <w:rPr>
          <w:snapToGrid w:val="0"/>
          <w:sz w:val="28"/>
          <w:szCs w:val="28"/>
        </w:rPr>
        <w:t xml:space="preserve"> — максимизировать ожидаемый результат.</w:t>
      </w:r>
    </w:p>
    <w:p w:rsidR="003776E6" w:rsidRPr="001A7457" w:rsidRDefault="001A7457" w:rsidP="001A74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Задачи с учётом факторов риска являются особым классом задач принятия решений. </w:t>
      </w:r>
      <w:r w:rsidR="003776E6" w:rsidRPr="00BC2ACC">
        <w:rPr>
          <w:color w:val="000000"/>
          <w:spacing w:val="-6"/>
          <w:sz w:val="28"/>
          <w:szCs w:val="28"/>
        </w:rPr>
        <w:t xml:space="preserve">Факторы риска, понимаемого </w:t>
      </w:r>
      <w:r w:rsidR="003776E6" w:rsidRPr="00BC2ACC">
        <w:rPr>
          <w:color w:val="000000"/>
          <w:spacing w:val="1"/>
          <w:sz w:val="28"/>
          <w:szCs w:val="28"/>
        </w:rPr>
        <w:t xml:space="preserve">как вероятность потерь, влияют на процесс принятия решений. </w:t>
      </w:r>
      <w:r w:rsidR="003776E6" w:rsidRPr="00BC2ACC">
        <w:rPr>
          <w:color w:val="000000"/>
          <w:spacing w:val="-4"/>
          <w:sz w:val="28"/>
          <w:szCs w:val="28"/>
        </w:rPr>
        <w:t xml:space="preserve">Аварии на промышленных производствах, человеческие жертвы, связанные с использованием различных технологий, определяют </w:t>
      </w:r>
      <w:r w:rsidR="003776E6" w:rsidRPr="00BC2ACC">
        <w:rPr>
          <w:color w:val="000000"/>
          <w:spacing w:val="-10"/>
          <w:sz w:val="28"/>
          <w:szCs w:val="28"/>
        </w:rPr>
        <w:t>исключительную важность задач анализа риска.</w:t>
      </w:r>
    </w:p>
    <w:p w:rsidR="003776E6" w:rsidRPr="00BC2ACC" w:rsidRDefault="003776E6" w:rsidP="002A320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BC2ACC">
        <w:rPr>
          <w:color w:val="000000"/>
          <w:spacing w:val="6"/>
          <w:sz w:val="28"/>
          <w:szCs w:val="28"/>
        </w:rPr>
        <w:t xml:space="preserve">Основными направлениями исследований в области анализа </w:t>
      </w:r>
      <w:r w:rsidRPr="00BC2ACC">
        <w:rPr>
          <w:color w:val="000000"/>
          <w:spacing w:val="-4"/>
          <w:sz w:val="28"/>
          <w:szCs w:val="28"/>
        </w:rPr>
        <w:t>риска являются:</w:t>
      </w:r>
    </w:p>
    <w:p w:rsidR="003776E6" w:rsidRPr="00BC2ACC" w:rsidRDefault="003776E6" w:rsidP="002A320F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left="900" w:hanging="360"/>
        <w:jc w:val="both"/>
        <w:rPr>
          <w:color w:val="000000"/>
          <w:sz w:val="28"/>
          <w:szCs w:val="28"/>
          <w:lang w:val="uk-UA"/>
        </w:rPr>
      </w:pPr>
      <w:r w:rsidRPr="00BC2ACC">
        <w:rPr>
          <w:color w:val="000000"/>
          <w:spacing w:val="-4"/>
          <w:sz w:val="28"/>
          <w:szCs w:val="28"/>
        </w:rPr>
        <w:t>измерение риска;</w:t>
      </w:r>
    </w:p>
    <w:p w:rsidR="003776E6" w:rsidRPr="00BC2ACC" w:rsidRDefault="003776E6" w:rsidP="002A320F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left="900" w:hanging="360"/>
        <w:jc w:val="both"/>
        <w:rPr>
          <w:color w:val="000000"/>
          <w:sz w:val="28"/>
          <w:szCs w:val="28"/>
          <w:lang w:val="uk-UA"/>
        </w:rPr>
      </w:pPr>
      <w:r w:rsidRPr="00BC2ACC">
        <w:rPr>
          <w:color w:val="000000"/>
          <w:spacing w:val="3"/>
          <w:sz w:val="28"/>
          <w:szCs w:val="28"/>
        </w:rPr>
        <w:t>повышение безопасности  крупномасштабных технологиче</w:t>
      </w:r>
      <w:r w:rsidRPr="00BC2ACC">
        <w:rPr>
          <w:color w:val="000000"/>
          <w:spacing w:val="-3"/>
          <w:sz w:val="28"/>
          <w:szCs w:val="28"/>
        </w:rPr>
        <w:t>ских систем;</w:t>
      </w:r>
    </w:p>
    <w:p w:rsidR="003776E6" w:rsidRPr="00BC2ACC" w:rsidRDefault="003776E6" w:rsidP="002A320F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left="900" w:hanging="360"/>
        <w:jc w:val="both"/>
        <w:rPr>
          <w:color w:val="000000"/>
          <w:sz w:val="28"/>
          <w:szCs w:val="28"/>
          <w:lang w:val="uk-UA"/>
        </w:rPr>
      </w:pPr>
      <w:r w:rsidRPr="00BC2ACC">
        <w:rPr>
          <w:color w:val="000000"/>
          <w:spacing w:val="-4"/>
          <w:sz w:val="28"/>
          <w:szCs w:val="28"/>
        </w:rPr>
        <w:t>анализ аварий.</w:t>
      </w:r>
    </w:p>
    <w:p w:rsidR="003776E6" w:rsidRPr="00BC2ACC" w:rsidRDefault="003776E6" w:rsidP="002A320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BC2ACC">
        <w:rPr>
          <w:color w:val="000000"/>
          <w:spacing w:val="4"/>
          <w:sz w:val="28"/>
          <w:szCs w:val="28"/>
        </w:rPr>
        <w:t>Суждения людей о вероятностях опасных событий и потенци</w:t>
      </w:r>
      <w:r w:rsidRPr="00BC2ACC">
        <w:rPr>
          <w:color w:val="000000"/>
          <w:spacing w:val="1"/>
          <w:sz w:val="28"/>
          <w:szCs w:val="28"/>
        </w:rPr>
        <w:t>альном ущербе основаны на личном восприятии риска и суще</w:t>
      </w:r>
      <w:r w:rsidRPr="00BC2ACC">
        <w:rPr>
          <w:color w:val="000000"/>
          <w:spacing w:val="-2"/>
          <w:sz w:val="28"/>
          <w:szCs w:val="28"/>
        </w:rPr>
        <w:t>ственно отличаются от объективных данных.</w:t>
      </w:r>
    </w:p>
    <w:p w:rsidR="003776E6" w:rsidRPr="00BC2ACC" w:rsidRDefault="003776E6" w:rsidP="002A320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19"/>
          <w:sz w:val="28"/>
          <w:szCs w:val="28"/>
          <w:lang w:val="uk-UA"/>
        </w:rPr>
      </w:pPr>
      <w:r w:rsidRPr="00BC2ACC">
        <w:rPr>
          <w:color w:val="000000"/>
          <w:spacing w:val="4"/>
          <w:sz w:val="28"/>
          <w:szCs w:val="28"/>
        </w:rPr>
        <w:t xml:space="preserve">Одной  из основных  причин  аварий  являются  человеческие </w:t>
      </w:r>
      <w:r w:rsidRPr="00BC2ACC">
        <w:rPr>
          <w:color w:val="000000"/>
          <w:spacing w:val="1"/>
          <w:sz w:val="28"/>
          <w:szCs w:val="28"/>
        </w:rPr>
        <w:t>ошибки. Крупные аварии характеризуются, как правило, совпа</w:t>
      </w:r>
      <w:r w:rsidRPr="00BC2ACC">
        <w:rPr>
          <w:color w:val="000000"/>
          <w:spacing w:val="-2"/>
          <w:sz w:val="28"/>
          <w:szCs w:val="28"/>
        </w:rPr>
        <w:t>дением ряда маловероятных событий.</w:t>
      </w: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776E6" w:rsidRPr="00BC2ACC" w:rsidRDefault="003776E6" w:rsidP="002A32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3776E6" w:rsidRPr="003776E6" w:rsidRDefault="003776E6" w:rsidP="00720E2A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BC2ACC">
        <w:rPr>
          <w:sz w:val="28"/>
          <w:szCs w:val="28"/>
        </w:rPr>
        <w:br w:type="page"/>
      </w:r>
      <w:r w:rsidRPr="003776E6">
        <w:rPr>
          <w:sz w:val="28"/>
          <w:szCs w:val="28"/>
        </w:rPr>
        <w:lastRenderedPageBreak/>
        <w:t>СПИСОК ИСПОЛЬЗОВАННОЙ ЛИТЕРАТУРЫ</w:t>
      </w:r>
    </w:p>
    <w:p w:rsidR="003776E6" w:rsidRPr="00021321" w:rsidRDefault="003776E6" w:rsidP="002A320F">
      <w:pPr>
        <w:tabs>
          <w:tab w:val="num" w:pos="0"/>
        </w:tabs>
        <w:spacing w:line="360" w:lineRule="auto"/>
        <w:ind w:firstLine="540"/>
        <w:jc w:val="center"/>
        <w:rPr>
          <w:sz w:val="32"/>
          <w:szCs w:val="32"/>
        </w:rPr>
      </w:pPr>
    </w:p>
    <w:p w:rsidR="003776E6" w:rsidRPr="00324908" w:rsidRDefault="003776E6" w:rsidP="002A32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24908">
        <w:rPr>
          <w:sz w:val="28"/>
          <w:szCs w:val="28"/>
        </w:rPr>
        <w:t xml:space="preserve">Ларичев О.И. Теория и методы принятия решений: </w:t>
      </w:r>
      <w:r w:rsidR="00851A54">
        <w:rPr>
          <w:sz w:val="28"/>
          <w:szCs w:val="28"/>
        </w:rPr>
        <w:t>Учебник. Изд. Второе, перераб. и</w:t>
      </w:r>
      <w:r w:rsidRPr="00324908">
        <w:rPr>
          <w:sz w:val="28"/>
          <w:szCs w:val="28"/>
        </w:rPr>
        <w:t xml:space="preserve"> доп.</w:t>
      </w:r>
      <w:r>
        <w:rPr>
          <w:sz w:val="28"/>
          <w:szCs w:val="28"/>
        </w:rPr>
        <w:t xml:space="preserve"> - М.: Логос, 2002.</w:t>
      </w:r>
    </w:p>
    <w:p w:rsidR="003776E6" w:rsidRPr="00B53B12" w:rsidRDefault="009749A9" w:rsidP="002A32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3776E6" w:rsidRPr="00B53B12">
          <w:rPr>
            <w:rStyle w:val="a6"/>
            <w:sz w:val="28"/>
            <w:szCs w:val="28"/>
          </w:rPr>
          <w:t>http://www.finanalis.ru/litra/invest/?leaf=risk_5.htm</w:t>
        </w:r>
      </w:hyperlink>
    </w:p>
    <w:p w:rsidR="003776E6" w:rsidRPr="00B53B12" w:rsidRDefault="009749A9" w:rsidP="002A32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3776E6" w:rsidRPr="00B53B12">
          <w:rPr>
            <w:rStyle w:val="a6"/>
            <w:sz w:val="28"/>
            <w:szCs w:val="28"/>
          </w:rPr>
          <w:t>http://www.insmarketing.org/</w:t>
        </w:r>
      </w:hyperlink>
    </w:p>
    <w:p w:rsidR="003776E6" w:rsidRPr="00B53B12" w:rsidRDefault="009749A9" w:rsidP="002A32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3776E6" w:rsidRPr="00B53B12">
          <w:rPr>
            <w:rStyle w:val="a6"/>
            <w:sz w:val="28"/>
            <w:szCs w:val="28"/>
          </w:rPr>
          <w:t>http://www.cfin.ru/finanalysis/risk/</w:t>
        </w:r>
      </w:hyperlink>
    </w:p>
    <w:p w:rsidR="003776E6" w:rsidRPr="00BC2ACC" w:rsidRDefault="003776E6" w:rsidP="002A32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65512">
        <w:rPr>
          <w:sz w:val="28"/>
          <w:szCs w:val="28"/>
        </w:rPr>
        <w:t>http://www.sao.ru/hq/vch/RusDoc/security_guide/glava3.htm</w:t>
      </w:r>
    </w:p>
    <w:p w:rsidR="003776E6" w:rsidRDefault="003776E6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B53B21" w:rsidP="002A320F">
      <w:pPr>
        <w:spacing w:line="360" w:lineRule="auto"/>
        <w:jc w:val="both"/>
        <w:rPr>
          <w:sz w:val="28"/>
          <w:szCs w:val="28"/>
        </w:rPr>
      </w:pPr>
    </w:p>
    <w:p w:rsidR="00B53B21" w:rsidRDefault="00851A54" w:rsidP="00B53B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53B21" w:rsidRPr="00851A54" w:rsidRDefault="00851A54" w:rsidP="00B53B21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Андреева Е.В.</w:t>
      </w:r>
    </w:p>
    <w:sectPr w:rsidR="00B53B21" w:rsidRPr="00851A54" w:rsidSect="00AE281A">
      <w:footerReference w:type="default" r:id="rId11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4B" w:rsidRDefault="001A2B4B" w:rsidP="00D5647D">
      <w:r>
        <w:separator/>
      </w:r>
    </w:p>
  </w:endnote>
  <w:endnote w:type="continuationSeparator" w:id="1">
    <w:p w:rsidR="001A2B4B" w:rsidRDefault="001A2B4B" w:rsidP="00D5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435"/>
      <w:docPartObj>
        <w:docPartGallery w:val="Page Numbers (Bottom of Page)"/>
        <w:docPartUnique/>
      </w:docPartObj>
    </w:sdtPr>
    <w:sdtContent>
      <w:p w:rsidR="00AE281A" w:rsidRDefault="00AE281A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0E2A" w:rsidRDefault="00720E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4B" w:rsidRDefault="001A2B4B" w:rsidP="00D5647D">
      <w:r>
        <w:separator/>
      </w:r>
    </w:p>
  </w:footnote>
  <w:footnote w:type="continuationSeparator" w:id="1">
    <w:p w:rsidR="001A2B4B" w:rsidRDefault="001A2B4B" w:rsidP="00D5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D61CC6"/>
    <w:lvl w:ilvl="0">
      <w:numFmt w:val="bullet"/>
      <w:lvlText w:val="*"/>
      <w:lvlJc w:val="left"/>
    </w:lvl>
  </w:abstractNum>
  <w:abstractNum w:abstractNumId="1">
    <w:nsid w:val="0E0462AC"/>
    <w:multiLevelType w:val="hybridMultilevel"/>
    <w:tmpl w:val="5E60E99E"/>
    <w:lvl w:ilvl="0" w:tplc="1B6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56A5B"/>
    <w:multiLevelType w:val="singleLevel"/>
    <w:tmpl w:val="D6EA625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36465AC"/>
    <w:multiLevelType w:val="hybridMultilevel"/>
    <w:tmpl w:val="6298BD32"/>
    <w:lvl w:ilvl="0" w:tplc="04190007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12F0530"/>
    <w:multiLevelType w:val="hybridMultilevel"/>
    <w:tmpl w:val="0E1EFCA8"/>
    <w:lvl w:ilvl="0" w:tplc="F898888C">
      <w:start w:val="1"/>
      <w:numFmt w:val="decimal"/>
      <w:lvlText w:val="%1)"/>
      <w:lvlJc w:val="left"/>
      <w:pPr>
        <w:ind w:left="12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B9501D"/>
    <w:multiLevelType w:val="hybridMultilevel"/>
    <w:tmpl w:val="A51A5AC6"/>
    <w:lvl w:ilvl="0" w:tplc="F1D8AD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E859A6"/>
    <w:multiLevelType w:val="hybridMultilevel"/>
    <w:tmpl w:val="DEAE3F7A"/>
    <w:lvl w:ilvl="0" w:tplc="C54E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E2A27"/>
    <w:multiLevelType w:val="hybridMultilevel"/>
    <w:tmpl w:val="3D6E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360D"/>
    <w:multiLevelType w:val="hybridMultilevel"/>
    <w:tmpl w:val="87845E74"/>
    <w:lvl w:ilvl="0" w:tplc="AA0C0D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D40C0"/>
    <w:multiLevelType w:val="singleLevel"/>
    <w:tmpl w:val="A0740B2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21B0102"/>
    <w:multiLevelType w:val="hybridMultilevel"/>
    <w:tmpl w:val="C06C9EC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7A43E8E"/>
    <w:multiLevelType w:val="singleLevel"/>
    <w:tmpl w:val="290618B0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7E416A84"/>
    <w:multiLevelType w:val="hybridMultilevel"/>
    <w:tmpl w:val="2506C21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F4E30E8"/>
    <w:multiLevelType w:val="hybridMultilevel"/>
    <w:tmpl w:val="D21C23EE"/>
    <w:lvl w:ilvl="0" w:tplc="EC120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01E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747A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E885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F43A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3457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92F7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36FFD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A2E3D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F10"/>
    <w:rsid w:val="000365C9"/>
    <w:rsid w:val="00045F8D"/>
    <w:rsid w:val="00095276"/>
    <w:rsid w:val="0009688F"/>
    <w:rsid w:val="00102246"/>
    <w:rsid w:val="00145FF6"/>
    <w:rsid w:val="00156C30"/>
    <w:rsid w:val="0017762B"/>
    <w:rsid w:val="001928F4"/>
    <w:rsid w:val="001A2B4B"/>
    <w:rsid w:val="001A2CD9"/>
    <w:rsid w:val="001A7457"/>
    <w:rsid w:val="001C58C2"/>
    <w:rsid w:val="001E36B0"/>
    <w:rsid w:val="001F03FA"/>
    <w:rsid w:val="00201D7A"/>
    <w:rsid w:val="00217153"/>
    <w:rsid w:val="00255A52"/>
    <w:rsid w:val="002A320F"/>
    <w:rsid w:val="003776E6"/>
    <w:rsid w:val="003F624E"/>
    <w:rsid w:val="004A1B2F"/>
    <w:rsid w:val="00545ED1"/>
    <w:rsid w:val="00555B4B"/>
    <w:rsid w:val="00574877"/>
    <w:rsid w:val="005D1DB3"/>
    <w:rsid w:val="005E43E8"/>
    <w:rsid w:val="00671D7F"/>
    <w:rsid w:val="00681D39"/>
    <w:rsid w:val="00720E2A"/>
    <w:rsid w:val="007720C6"/>
    <w:rsid w:val="00851A54"/>
    <w:rsid w:val="008D3C82"/>
    <w:rsid w:val="0092058B"/>
    <w:rsid w:val="009749A9"/>
    <w:rsid w:val="009B7893"/>
    <w:rsid w:val="00AE281A"/>
    <w:rsid w:val="00AE6F94"/>
    <w:rsid w:val="00B22B7F"/>
    <w:rsid w:val="00B53B21"/>
    <w:rsid w:val="00BA5616"/>
    <w:rsid w:val="00C167FD"/>
    <w:rsid w:val="00CA1991"/>
    <w:rsid w:val="00CB7D88"/>
    <w:rsid w:val="00CC7489"/>
    <w:rsid w:val="00CE7E65"/>
    <w:rsid w:val="00D14E75"/>
    <w:rsid w:val="00D5647D"/>
    <w:rsid w:val="00DD0394"/>
    <w:rsid w:val="00E70F10"/>
    <w:rsid w:val="00F05DDA"/>
    <w:rsid w:val="00F219E5"/>
    <w:rsid w:val="00F3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9"/>
        <o:r id="V:Rule11" type="connector" idref="#_x0000_s1030"/>
        <o:r id="V:Rule12" type="connector" idref="#_x0000_s1032"/>
        <o:r id="V:Rule13" type="connector" idref="#_x0000_s1040"/>
        <o:r id="V:Rule14" type="connector" idref="#_x0000_s1031"/>
        <o:r id="V:Rule15" type="connector" idref="#_x0000_s1038"/>
        <o:r id="V:Rule16" type="connector" idref="#_x0000_s1042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F10"/>
    <w:pPr>
      <w:jc w:val="center"/>
    </w:pPr>
    <w:rPr>
      <w:rFonts w:ascii="TimesET" w:hAnsi="TimesET"/>
      <w:sz w:val="28"/>
    </w:rPr>
  </w:style>
  <w:style w:type="character" w:customStyle="1" w:styleId="a4">
    <w:name w:val="Название Знак"/>
    <w:basedOn w:val="a0"/>
    <w:link w:val="a3"/>
    <w:rsid w:val="00E70F10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C58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basedOn w:val="a0"/>
    <w:uiPriority w:val="99"/>
    <w:rsid w:val="003776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561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5647D"/>
  </w:style>
  <w:style w:type="character" w:customStyle="1" w:styleId="a9">
    <w:name w:val="Текст сноски Знак"/>
    <w:basedOn w:val="a0"/>
    <w:link w:val="a8"/>
    <w:uiPriority w:val="99"/>
    <w:semiHidden/>
    <w:rsid w:val="00D5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5647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E6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E6F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0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0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alis.ru/litra/invest/?leaf=risk_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fin.ru/finanalysis/ri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market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8F5-B32D-45F5-8796-8ABDD13D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</dc:creator>
  <cp:keywords/>
  <dc:description/>
  <cp:lastModifiedBy>Байков</cp:lastModifiedBy>
  <cp:revision>7</cp:revision>
  <dcterms:created xsi:type="dcterms:W3CDTF">2009-10-19T06:22:00Z</dcterms:created>
  <dcterms:modified xsi:type="dcterms:W3CDTF">2009-10-27T07:35:00Z</dcterms:modified>
</cp:coreProperties>
</file>