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884C3C" w:rsidRPr="00884C3C" w:rsidTr="00884C3C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884C3C" w:rsidRPr="00884C3C" w:rsidRDefault="00884C3C" w:rsidP="00884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884C3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10.2. Функції соціального управління, методи рішення </w:t>
            </w: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Категорія:  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85725" cy="85725"/>
                  <wp:effectExtent l="19050" t="0" r="0" b="0"/>
                  <wp:docPr id="1" name="Рисунок 1" descr="http://buklib.net/templates/new_buklib/images/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klib.net/templates/new_buklib/images/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hyperlink r:id="rId8" w:history="1">
              <w:r w:rsidRPr="00884C3C">
                <w:rPr>
                  <w:rFonts w:ascii="Arial" w:eastAsia="Times New Roman" w:hAnsi="Arial" w:cs="Arial"/>
                  <w:color w:val="51781B"/>
                  <w:sz w:val="18"/>
                  <w:u w:val="single"/>
                  <w:lang w:eastAsia="ru-RU"/>
                </w:rPr>
                <w:t>Підручники</w:t>
              </w:r>
            </w:hyperlink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85725" cy="85725"/>
                  <wp:effectExtent l="19050" t="0" r="0" b="0"/>
                  <wp:docPr id="2" name="Рисунок 2" descr="http://buklib.net/templates/new_buklib/images/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klib.net/templates/new_buklib/images/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hyperlink r:id="rId9" w:history="1">
              <w:r w:rsidRPr="00884C3C">
                <w:rPr>
                  <w:rFonts w:ascii="Arial" w:eastAsia="Times New Roman" w:hAnsi="Arial" w:cs="Arial"/>
                  <w:color w:val="51781B"/>
                  <w:sz w:val="18"/>
                  <w:u w:val="single"/>
                  <w:lang w:eastAsia="ru-RU"/>
                </w:rPr>
                <w:t>Інші книги</w:t>
              </w:r>
            </w:hyperlink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85725" cy="85725"/>
                  <wp:effectExtent l="19050" t="0" r="0" b="0"/>
                  <wp:docPr id="3" name="Рисунок 3" descr="http://buklib.net/templates/new_buklib/images/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uklib.net/templates/new_buklib/images/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hyperlink r:id="rId10" w:history="1">
              <w:r w:rsidRPr="00884C3C">
                <w:rPr>
                  <w:rFonts w:ascii="Arial" w:eastAsia="Times New Roman" w:hAnsi="Arial" w:cs="Arial"/>
                  <w:color w:val="51781B"/>
                  <w:sz w:val="18"/>
                  <w:u w:val="single"/>
                  <w:lang w:eastAsia="ru-RU"/>
                </w:rPr>
                <w:t>Соціологія</w:t>
              </w:r>
            </w:hyperlink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884C3C" w:rsidRPr="00884C3C" w:rsidTr="00884C3C">
        <w:trPr>
          <w:tblCellSpacing w:w="0" w:type="dxa"/>
          <w:jc w:val="center"/>
        </w:trPr>
        <w:tc>
          <w:tcPr>
            <w:tcW w:w="0" w:type="auto"/>
            <w:hideMark/>
          </w:tcPr>
          <w:p w:rsidR="00884C3C" w:rsidRPr="00884C3C" w:rsidRDefault="00884C3C" w:rsidP="00884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Соціальне управління є одним із основних видів управління, що полягає в забезпеченні реалізації потреб розвитку суспільства і його підсистем; формуванні критеріїв і показників соціального розвитку об’єкта, розробці і застосуванні методів вирішення проблем, що виникають; досягнення запланованих параметрів у розвитку соціальних відносин і процесів суспільства.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управлінні суспільним розвитком можна виділити такі напрямки:</w:t>
            </w:r>
          </w:p>
          <w:p w:rsidR="00884C3C" w:rsidRPr="00884C3C" w:rsidRDefault="00884C3C" w:rsidP="00884C3C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                     управління соціально-економічними процесами, що означає соціальний контроль за виконанням соціально-економічних програм; спрямування і мотивацію економічної діяльності людей, регулювання економічної поведінки людини, її ролі в системі економічних відносин;</w:t>
            </w:r>
          </w:p>
          <w:p w:rsidR="00884C3C" w:rsidRPr="00884C3C" w:rsidRDefault="00884C3C" w:rsidP="00884C3C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                     управління соціально-політичними процесами, яке полягає у відтворенні змісту політики і способах її впровадження в життя;</w:t>
            </w:r>
          </w:p>
          <w:p w:rsidR="00884C3C" w:rsidRPr="00884C3C" w:rsidRDefault="00884C3C" w:rsidP="00884C3C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                     управління процесами сфери духовного життя, що виявляється у формі освіти й виховання, визначенні засобів та методів активного залучення людей до суспільного життя.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Соціальне управління здійснюється за допомогою регулювання відносин між окремими спільнотами людей у відповідності з головними завданнями розвитку суспільства. Визначення соціального змісту цих завдань, шляхів і засобів їх вирішення є цільовою функцією соціального управління. Вона полягає в усуненні суперечностей суспільного розвитку, гармонізації інтересів різних соціальних груп.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Наукове управління життєдіяльністю суспільства за своєю соціальною сутністю є процесом приведення суб’єктивної діяльності людей у відповідність із потребами суспільного розвитку. Але таке узгодження, досягнення єдності відбувається, а лише за допомогою системи управління.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Система соціального управління складається із таких частин: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методів управління — планування, організація, контроль, облік, аналіз, стимулювання, виховання;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засобів цілеспрямованого впливу на соціальні процеси — управлінські рішення, виробничі завдання, розпорядження, накази, прохання, норми, стимули, санкції;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організаційної структури — внутрішньої побудови системи,</w:t>
            </w:r>
            <w:r w:rsidRPr="00884C3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яка відображує особливості розподілу та кооперації праці, техніч-</w:t>
            </w: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ні засоби збирання, збереження та передавання інформації, моти-</w:t>
            </w: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вацію тощо.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Ядром системи управління є люди — керівники, спеціалісти, допоміжний персонал і робітники. Система управління спрацьовує на всіх рівнях вияву соціальних процесів (суспільство, організація, особистість).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Найбільш загальна її соціальна мета — використання організаційно-технічних, економічних і соціальних можливостей об’єкта управління для вирішення соціальних завдань.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Нинішня життєдіяльність будь-якої соціальної організації, системи потребує вдосконалення системи управління, позбавлення її бюрократизму та формалізму. Розробка та запровадження відповідної системи управління починається зі збирання інформації. Ця функція відкриває управлінський цикл, і її сутність проявляється в обгрунтуванні мети управління, визначенні завдань та засобів їх реалізації.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Сучасне управління виробництвом гостро відчуває, зокрема, дефіцит соціальної інформації. Якщо техніко-економічній інформації приділяється відповідна увага і керівники знають технічні можливості підприємства, показники його економічної сфери, то в соціально-психологічному кліматі, механізмі трудової поведінки працівників, чинниках, які її визначають, вони орієнтуються погано. Ефективне управління виробництвом потребує знання керівником настрою, потреб кожного працівника, його мотивів до праці.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переходу від планової до ринкової економіки, від тоталітарного до демократичного суспільства без такої інформації управління просто неможливе. Потрібна принципова переорієнтація управлінської діяльності в </w:t>
            </w: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напрямі задоволення соціально-гуманітарних потреб громадян відповідно до міжнародних стандартів.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 зумовлює необхідність зміни ціннісно-нормативної орієнтації усіх ланок управлінської сфери і структур суспільства. Економічні критерії слід розглядати як ресурсні можливості чи обмеження в процесі реалізації соціально орієнтованих проектів, а не брати їх за найголовнішу мету, як це було за часів «планової економіки», коли головними була не якість і кількість спожитих населенням товарів та продуктів, а валові обсяги продукції.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Саме на підставі такої інформації можливе успішне виконання інших функцій: прогнозування, що має ймовірнісний характер, планування, яке полягає у визначенні конкретних засобів для досягнення поставленої мети, організації, спрямованої на формування керуючої і керованої систем (об’єкта та суб’єкта управління), регулювання, що має мету збереження, підтримання й удосконалення системи управління, вплив на свідомість і поведінку людей за допомогою економічних важелів (заробітної плати, прибутку, ціни), правових та адміністративних заходів.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Завершується управлінський цикл такими функціями, як облік — отримання, обробка, аналіз і систематизація інформації та контроль відповідності процесу функціонування об’єкта управління управлінським рішенням, що приймалися.</w:t>
            </w:r>
          </w:p>
          <w:p w:rsidR="00884C3C" w:rsidRPr="00884C3C" w:rsidRDefault="00884C3C" w:rsidP="00884C3C">
            <w:pPr>
              <w:spacing w:before="100" w:beforeAutospacing="1" w:after="100" w:afterAutospacing="1" w:line="233" w:lineRule="atLeast"/>
              <w:ind w:firstLine="30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Функції втілюються в управлінському рішенні — засобі управлінського впливу, організованої взаємодії суб’єкта та об’єкта управління. Управлінські рішення класифікуютьсяза:</w:t>
            </w:r>
          </w:p>
          <w:p w:rsidR="00884C3C" w:rsidRPr="00884C3C" w:rsidRDefault="00884C3C" w:rsidP="00884C3C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                     структурою об’єкта управління (державні, обласні, районні тощо);</w:t>
            </w:r>
          </w:p>
          <w:p w:rsidR="00884C3C" w:rsidRPr="00884C3C" w:rsidRDefault="00884C3C" w:rsidP="00884C3C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                     структурою суб’єкта управління (суспільні та колективні, єдиноначальні та колегіальні);</w:t>
            </w:r>
          </w:p>
          <w:p w:rsidR="00884C3C" w:rsidRPr="00884C3C" w:rsidRDefault="00884C3C" w:rsidP="00884C3C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                     характером здійснення управлінського впливу (адміністративний, економічний, соціально-психологічний).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Зміст процесу опрацювання й реалізації управлінських рішень зумовлюється їхньою соціальною специфікою. Підготовка і прийняття рішень, організація і контроль виконання це елементи єдиної цілісної системи управління, бо тільки сукупність цих дій забезпечує ефективність соціального управління.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основі підготовки управлінського рішення лежить пошук проблеми, яку потрібно розв’язати, та способів її розв’язання. Соціологічними методами розробки рішення є «мозгова атака», ділова гра, дискусія тощо, а методами організації виконання — регламент (економічний, адміністративний), самомотивація.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— це сукупність правил, що визначають діяльність державного органу, установи, організації.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Тренд (від англ. trend — тенденція, відхил) — домінуючий напрямок в розвитку будь-якого явища, процесу, досить стійкі переваги певних суджень в громадській думці.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Процес соціального управління є безперервним. Після реалізації розроблених заходів розпочинається збирання нової інформації про соціальні параметри того самого об’єкта управління, але вже такого, що за своїм станом якісно відрізняється від попереднього.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Значне місце в системі управління соціальним розвитком трудової організації належить соціально-психологічним методам, які призначені для впливу на соціально-психологічні відносини між людьми. Специфіка цих методів полягає в орієнтації на використання неформальних відносин, щонайповніше врахування в процесі управління потреб та інтересів окремих груп і осіб.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Соціально-психологічні методи включають такі процедури: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 підбір членів організації з урахуванням їхніх соціально-психологічних характеристик, їхньої сумісності, що створює передумови для успішного формування і розвитку колективів;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 формування і розвиток соціальних норм трудової поведінки на основі підтримання традицій, звичаїв, звичок, що сприяє зміцненню колективу, підвищенню свідомості його членів, розвитку в них почуття відповідальності;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 уведення системи соціального регулювання через використання договорів, зобов’язань;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— соціальне стимулювання, тобто створення умов для соціально-психологічної заінтересованості в досягненні </w:t>
            </w: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певних цілей,</w:t>
            </w:r>
            <w:r w:rsidRPr="00884C3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результатів у загальноосвітньому, морально-естетичному, культурному розвитку членів організації, підвищенні кваліфікації, ініціативному, творчому ставленні до праці, що позитивно впливає на ефективність діяльності організації;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 сприяння задоволенню тих потреб, які можуть бути задоволені в межах даної організації, шляхом упорядкування сфери дозвілля, позавиробничого часу, побуту, спортивної та різної позавиробничої діяльності.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Соціальне самопочуття працівника багато в чому визначається тим, наскільки активно він бере участь в управлінні. Демократизація виробничих відносин, самоуправління — обов’язкова умова ефективного функціонування виробничої організації.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Важливою функцією самоуправління є розвиток структури, формування складу колективу. Це виборність деяких керівників, набір працівників у штат, їхнє звільнення, пересування по службі. Тут важлива роль належить громадським організаціям.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Функція забезпечення режиму й ритму роботи трудової організації передбачає участь працівників у вирішенні питань організації праці, технологічної дисципліни тощо.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Самоуправління, безумовно, має виконувати функцію планування, яка характеризує участь членів організації в плануванні її життєдіяльності на всіх стадіях розвитку.</w:t>
            </w:r>
          </w:p>
          <w:p w:rsidR="00884C3C" w:rsidRPr="00884C3C" w:rsidRDefault="00884C3C" w:rsidP="00884C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4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Контрольна функція самоуправління може різною мірою реалізовуватися через всі інші перелічені функції. Наприклад, участь колективу у вирішенні виробничих питань, активність у висуванні пропозицій для вирішення інших життєво важливих питань діяльності організації.</w:t>
            </w:r>
          </w:p>
        </w:tc>
        <w:tc>
          <w:tcPr>
            <w:tcW w:w="0" w:type="auto"/>
            <w:vAlign w:val="center"/>
            <w:hideMark/>
          </w:tcPr>
          <w:p w:rsidR="00884C3C" w:rsidRPr="00884C3C" w:rsidRDefault="00884C3C" w:rsidP="0088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455606" w:rsidRDefault="00455606"/>
    <w:sectPr w:rsidR="00455606" w:rsidSect="004556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61" w:rsidRDefault="00AE3361" w:rsidP="00AE3361">
      <w:pPr>
        <w:spacing w:after="0" w:line="240" w:lineRule="auto"/>
      </w:pPr>
      <w:r>
        <w:separator/>
      </w:r>
    </w:p>
  </w:endnote>
  <w:endnote w:type="continuationSeparator" w:id="0">
    <w:p w:rsidR="00AE3361" w:rsidRDefault="00AE3361" w:rsidP="00AE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61" w:rsidRDefault="00AE33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61" w:rsidRDefault="00AE336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61" w:rsidRDefault="00AE33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61" w:rsidRDefault="00AE3361" w:rsidP="00AE3361">
      <w:pPr>
        <w:spacing w:after="0" w:line="240" w:lineRule="auto"/>
      </w:pPr>
      <w:r>
        <w:separator/>
      </w:r>
    </w:p>
  </w:footnote>
  <w:footnote w:type="continuationSeparator" w:id="0">
    <w:p w:rsidR="00AE3361" w:rsidRDefault="00AE3361" w:rsidP="00AE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61" w:rsidRDefault="00AE33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61" w:rsidRPr="00AE3361" w:rsidRDefault="00AE3361" w:rsidP="00AE3361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AE3361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AE336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61" w:rsidRDefault="00AE33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C3C"/>
    <w:rsid w:val="00455606"/>
    <w:rsid w:val="00884C3C"/>
    <w:rsid w:val="00A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onentheading">
    <w:name w:val="componentheading"/>
    <w:basedOn w:val="a0"/>
    <w:rsid w:val="00884C3C"/>
  </w:style>
  <w:style w:type="character" w:customStyle="1" w:styleId="apple-converted-space">
    <w:name w:val="apple-converted-space"/>
    <w:basedOn w:val="a0"/>
    <w:rsid w:val="00884C3C"/>
  </w:style>
  <w:style w:type="character" w:styleId="a3">
    <w:name w:val="Hyperlink"/>
    <w:basedOn w:val="a0"/>
    <w:uiPriority w:val="99"/>
    <w:unhideWhenUsed/>
    <w:rsid w:val="00884C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4C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E3361"/>
  </w:style>
  <w:style w:type="paragraph" w:styleId="a9">
    <w:name w:val="footer"/>
    <w:basedOn w:val="a"/>
    <w:link w:val="aa"/>
    <w:uiPriority w:val="99"/>
    <w:unhideWhenUsed/>
    <w:rsid w:val="00AE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E3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lib.net/index.php?option=com_jbook&amp;catid=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buklib.net/index.php?option=com_jbook&amp;catid=1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klib.net/index.php?option=com_jbook&amp;catid=65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8312</Characters>
  <Application>Microsoft Office Word</Application>
  <DocSecurity>0</DocSecurity>
  <Lines>117</Lines>
  <Paragraphs>48</Paragraphs>
  <ScaleCrop>false</ScaleCrop>
  <Company>Microsoft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2010-12-20T16:35:00Z</dcterms:created>
  <dcterms:modified xsi:type="dcterms:W3CDTF">2013-04-13T16:39:00Z</dcterms:modified>
</cp:coreProperties>
</file>