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F3" w:rsidRDefault="007A52F3" w:rsidP="00042753">
      <w:pPr>
        <w:pStyle w:val="a3"/>
        <w:jc w:val="both"/>
        <w:rPr>
          <w:lang w:val="uk-UA"/>
        </w:rPr>
      </w:pPr>
      <w:bookmarkStart w:id="0" w:name="_GoBack"/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Pr="007A52F3" w:rsidRDefault="007A52F3" w:rsidP="007A52F3">
      <w:pPr>
        <w:pStyle w:val="a3"/>
        <w:jc w:val="center"/>
        <w:rPr>
          <w:sz w:val="52"/>
          <w:szCs w:val="52"/>
          <w:lang w:val="uk-UA"/>
        </w:rPr>
      </w:pPr>
      <w:r w:rsidRPr="007A52F3">
        <w:rPr>
          <w:sz w:val="52"/>
          <w:szCs w:val="52"/>
          <w:lang w:val="uk-UA"/>
        </w:rPr>
        <w:t>Реферат</w:t>
      </w:r>
    </w:p>
    <w:p w:rsidR="007A52F3" w:rsidRPr="007A52F3" w:rsidRDefault="007A52F3" w:rsidP="007A52F3">
      <w:pPr>
        <w:pStyle w:val="a3"/>
        <w:jc w:val="center"/>
        <w:rPr>
          <w:sz w:val="52"/>
          <w:szCs w:val="52"/>
          <w:lang w:val="uk-UA"/>
        </w:rPr>
      </w:pPr>
      <w:r w:rsidRPr="007A52F3">
        <w:rPr>
          <w:sz w:val="52"/>
          <w:szCs w:val="52"/>
          <w:lang w:val="uk-UA"/>
        </w:rPr>
        <w:t>«промислова риба»</w:t>
      </w: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7A52F3" w:rsidRDefault="007A52F3" w:rsidP="00042753">
      <w:pPr>
        <w:pStyle w:val="a3"/>
        <w:jc w:val="both"/>
        <w:rPr>
          <w:lang w:val="uk-UA"/>
        </w:rPr>
      </w:pPr>
    </w:p>
    <w:p w:rsidR="00022B3E" w:rsidRDefault="00022B3E" w:rsidP="00042753">
      <w:pPr>
        <w:pStyle w:val="a3"/>
        <w:jc w:val="both"/>
      </w:pPr>
      <w:r>
        <w:t xml:space="preserve">Промислові </w:t>
      </w:r>
      <w:bookmarkEnd w:id="0"/>
      <w:r>
        <w:t>риби класифікують по декількох ознаках. По способу  і місцю життя риби ділять на морських, прісноводих, напівпрохідні і прохідні. Морські (тріска, скумбрія, оселедець) постійно живуть і нерестують в морях і океанах, прісноводі (окунь, короп, товстолобик) — в прісноводій воді. Напівпрохідні (судак, сом) мешкають в опріснених частинах морів, на нерест і зимівлю йдуть в річки. Прохідні (осетрові, горбуша, кета) живуть в морях, нерестують в річках, або навпаки (вугор).</w:t>
      </w:r>
    </w:p>
    <w:p w:rsidR="00022B3E" w:rsidRDefault="00022B3E" w:rsidP="00042753">
      <w:pPr>
        <w:pStyle w:val="a3"/>
        <w:jc w:val="both"/>
      </w:pPr>
      <w:r>
        <w:t xml:space="preserve">По будові скелета риби бувають кісткові і хрящові. У товарознавстві по морфологічних і біологічних ознаках риби розглядають по сімействах і видах. Всього видів риб налічується понад 20 тис. По ступеню жирності рибу можна розділити на худу (вміст жиру до 2%), среднежирну (2—8%), жирну (8—15%) і особливо жирну (більше 15%). </w:t>
      </w:r>
    </w:p>
    <w:p w:rsidR="00022B3E" w:rsidRDefault="00022B3E" w:rsidP="00042753">
      <w:pPr>
        <w:pStyle w:val="a3"/>
        <w:jc w:val="both"/>
      </w:pPr>
      <w:r>
        <w:t>По довжині або масі риба може бути велика, середня і дрібна, дрібні малоцінні риби відносять до дрібниці I, II і III групи.</w:t>
      </w:r>
    </w:p>
    <w:p w:rsidR="00022B3E" w:rsidRDefault="00022B3E" w:rsidP="00042753">
      <w:pPr>
        <w:pStyle w:val="a3"/>
        <w:jc w:val="both"/>
      </w:pPr>
      <w:r>
        <w:t>Тіло риб складається з  голови, тулуба і хвоста. У цінних риб виділяють ще приголовок (біля голови) і наріст (біля хвоста). На тілі риби розрізняють парні плавники — грудні і черевні; непарні — хвостовий, спинний, анальний. Довжину риби вимірюють по прямій лінії від початку риби до початку середніх променів хвостового плавника .</w:t>
      </w:r>
    </w:p>
    <w:p w:rsidR="00022B3E" w:rsidRDefault="00022B3E" w:rsidP="00042753">
      <w:pPr>
        <w:pStyle w:val="a3"/>
        <w:jc w:val="both"/>
      </w:pPr>
      <w:r>
        <w:t>Фізіологічна норма споживання риби близько 17 кг в рік на людину. На харчову цінність м'яса риби впливають вигляд, вік, умови життя, фізіологічний стан, час вилову риби і ін. Вміст білків в м'ясі риби складає в середньому 16—18%, небілкових азотистих речовин — 1,6—4, жиру — 0,2—30, води — 48—85, мінеральних речовин — 1—2%. Основними речовинами м'яса риби є азотисті, зокрема білки. Співвідношення білків і небілкових азотистих речовин різне у різних видів риб і визначає властивості м'яса: органолептичні — смак, запах, консистенцію; технологічні — стійкість проти мікроорганізмів, тривалість зберігання і так далі Білки м'яса риби по складу не поступаються білкам м'яса теплокровних тварин. Вони містять практично всі незамінні амінокислоти, до того ж в оптимальних для організму людини співвідношеннях. Небілкові азотисті з'єднання, розчинні у воді, називають азотистими екстрактними речовинами. Вони обумовлюють приємний смак і аромат рибного бульйону. При зберіганні риби екстрактні речовини можуть зазнавати небажані зміни, що призводять до зниження якості  і псування риби.</w:t>
      </w:r>
    </w:p>
    <w:p w:rsidR="00022B3E" w:rsidRDefault="00022B3E" w:rsidP="00042753">
      <w:pPr>
        <w:pStyle w:val="a3"/>
        <w:jc w:val="both"/>
      </w:pPr>
      <w:r>
        <w:t>Жири риб в основному складаються з високоненасичених жирних кислот, легко засвоюються. Вони багаті вітамінами А, Б, Є, поліненасиченими кислотами, а також лецитином. Жирові відкладення у риби в основному зустрічаються в підшкірній сполучній тканині, м'язах, у підстави плавників, в печінці, у вигляді ожирків в черевній порожнині. Жирність риби значно знижується в період нересту.</w:t>
      </w:r>
    </w:p>
    <w:p w:rsidR="00022B3E" w:rsidRDefault="00022B3E" w:rsidP="00042753">
      <w:pPr>
        <w:pStyle w:val="a3"/>
        <w:jc w:val="both"/>
      </w:pPr>
      <w:r>
        <w:t>Мінеральні речовини м'яса риб різноманітні, але переважають фосфор, калій, натрій, кальцій, сіра, хлор, марганець, йод. Риба в харчуванні людини є постачальником мінеральних речовин. У м'ясі риби, в основному в печінці, присутній вуглевод глікоген. Він  бере участь у формуванні смакових властивостей рибних продуктів. Вода в м'ясі риби знаходиться у вільному і зв'язаному станах. Співвідношення цих форм води може мінятися в процесі обробки і зберігання риби. Калорійність м'яса риби  знаходиться в межах 100-200 ккал/100гр.</w:t>
      </w:r>
    </w:p>
    <w:p w:rsidR="00022B3E" w:rsidRDefault="00022B3E" w:rsidP="00042753">
      <w:pPr>
        <w:pStyle w:val="a3"/>
        <w:jc w:val="both"/>
      </w:pPr>
      <w:r>
        <w:t xml:space="preserve">Їстівними частинами риби є м'ясо, молоки, ікра, печінка; неїстівними — плавники, голови, травні органи, кістки, плавальний міхур, луска, зябра, нирки, серце. Проте кістки, плавники, голови використовуються при приготуванні заливних блюд і юшки.          Співвідношення між їстівними і неїстівними частинами у </w:t>
      </w:r>
      <w:r>
        <w:lastRenderedPageBreak/>
        <w:t>різних риб коливається залежно від статі, часу лову, способу оброблення. Вихід їстівної частини складає від 50 до 80%.</w:t>
      </w:r>
    </w:p>
    <w:p w:rsidR="00022B3E" w:rsidRDefault="00022B3E" w:rsidP="00042753">
      <w:pPr>
        <w:pStyle w:val="a3"/>
        <w:jc w:val="both"/>
      </w:pPr>
      <w:r>
        <w:t>Промислове значення мають наступні види: осетрові, лососеві, оселедцеві, коропові, окуневі, тріскові, камбалові, скумбрієві, ставридові і ін. Представники видів відрізняються формою тіла, кількістю, розташуванням і будовою плавників, наявністю або відсутністю бічної лінії і іншими ознаками</w:t>
      </w:r>
    </w:p>
    <w:p w:rsidR="00022B3E" w:rsidRDefault="00022B3E" w:rsidP="00042753">
      <w:pPr>
        <w:pStyle w:val="a3"/>
        <w:jc w:val="both"/>
      </w:pPr>
      <w:r>
        <w:t>Сімейство осетрових. Промислове значення мають білуга, калуга, російський осетер, сибірський осетер, севрюга, стерлядь, бестер (названий по перших складах — гібрид білуги і стерляді). Зовнішньою ознакою осетрових є подовжене веретеноподібне тіло з п'ятьма рядами кісткових шипів, хрящекістковий скелет. М'ясо осетрових біле, ніжне, відрізняється високими смаковими і поживними достоїнствами. Маса білуги до 1,5 т, осетрів — до 200 кг Осетрові поступають в охолодженому і мороженому вигляді. Використовують їх для приготування баличних продуктів, копчення, виготовлення консервів. Високо цінується ікра осетрових (чорна) і визига (спинна хорда).</w:t>
      </w:r>
    </w:p>
    <w:p w:rsidR="00022B3E" w:rsidRDefault="00022B3E" w:rsidP="00042753">
      <w:pPr>
        <w:pStyle w:val="a3"/>
        <w:jc w:val="both"/>
      </w:pPr>
      <w:r>
        <w:t>Сімейство лососевих. Представники цього сімейства мають товсте довгасте тіло, два плавники — спинний і жировий, м'ясо ніжне, жирне, від рожевого до червоного кольору, дозріває при засолі. Представники лососевих: лосось, форель, сьомга, омуль, кета, горбуша, чавича і ін. Маса їх від 0,2 до 50 кг Лососеві солять, в'ялять, коптять, готують баличні вироби, натуральні консерви, реалізують в мороженому вигляді. Високо цінується червона ікра лососевих, особливо далекосхідних.</w:t>
      </w:r>
    </w:p>
    <w:p w:rsidR="00022B3E" w:rsidRDefault="00022B3E" w:rsidP="00042753">
      <w:pPr>
        <w:pStyle w:val="a3"/>
        <w:jc w:val="both"/>
      </w:pPr>
      <w:r>
        <w:t>Сімейство оселедцевих має подовжене, стисле з боків тіло, спинний плавник один, хвостовий — з виїмкою посередині. До них відносять оселедця атлантичного, тихоокеанського, каспійського, чорноморського та інші, а також сардину, сардинелу і дрібні оселедцеві — кільку і тюльку.  Оселедець івасі відноситься до сардинели далекосхідної. Оселедцеве м'ясо дозріває при засолі. Оселедцеві використовують для всіх видів засолу, копчення, заморожування, готують в широкому асортименті  консерви.</w:t>
      </w:r>
    </w:p>
    <w:p w:rsidR="00022B3E" w:rsidRDefault="00022B3E" w:rsidP="00042753">
      <w:pPr>
        <w:pStyle w:val="a3"/>
        <w:jc w:val="both"/>
      </w:pPr>
      <w:r>
        <w:t>Сімейство тріскових. Представники цього сімейства мають довгасте тіло, що звужується до хвоста, 1—3 спинних і 1—2 анальних плавника. М'ясо біле, нежирне, не має міжм'язових кісток. Тріскові мають велике промислове значення. Особливо цінується печінка тріски, яку  використовують для отримання консервів і жиру. Тріскові поступають в реалізацію в свіжомороженому вигляді, з них готують консерви, кулінарні вироби. Представники сімейства тріскових — тріска, пікша, навага, минтай, путассу і ін.</w:t>
      </w:r>
    </w:p>
    <w:p w:rsidR="00022B3E" w:rsidRDefault="00022B3E" w:rsidP="00042753">
      <w:pPr>
        <w:pStyle w:val="a3"/>
        <w:jc w:val="both"/>
      </w:pPr>
      <w:r>
        <w:t>Сімейство скумбрієвих — скумбрія, макрель, тунець, пеламіда мають веретеноподібне тіло. М'ясо містить 7—24% жиру, мало кісток. Рибу солять, коптять, заморожують, готують консерви, кулінарні вироби.</w:t>
      </w:r>
    </w:p>
    <w:p w:rsidR="00022B3E" w:rsidRDefault="00022B3E" w:rsidP="00042753">
      <w:pPr>
        <w:pStyle w:val="a3"/>
        <w:jc w:val="both"/>
      </w:pPr>
      <w:r>
        <w:t>Сімейство ставридових. Тіло риб цього сімейства покрите лускою або голе, уздовж бічної лінії є кісткові шипи, спинних плавників два, перший з них з колючками, анальний плавник довгий. М'ясо достатньо жирне, смачне. Ставриду заморожують, солять, коптять, готують консерви.</w:t>
      </w:r>
    </w:p>
    <w:p w:rsidR="00022B3E" w:rsidRDefault="00022B3E" w:rsidP="00042753">
      <w:pPr>
        <w:pStyle w:val="a3"/>
        <w:jc w:val="both"/>
      </w:pPr>
      <w:r>
        <w:t>Сімейство камбалових. Тіло сильне стисло з бокам, високе, обидва очі розташовано з одного боку голови. Забарвлення нижньої сторони тіла світле, верхньої — темне. М'ясо жирне, смачне, не містить міжм'язових кісток. Представники камбалових — камбала, морський палтус, камбала зірчаста і ін. Реалізують мороженими, використають для копчення, приготування консервів, в кулінарії.</w:t>
      </w:r>
    </w:p>
    <w:p w:rsidR="00022B3E" w:rsidRDefault="00022B3E" w:rsidP="00042753">
      <w:pPr>
        <w:pStyle w:val="a3"/>
        <w:jc w:val="both"/>
      </w:pPr>
      <w:r>
        <w:t>Сімейство коропових. Тіло у коропових високе, стисле з боків, покрите лускою, спинний плавник один. М'ясо ніжне, смачне, містить безліч дрібних кісточок. Представники — сазан, короп дзеркальний, лящ, плотва, карась, вусань, маринка, вобла. Реалізують коропових в живому, охолодженому, свіжомороженому  вигляді, в'яленими і копченими.</w:t>
      </w:r>
    </w:p>
    <w:p w:rsidR="00022B3E" w:rsidRDefault="00022B3E" w:rsidP="00042753">
      <w:pPr>
        <w:pStyle w:val="a3"/>
        <w:jc w:val="both"/>
      </w:pPr>
      <w:r>
        <w:lastRenderedPageBreak/>
        <w:t>Сімейство окуневих — окунь, судак, йорш. Тіло їх покрито дрібною лускою, іноді з шпильками, є два спинні плавники, один з яких колючий. М'ясо риб цього сімейства нежирне, смачне. З окуневих готують юшку, консерви, реалізують в живому, охолодженому і мороженому вигляді. З інших сімейств промислове значення мають сайра, хек сріблястий, нототенія, вугрі і т. д</w:t>
      </w:r>
    </w:p>
    <w:p w:rsidR="00A94634" w:rsidRDefault="00A94634" w:rsidP="00042753">
      <w:pPr>
        <w:jc w:val="both"/>
      </w:pPr>
    </w:p>
    <w:sectPr w:rsidR="00A94634" w:rsidSect="00042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1D" w:rsidRDefault="00AD481D" w:rsidP="00AD481D">
      <w:pPr>
        <w:spacing w:after="0" w:line="240" w:lineRule="auto"/>
      </w:pPr>
      <w:r>
        <w:separator/>
      </w:r>
    </w:p>
  </w:endnote>
  <w:endnote w:type="continuationSeparator" w:id="0">
    <w:p w:rsidR="00AD481D" w:rsidRDefault="00AD481D" w:rsidP="00AD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1D" w:rsidRDefault="00AD48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1D" w:rsidRDefault="00AD48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1D" w:rsidRDefault="00AD48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1D" w:rsidRDefault="00AD481D" w:rsidP="00AD481D">
      <w:pPr>
        <w:spacing w:after="0" w:line="240" w:lineRule="auto"/>
      </w:pPr>
      <w:r>
        <w:separator/>
      </w:r>
    </w:p>
  </w:footnote>
  <w:footnote w:type="continuationSeparator" w:id="0">
    <w:p w:rsidR="00AD481D" w:rsidRDefault="00AD481D" w:rsidP="00AD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1D" w:rsidRDefault="00AD48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1D" w:rsidRPr="00AD481D" w:rsidRDefault="00AD481D" w:rsidP="00AD481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AD481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AD481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1D" w:rsidRDefault="00AD48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B3E"/>
    <w:rsid w:val="00022B3E"/>
    <w:rsid w:val="00042753"/>
    <w:rsid w:val="007A52F3"/>
    <w:rsid w:val="00990DBA"/>
    <w:rsid w:val="00A94634"/>
    <w:rsid w:val="00AD481D"/>
    <w:rsid w:val="00D0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D481D"/>
  </w:style>
  <w:style w:type="paragraph" w:styleId="a6">
    <w:name w:val="footer"/>
    <w:basedOn w:val="a"/>
    <w:link w:val="a7"/>
    <w:uiPriority w:val="99"/>
    <w:unhideWhenUsed/>
    <w:rsid w:val="00AD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D481D"/>
  </w:style>
  <w:style w:type="character" w:styleId="a8">
    <w:name w:val="Hyperlink"/>
    <w:basedOn w:val="a0"/>
    <w:uiPriority w:val="99"/>
    <w:unhideWhenUsed/>
    <w:rsid w:val="00AD4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AB7F-AF19-4B92-AAD5-455FA7C0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6578</Characters>
  <Application>Microsoft Office Word</Application>
  <DocSecurity>0</DocSecurity>
  <Lines>114</Lines>
  <Paragraphs>20</Paragraphs>
  <ScaleCrop>false</ScaleCrop>
  <Company>MultiDVD Team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5</cp:revision>
  <cp:lastPrinted>2013-03-17T09:33:00Z</cp:lastPrinted>
  <dcterms:created xsi:type="dcterms:W3CDTF">2013-03-16T15:25:00Z</dcterms:created>
  <dcterms:modified xsi:type="dcterms:W3CDTF">2013-04-04T20:28:00Z</dcterms:modified>
</cp:coreProperties>
</file>