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5A" w:rsidRDefault="00DA5A5A" w:rsidP="00DA5A5A">
      <w:pPr>
        <w:pStyle w:val="a3"/>
      </w:pPr>
      <w:bookmarkStart w:id="0" w:name="_GoBack"/>
      <w:r>
        <w:t xml:space="preserve">1. Водні ресурси України і основні напрями </w:t>
      </w:r>
    </w:p>
    <w:p w:rsidR="00DA5A5A" w:rsidRDefault="00DA5A5A" w:rsidP="00DA5A5A">
      <w:pPr>
        <w:pStyle w:val="a3"/>
      </w:pPr>
      <w:r>
        <w:t>їх раціонального використання</w:t>
      </w:r>
    </w:p>
    <w:p w:rsidR="00DA5A5A" w:rsidRDefault="00DA5A5A" w:rsidP="00DA5A5A">
      <w:pPr>
        <w:pStyle w:val="a3"/>
      </w:pPr>
      <w:r>
        <w:t>Водні ресурси — це поверхневі і підземні води, придатні для вико</w:t>
      </w:r>
      <w:r>
        <w:softHyphen/>
        <w:t>ристання в народному господарстві. Частина користувачів (промисловість, сільське і комунальне господарства) безповоротно забирають воду з рік, озер, водосховищ, водоносних горизонтів. Інші використовують не саму воду, а її енергію, водну поверхню або водоймище загалом (гідроенерге</w:t>
      </w:r>
      <w:r>
        <w:softHyphen/>
        <w:t>тика, водний транспорт, рибництво). Водойми мають велике значення для відпочинку, туризму, спорту.</w:t>
      </w:r>
    </w:p>
    <w:p w:rsidR="00DA5A5A" w:rsidRDefault="00DA5A5A" w:rsidP="00DA5A5A">
      <w:pPr>
        <w:pStyle w:val="a3"/>
      </w:pPr>
      <w:r>
        <w:t>В Україні у пересічний за водністю рік загальні запаси природної води складають 94 км3, з яких доступні для використання 56,2 км3. Основна частина водних ресурсів, що постійно відновлюються, припадає на річко</w:t>
      </w:r>
      <w:r>
        <w:softHyphen/>
        <w:t>вий стік — 85,1 км3 (без Дунаю). 60% річкового стоку формується на території України (місцевий стік), 40% — за її межами (транзитний стік).</w:t>
      </w:r>
    </w:p>
    <w:p w:rsidR="00DA5A5A" w:rsidRDefault="00DA5A5A" w:rsidP="00DA5A5A">
      <w:pPr>
        <w:pStyle w:val="a3"/>
      </w:pPr>
      <w:r>
        <w:t>Головні ріки України: Дніпро (загальна довжина 2201 км, у межах України 981 км; середній річний стік 53,5 км3), Дністер (загальна дов</w:t>
      </w:r>
      <w:r>
        <w:softHyphen/>
        <w:t>жина 1362 км, у межах України 705 км; стік 8,7 км3), Південний Буг (довжина 806 км; стік 3,4 км3), Сіверський Донець (загальна довжина 1053 км, у межах України 672 км; стік 5 км3). Дунай протікає по тери</w:t>
      </w:r>
      <w:r>
        <w:softHyphen/>
        <w:t>торії України на ділянці 174 км; середній річний стік 123 км3 — пере</w:t>
      </w:r>
      <w:r>
        <w:softHyphen/>
        <w:t>важно транзитний.</w:t>
      </w:r>
    </w:p>
    <w:p w:rsidR="00DA5A5A" w:rsidRDefault="00DA5A5A" w:rsidP="00DA5A5A">
      <w:pPr>
        <w:pStyle w:val="a3"/>
      </w:pPr>
      <w:r>
        <w:t>Всього на території України понад 70 тис. річок, але тільки 117 з них мають довжину понад 100 км. Влітку річки стають маловодними, чима</w:t>
      </w:r>
      <w:r>
        <w:softHyphen/>
        <w:t>ло з них міліють і навіть пересихають. Для затримання талих снігових вод і регулювання стоку на більшості рік створено водосховища (загаль</w:t>
      </w:r>
      <w:r>
        <w:softHyphen/>
        <w:t>на кількість — 1057; здатні вмістити 55 км3 води).</w:t>
      </w:r>
    </w:p>
    <w:p w:rsidR="00DA5A5A" w:rsidRDefault="00DA5A5A" w:rsidP="00DA5A5A">
      <w:pPr>
        <w:pStyle w:val="a3"/>
      </w:pPr>
      <w:r>
        <w:t>Для постачання води у маловодні райони збудовано канали: Північно-Кримський довжиною 400,4 км, Дніпро—Донбас — 550 км, Сіверський Донець—Донбас — 131,6 км та ін. На півдні України створено великі зрошувальні системи (Каховська, Інгулецька та ін.). У районах надлиш</w:t>
      </w:r>
      <w:r>
        <w:softHyphen/>
        <w:t>кового зволоження або уповільненого стоку діють меліоративні систе</w:t>
      </w:r>
      <w:r>
        <w:softHyphen/>
        <w:t>ми (Верхньоприп'ятська, Латорицька та ін.).</w:t>
      </w:r>
    </w:p>
    <w:p w:rsidR="00DA5A5A" w:rsidRDefault="00DA5A5A" w:rsidP="00DA5A5A">
      <w:pPr>
        <w:pStyle w:val="a3"/>
      </w:pPr>
      <w:r>
        <w:t>Озер у країні понад 20 тисяч, 43 з них мають площу, яка перевищує 10 км2. Великі озера розташовані в плавнях Дунаю і на узбережжі Чор</w:t>
      </w:r>
      <w:r>
        <w:softHyphen/>
        <w:t>ного моря (Ялпуг, Сасик та ін.). Найбільше озеро Полісся — Світязь. Синевир — найбільше озеро Карпат. Загальна площа боліт становить 12 тис. км2. Розташовані вони переважно в Поліссі. Розрахункові запаси прісних підземних вод дорівнюють 27,4 км3, з яких 8,9 км3 не пов'язані з поверхневим стоком.</w:t>
      </w:r>
    </w:p>
    <w:p w:rsidR="00DA5A5A" w:rsidRDefault="00DA5A5A" w:rsidP="00DA5A5A">
      <w:pPr>
        <w:pStyle w:val="a3"/>
      </w:pPr>
      <w:r>
        <w:t>В цілому водні ресурси України можна охарактеризувати як недо</w:t>
      </w:r>
      <w:r>
        <w:softHyphen/>
        <w:t>статні. У маловодні роки дефіцит води відчувається навіть у басейнах великих рік.</w:t>
      </w:r>
    </w:p>
    <w:p w:rsidR="00DA5A5A" w:rsidRDefault="00DA5A5A" w:rsidP="00DA5A5A">
      <w:pPr>
        <w:pStyle w:val="a3"/>
      </w:pPr>
      <w:r>
        <w:t>Щонайбільше свіжої води (48% загального споживання) споживає промисловість, 40% води йде на потреби сільського господарства, 12% припадає на комунальне господарство міст та інших населених пунктів.</w:t>
      </w:r>
    </w:p>
    <w:p w:rsidR="00DA5A5A" w:rsidRDefault="00DA5A5A" w:rsidP="00DA5A5A">
      <w:pPr>
        <w:pStyle w:val="a3"/>
      </w:pPr>
      <w:r>
        <w:t>До заходів ощадливого і раціонального використання водних ресурсів належать: впровадження систем зворотного водопостачання та безстічного водокористування (із циклом повного очищення відпрацьованих вод); розробка і впровадження науково обґрунтованих норм зрошення (поли</w:t>
      </w:r>
      <w:r>
        <w:softHyphen/>
        <w:t>ву); заміна водяного охолодження агрегатів повітряним; зменшення в структурі господарства України частки водоємних виробництв; прове</w:t>
      </w:r>
      <w:r>
        <w:softHyphen/>
        <w:t>дення комплексу заходів щодо охорони поверхневих і підземних вод від забруднення тощо.</w:t>
      </w:r>
    </w:p>
    <w:p w:rsidR="00DA5A5A" w:rsidRDefault="00DA5A5A" w:rsidP="00DA5A5A">
      <w:pPr>
        <w:pStyle w:val="a3"/>
      </w:pPr>
      <w:r>
        <w:br w:type="page"/>
      </w:r>
      <w:r>
        <w:lastRenderedPageBreak/>
        <w:t xml:space="preserve">2. Головні </w:t>
      </w:r>
      <w:bookmarkEnd w:id="0"/>
      <w:r>
        <w:t>річкові системи України. Живлення і режим річок</w:t>
      </w:r>
    </w:p>
    <w:p w:rsidR="00DA5A5A" w:rsidRDefault="00DA5A5A" w:rsidP="00DA5A5A">
      <w:pPr>
        <w:pStyle w:val="a3"/>
      </w:pPr>
      <w:r>
        <w:t>Річкова система — це головна ріка з усіма своїми притоками.</w:t>
      </w:r>
    </w:p>
    <w:p w:rsidR="00DA5A5A" w:rsidRDefault="00DA5A5A" w:rsidP="00DA5A5A">
      <w:pPr>
        <w:pStyle w:val="a3"/>
      </w:pPr>
      <w:r>
        <w:t>Дніпро утворює основну річкову систему України. Довжина Дніпра — 2201 км (у межах України 981 км), площа басейну 504 тис. км2. Найбільші праві притоки — Прип'ять, Тетерів, Рось, Інгулець, ліві — Десна, Сула,</w:t>
      </w:r>
    </w:p>
    <w:p w:rsidR="00DA5A5A" w:rsidRDefault="00DA5A5A" w:rsidP="00DA5A5A">
      <w:pPr>
        <w:pStyle w:val="a3"/>
      </w:pPr>
      <w:r>
        <w:t>Псел, Ворскла, Самара. Від гирла Прип'яті до греблі Каховської ГЕС Дніпро являє собою каскад водосховищ (Київське, Канівське, Кременчуцьке, Дніпродзержинське, Дніпровське, Каховське). Середній річний стік — 53,5 км3.</w:t>
      </w:r>
    </w:p>
    <w:p w:rsidR="00DA5A5A" w:rsidRDefault="00DA5A5A" w:rsidP="00DA5A5A">
      <w:pPr>
        <w:pStyle w:val="a3"/>
      </w:pPr>
      <w:r>
        <w:t>Дністер із своїми притоками утворює річкову систему на південному заході України. Довжина Дністра — 1362 км (в Україні — 705 км). Площа басейну — 72,1 тис. км3. Основні праві притоки — Стрий, Бис</w:t>
      </w:r>
      <w:r>
        <w:softHyphen/>
        <w:t>триця, Свіча, Реут, Лімниця, ліві — Золота Липа, Серет, Смотрич, Збруч. У верхів'ї Дністер — гірська ріка. На ріці споруджено ГЕС і водосхови</w:t>
      </w:r>
      <w:r>
        <w:softHyphen/>
        <w:t>ща (Дністровське, Дубоссарське). Річний стік — 10 км3.</w:t>
      </w:r>
    </w:p>
    <w:p w:rsidR="00DA5A5A" w:rsidRDefault="00DA5A5A" w:rsidP="00DA5A5A">
      <w:pPr>
        <w:pStyle w:val="a3"/>
      </w:pPr>
      <w:r>
        <w:t>Південний Буг бере початок на Подільській височині. Довжина ріки — 806 км, площа басейну — 63,7 тис. км2. Основні ліві притоки — Синю</w:t>
      </w:r>
      <w:r>
        <w:softHyphen/>
        <w:t>ха, Мертвовід, Інгул, праві — Згар, Кодима, Гнилий Яланець. На річці працює 13 невеликих ГЕС. Річний стік — 3,39 км3.</w:t>
      </w:r>
    </w:p>
    <w:p w:rsidR="00DA5A5A" w:rsidRDefault="00DA5A5A" w:rsidP="00DA5A5A">
      <w:pPr>
        <w:pStyle w:val="a3"/>
      </w:pPr>
      <w:r>
        <w:t>Дунай — одна з найбільших рік Європи. Довжина — 2960 км, у ме</w:t>
      </w:r>
      <w:r>
        <w:softHyphen/>
        <w:t>жах України — 174 км. Площа басейну — 817 тис. км2. Середній річний стік — 123 км3. У межах України найбільші притоки — Тиса і Прут (ліві). У гирлі Дунай розділяється на кілька рукавів, один з яких (Кілійський) протікає по території України.</w:t>
      </w:r>
    </w:p>
    <w:p w:rsidR="00DA5A5A" w:rsidRDefault="00DA5A5A" w:rsidP="00DA5A5A">
      <w:pPr>
        <w:pStyle w:val="a3"/>
      </w:pPr>
      <w:r>
        <w:t>Ріки України мають мішане живлення. Взимку, коли вони замерза</w:t>
      </w:r>
      <w:r>
        <w:softHyphen/>
        <w:t>ють, переважає підземне живлення; навесні, при таненні снігів — сніго</w:t>
      </w:r>
      <w:r>
        <w:softHyphen/>
        <w:t>ве; влітку і восени — дощове і підземне. Зміна рівнів води протягом року називається режимом ріки. Для річок України є характерною вес</w:t>
      </w:r>
      <w:r>
        <w:softHyphen/>
        <w:t>няна повінь, що настає внаслідок танення снігу. Паводок — це підйом рівня води в річці через дощі.</w:t>
      </w:r>
    </w:p>
    <w:p w:rsidR="00DA5A5A" w:rsidRDefault="00DA5A5A" w:rsidP="00DA5A5A">
      <w:pPr>
        <w:pStyle w:val="a3"/>
      </w:pPr>
      <w:r>
        <w:t>Межень — це найнижчий рівень води в річці. На рівнинних ріках України межень звичайно буває літня і зимова. Взимку спостерігається льодостав. Влітку багато дрібних рік на півдні України часто пересихають.</w:t>
      </w:r>
    </w:p>
    <w:p w:rsidR="00194EF0" w:rsidRDefault="00194EF0"/>
    <w:sectPr w:rsidR="00194E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95" w:rsidRDefault="00D77895" w:rsidP="00D77895">
      <w:pPr>
        <w:spacing w:after="0" w:line="240" w:lineRule="auto"/>
      </w:pPr>
      <w:r>
        <w:separator/>
      </w:r>
    </w:p>
  </w:endnote>
  <w:endnote w:type="continuationSeparator" w:id="0">
    <w:p w:rsidR="00D77895" w:rsidRDefault="00D77895" w:rsidP="00D7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95" w:rsidRDefault="00D778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95" w:rsidRDefault="00D778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95" w:rsidRDefault="00D778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95" w:rsidRDefault="00D77895" w:rsidP="00D77895">
      <w:pPr>
        <w:spacing w:after="0" w:line="240" w:lineRule="auto"/>
      </w:pPr>
      <w:r>
        <w:separator/>
      </w:r>
    </w:p>
  </w:footnote>
  <w:footnote w:type="continuationSeparator" w:id="0">
    <w:p w:rsidR="00D77895" w:rsidRDefault="00D77895" w:rsidP="00D7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95" w:rsidRDefault="00D778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95" w:rsidRPr="00D77895" w:rsidRDefault="00D77895" w:rsidP="00D77895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D77895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D7789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95" w:rsidRDefault="00D778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A5A"/>
    <w:rsid w:val="00194EF0"/>
    <w:rsid w:val="00D77895"/>
    <w:rsid w:val="00DA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895"/>
  </w:style>
  <w:style w:type="paragraph" w:styleId="a6">
    <w:name w:val="footer"/>
    <w:basedOn w:val="a"/>
    <w:link w:val="a7"/>
    <w:uiPriority w:val="99"/>
    <w:unhideWhenUsed/>
    <w:rsid w:val="00D7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895"/>
  </w:style>
  <w:style w:type="character" w:styleId="a8">
    <w:name w:val="Hyperlink"/>
    <w:basedOn w:val="a0"/>
    <w:uiPriority w:val="99"/>
    <w:unhideWhenUsed/>
    <w:rsid w:val="00D77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4524</Characters>
  <Application>Microsoft Office Word</Application>
  <DocSecurity>0</DocSecurity>
  <Lines>71</Lines>
  <Paragraphs>20</Paragraphs>
  <ScaleCrop>false</ScaleCrop>
  <Company>Microsoft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Ivan</cp:lastModifiedBy>
  <cp:revision>3</cp:revision>
  <dcterms:created xsi:type="dcterms:W3CDTF">2010-11-15T18:24:00Z</dcterms:created>
  <dcterms:modified xsi:type="dcterms:W3CDTF">2013-03-11T09:17:00Z</dcterms:modified>
</cp:coreProperties>
</file>