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8" w:rsidRDefault="00DD0575">
      <w:pPr>
        <w:rPr>
          <w:rFonts w:ascii="Times New Roman" w:hAnsi="Times New Roman" w:cs="Times New Roman"/>
          <w:lang w:val="uk-UA"/>
        </w:rPr>
      </w:pPr>
      <w:bookmarkStart w:id="0" w:name="_GoBack"/>
      <w:r w:rsidRPr="00DD0575">
        <w:rPr>
          <w:rFonts w:ascii="Times New Roman" w:hAnsi="Times New Roman" w:cs="Times New Roman"/>
        </w:rPr>
        <w:t>Отже, функції самооцінки і самоповаги психічного життя особи полягають в тому, що вони виступаю внутрішніми умовами регуляції поведінки і діяльності людини. Завдяки включенню самооцінки в структуру мотивації діяльності особа постійно співвідносить свої можливості, психічні ресурси з цілями і засобами діяльності. [48]</w:t>
      </w:r>
    </w:p>
    <w:p w:rsidR="003047B9" w:rsidRPr="003047B9" w:rsidRDefault="003047B9">
      <w:pPr>
        <w:rPr>
          <w:rFonts w:ascii="Times New Roman" w:hAnsi="Times New Roman" w:cs="Times New Roman"/>
          <w:lang w:val="uk-UA"/>
        </w:rPr>
      </w:pPr>
      <w:r w:rsidRPr="003047B9">
        <w:rPr>
          <w:rFonts w:ascii="Times New Roman" w:hAnsi="Times New Roman" w:cs="Times New Roman"/>
          <w:lang w:val="uk-UA"/>
        </w:rPr>
        <w:t>Головні функції, які виконуються самооцінкою, — регуляторна, на основі якої відбувається вирішення завдань особового вибору, і захисна, забезпечуюча відносну стабільність і незалежність особи.</w:t>
      </w:r>
      <w:bookmarkEnd w:id="0"/>
    </w:p>
    <w:sectPr w:rsidR="003047B9" w:rsidRPr="003047B9" w:rsidSect="0042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7E" w:rsidRDefault="0017367E" w:rsidP="0017367E">
      <w:pPr>
        <w:spacing w:after="0" w:line="240" w:lineRule="auto"/>
      </w:pPr>
      <w:r>
        <w:separator/>
      </w:r>
    </w:p>
  </w:endnote>
  <w:endnote w:type="continuationSeparator" w:id="0">
    <w:p w:rsidR="0017367E" w:rsidRDefault="0017367E" w:rsidP="0017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7E" w:rsidRDefault="001736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7E" w:rsidRDefault="001736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7E" w:rsidRDefault="00173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7E" w:rsidRDefault="0017367E" w:rsidP="0017367E">
      <w:pPr>
        <w:spacing w:after="0" w:line="240" w:lineRule="auto"/>
      </w:pPr>
      <w:r>
        <w:separator/>
      </w:r>
    </w:p>
  </w:footnote>
  <w:footnote w:type="continuationSeparator" w:id="0">
    <w:p w:rsidR="0017367E" w:rsidRDefault="0017367E" w:rsidP="0017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7E" w:rsidRDefault="00173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7E" w:rsidRPr="0017367E" w:rsidRDefault="0017367E" w:rsidP="0017367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17367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17367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7E" w:rsidRDefault="00173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575"/>
    <w:rsid w:val="0017367E"/>
    <w:rsid w:val="003047B9"/>
    <w:rsid w:val="00422E28"/>
    <w:rsid w:val="00AA322A"/>
    <w:rsid w:val="00D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6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7367E"/>
  </w:style>
  <w:style w:type="paragraph" w:styleId="a5">
    <w:name w:val="footer"/>
    <w:basedOn w:val="a"/>
    <w:link w:val="a6"/>
    <w:uiPriority w:val="99"/>
    <w:unhideWhenUsed/>
    <w:rsid w:val="001736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7367E"/>
  </w:style>
  <w:style w:type="character" w:styleId="a7">
    <w:name w:val="Hyperlink"/>
    <w:basedOn w:val="a0"/>
    <w:uiPriority w:val="99"/>
    <w:unhideWhenUsed/>
    <w:rsid w:val="00173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bambino</cp:lastModifiedBy>
  <cp:revision>2</cp:revision>
  <dcterms:created xsi:type="dcterms:W3CDTF">2008-11-11T21:02:00Z</dcterms:created>
  <dcterms:modified xsi:type="dcterms:W3CDTF">2011-12-21T19:08:00Z</dcterms:modified>
</cp:coreProperties>
</file>