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8F" w:rsidRPr="00777D60" w:rsidRDefault="00394E1E" w:rsidP="000A26BC">
      <w:pPr>
        <w:shd w:val="clear" w:color="auto" w:fill="FFFFFF"/>
        <w:tabs>
          <w:tab w:val="left" w:pos="2290"/>
        </w:tabs>
        <w:ind w:left="490" w:firstLine="644"/>
        <w:jc w:val="center"/>
        <w:rPr>
          <w:rFonts w:ascii="Times New Roman" w:hAnsi="Times New Roman" w:cs="Times New Roman"/>
          <w:b/>
          <w:lang w:val="ru-RU"/>
        </w:rPr>
      </w:pPr>
      <w:bookmarkStart w:id="0" w:name="_GoBack"/>
      <w:r>
        <w:rPr>
          <w:rFonts w:ascii="Times New Roman" w:hAnsi="Times New Roman" w:cs="Times New Roman"/>
          <w:b/>
          <w:bCs/>
          <w:sz w:val="28"/>
          <w:szCs w:val="28"/>
          <w:lang w:val="ru-RU"/>
        </w:rPr>
        <w:t>РОЗДІЛ 2</w:t>
      </w:r>
      <w:r w:rsidR="00777D60" w:rsidRPr="00777D60">
        <w:rPr>
          <w:rFonts w:ascii="Times New Roman" w:hAnsi="Times New Roman" w:cs="Times New Roman"/>
          <w:b/>
          <w:bCs/>
          <w:sz w:val="28"/>
          <w:szCs w:val="28"/>
          <w:lang w:val="ru-RU"/>
        </w:rPr>
        <w:t>.</w:t>
      </w:r>
      <w:r w:rsidR="00FB158F" w:rsidRPr="00777D60">
        <w:rPr>
          <w:rFonts w:ascii="Times New Roman" w:hAnsi="Times New Roman" w:cs="Times New Roman"/>
          <w:b/>
          <w:bCs/>
          <w:sz w:val="28"/>
          <w:szCs w:val="28"/>
          <w:lang w:val="ru-RU"/>
        </w:rPr>
        <w:t xml:space="preserve"> </w:t>
      </w:r>
      <w:r w:rsidR="00FB158F" w:rsidRPr="00777D60">
        <w:rPr>
          <w:rFonts w:ascii="Times New Roman" w:hAnsi="Times New Roman" w:cs="Times New Roman"/>
          <w:b/>
          <w:bCs/>
          <w:sz w:val="28"/>
          <w:szCs w:val="28"/>
        </w:rPr>
        <w:t>Оцінка внутрішнього і зовнішнього середовища</w:t>
      </w:r>
    </w:p>
    <w:p w:rsidR="00777D60" w:rsidRDefault="00777D60" w:rsidP="000A26BC">
      <w:pPr>
        <w:shd w:val="clear" w:color="auto" w:fill="FFFFFF"/>
        <w:tabs>
          <w:tab w:val="left" w:pos="2290"/>
        </w:tabs>
        <w:spacing w:after="240"/>
        <w:ind w:left="490" w:firstLine="644"/>
        <w:jc w:val="center"/>
        <w:rPr>
          <w:rFonts w:ascii="Times New Roman" w:hAnsi="Times New Roman" w:cs="Times New Roman"/>
          <w:b/>
          <w:lang w:val="ru-RU"/>
        </w:rPr>
      </w:pPr>
      <w:r w:rsidRPr="00777D60">
        <w:rPr>
          <w:rFonts w:ascii="Times New Roman" w:hAnsi="Times New Roman" w:cs="Times New Roman"/>
          <w:b/>
          <w:bCs/>
          <w:sz w:val="28"/>
          <w:szCs w:val="28"/>
        </w:rPr>
        <w:t xml:space="preserve">ЗАТ «Агроресурс» </w:t>
      </w:r>
      <w:r w:rsidR="00FB158F" w:rsidRPr="00777D60">
        <w:rPr>
          <w:rFonts w:ascii="Times New Roman" w:hAnsi="Times New Roman" w:cs="Times New Roman"/>
          <w:b/>
          <w:bCs/>
          <w:sz w:val="28"/>
          <w:szCs w:val="28"/>
        </w:rPr>
        <w:t xml:space="preserve"> за умов обраної стратегії її розвитку</w:t>
      </w:r>
    </w:p>
    <w:p w:rsidR="00FB158F" w:rsidRPr="00DC49AA" w:rsidRDefault="00FB158F" w:rsidP="000A26BC">
      <w:pPr>
        <w:shd w:val="clear" w:color="auto" w:fill="FFFFFF"/>
        <w:tabs>
          <w:tab w:val="left" w:pos="2290"/>
        </w:tabs>
        <w:spacing w:line="276" w:lineRule="auto"/>
        <w:ind w:firstLine="644"/>
        <w:jc w:val="both"/>
        <w:rPr>
          <w:rFonts w:ascii="Times New Roman" w:hAnsi="Times New Roman" w:cs="Times New Roman"/>
          <w:b/>
          <w:sz w:val="26"/>
          <w:szCs w:val="26"/>
        </w:rPr>
      </w:pPr>
      <w:r w:rsidRPr="00DC49AA">
        <w:rPr>
          <w:rFonts w:ascii="Times New Roman" w:hAnsi="Times New Roman" w:cs="Times New Roman"/>
          <w:sz w:val="26"/>
          <w:szCs w:val="26"/>
        </w:rPr>
        <w:t xml:space="preserve">Середовище </w:t>
      </w:r>
      <w:r w:rsidR="00D4750F" w:rsidRPr="00DC49AA">
        <w:rPr>
          <w:rFonts w:ascii="Times New Roman" w:hAnsi="Times New Roman" w:cs="Times New Roman"/>
          <w:sz w:val="26"/>
          <w:szCs w:val="26"/>
        </w:rPr>
        <w:t>підприємства ЗАТ «</w:t>
      </w:r>
      <w:r w:rsidR="00777D60" w:rsidRPr="00DC49AA">
        <w:rPr>
          <w:rFonts w:ascii="Times New Roman" w:hAnsi="Times New Roman" w:cs="Times New Roman"/>
          <w:sz w:val="26"/>
          <w:szCs w:val="26"/>
        </w:rPr>
        <w:t>А</w:t>
      </w:r>
      <w:r w:rsidR="00D4750F" w:rsidRPr="00DC49AA">
        <w:rPr>
          <w:rFonts w:ascii="Times New Roman" w:hAnsi="Times New Roman" w:cs="Times New Roman"/>
          <w:sz w:val="26"/>
          <w:szCs w:val="26"/>
        </w:rPr>
        <w:t>гроресурс»</w:t>
      </w:r>
      <w:r w:rsidRPr="00DC49AA">
        <w:rPr>
          <w:rFonts w:ascii="Times New Roman" w:hAnsi="Times New Roman" w:cs="Times New Roman"/>
          <w:sz w:val="26"/>
          <w:szCs w:val="26"/>
        </w:rPr>
        <w:t xml:space="preserve"> є неоднорідним, тому з метою аналізу доцільно поділити його на окремі складові. За одним з підходів, середовище, в якому функціонує організація, поділяють на мікросередовище, яке включає внутрішнє </w:t>
      </w:r>
      <w:r w:rsidRPr="00DC49AA">
        <w:rPr>
          <w:rFonts w:ascii="Times New Roman" w:hAnsi="Times New Roman" w:cs="Times New Roman"/>
          <w:spacing w:val="-1"/>
          <w:sz w:val="26"/>
          <w:szCs w:val="26"/>
        </w:rPr>
        <w:t xml:space="preserve">середовище організації та найближче оточення, що безпосередньо і найчастіше на неї </w:t>
      </w:r>
      <w:r w:rsidRPr="00DC49AA">
        <w:rPr>
          <w:rFonts w:ascii="Times New Roman" w:hAnsi="Times New Roman" w:cs="Times New Roman"/>
          <w:sz w:val="26"/>
          <w:szCs w:val="26"/>
        </w:rPr>
        <w:t xml:space="preserve">впливає; макросередовище, яке об'єднує більш віддалені сили, що не піддаються прямому управлінню з боку організації. Макросеридовище охоплює матеріально-технічні й економічні умови, суспільні відносини та інші чинники, що впивають на </w:t>
      </w:r>
      <w:r w:rsidR="00051428" w:rsidRPr="00DC49AA">
        <w:rPr>
          <w:rFonts w:ascii="Times New Roman" w:hAnsi="Times New Roman" w:cs="Times New Roman"/>
          <w:sz w:val="26"/>
          <w:szCs w:val="26"/>
        </w:rPr>
        <w:t xml:space="preserve">діяльність </w:t>
      </w:r>
      <w:r w:rsidRPr="00DC49AA">
        <w:rPr>
          <w:rFonts w:ascii="Times New Roman" w:hAnsi="Times New Roman" w:cs="Times New Roman"/>
          <w:sz w:val="26"/>
          <w:szCs w:val="26"/>
        </w:rPr>
        <w:t>підприємств</w:t>
      </w:r>
      <w:r w:rsidR="00051428" w:rsidRPr="00DC49AA">
        <w:rPr>
          <w:rFonts w:ascii="Times New Roman" w:hAnsi="Times New Roman" w:cs="Times New Roman"/>
          <w:sz w:val="26"/>
          <w:szCs w:val="26"/>
        </w:rPr>
        <w:t>а опосередковано.</w:t>
      </w:r>
    </w:p>
    <w:p w:rsidR="00777D60" w:rsidRPr="00DC49AA" w:rsidRDefault="00FB158F" w:rsidP="000A26BC">
      <w:pPr>
        <w:shd w:val="clear" w:color="auto" w:fill="FFFFFF"/>
        <w:tabs>
          <w:tab w:val="left" w:pos="2270"/>
        </w:tabs>
        <w:spacing w:before="5" w:line="276" w:lineRule="auto"/>
        <w:ind w:left="38" w:right="14" w:firstLine="644"/>
        <w:jc w:val="both"/>
        <w:rPr>
          <w:rFonts w:ascii="Times New Roman" w:hAnsi="Times New Roman" w:cs="Times New Roman"/>
          <w:i/>
          <w:iCs/>
          <w:sz w:val="26"/>
          <w:szCs w:val="26"/>
          <w:lang w:val="ru-RU"/>
        </w:rPr>
      </w:pPr>
      <w:r w:rsidRPr="00DC49AA">
        <w:rPr>
          <w:rFonts w:ascii="Times New Roman" w:hAnsi="Times New Roman" w:cs="Times New Roman"/>
          <w:sz w:val="26"/>
          <w:szCs w:val="26"/>
        </w:rPr>
        <w:t>Проведений аналіз і оцінка середовища мають особливо важливе значення для</w:t>
      </w:r>
      <w:r w:rsidRPr="00DC49AA">
        <w:rPr>
          <w:rFonts w:ascii="Times New Roman" w:hAnsi="Times New Roman" w:cs="Times New Roman"/>
          <w:sz w:val="26"/>
          <w:szCs w:val="26"/>
        </w:rPr>
        <w:br/>
      </w:r>
      <w:r w:rsidRPr="00DC49AA">
        <w:rPr>
          <w:rFonts w:ascii="Times New Roman" w:hAnsi="Times New Roman" w:cs="Times New Roman"/>
          <w:spacing w:val="-1"/>
          <w:sz w:val="26"/>
          <w:szCs w:val="26"/>
        </w:rPr>
        <w:t xml:space="preserve">вибору оптимального напряму розвитку </w:t>
      </w:r>
      <w:r w:rsidR="00777D60" w:rsidRPr="00DC49AA">
        <w:rPr>
          <w:rFonts w:ascii="Times New Roman" w:hAnsi="Times New Roman" w:cs="Times New Roman"/>
          <w:spacing w:val="-1"/>
          <w:sz w:val="26"/>
          <w:szCs w:val="26"/>
        </w:rPr>
        <w:t>підприємства</w:t>
      </w:r>
      <w:r w:rsidRPr="00DC49AA">
        <w:rPr>
          <w:rFonts w:ascii="Times New Roman" w:hAnsi="Times New Roman" w:cs="Times New Roman"/>
          <w:spacing w:val="-1"/>
          <w:sz w:val="26"/>
          <w:szCs w:val="26"/>
        </w:rPr>
        <w:t>. Водночас вони ґрунтуються на</w:t>
      </w:r>
      <w:r w:rsidRPr="00DC49AA">
        <w:rPr>
          <w:rFonts w:ascii="Times New Roman" w:hAnsi="Times New Roman" w:cs="Times New Roman"/>
          <w:spacing w:val="-1"/>
          <w:sz w:val="26"/>
          <w:szCs w:val="26"/>
        </w:rPr>
        <w:br/>
      </w:r>
      <w:r w:rsidRPr="00DC49AA">
        <w:rPr>
          <w:rFonts w:ascii="Times New Roman" w:hAnsi="Times New Roman" w:cs="Times New Roman"/>
          <w:sz w:val="26"/>
          <w:szCs w:val="26"/>
        </w:rPr>
        <w:t>використанні інформації, яка відображає теперішній і минулий стани, що для</w:t>
      </w:r>
      <w:r w:rsidRPr="00DC49AA">
        <w:rPr>
          <w:rFonts w:ascii="Times New Roman" w:hAnsi="Times New Roman" w:cs="Times New Roman"/>
          <w:sz w:val="26"/>
          <w:szCs w:val="26"/>
        </w:rPr>
        <w:br/>
        <w:t>формування стратегії здебільшого буває недостатньо, тому потрібно врахувати</w:t>
      </w:r>
      <w:r w:rsidRPr="00DC49AA">
        <w:rPr>
          <w:rFonts w:ascii="Times New Roman" w:hAnsi="Times New Roman" w:cs="Times New Roman"/>
          <w:sz w:val="26"/>
          <w:szCs w:val="26"/>
        </w:rPr>
        <w:br/>
        <w:t>тенденції розвитку ринкової ситуації, щоб виявити проблеми, з якими зіткнеться</w:t>
      </w:r>
      <w:r w:rsidRPr="00DC49AA">
        <w:rPr>
          <w:rFonts w:ascii="Times New Roman" w:hAnsi="Times New Roman" w:cs="Times New Roman"/>
          <w:sz w:val="26"/>
          <w:szCs w:val="26"/>
        </w:rPr>
        <w:br/>
        <w:t>організація в майбутньому. Визначення тенденцій розвитку середовища є дуже</w:t>
      </w:r>
      <w:r w:rsidRPr="00DC49AA">
        <w:rPr>
          <w:rFonts w:ascii="Times New Roman" w:hAnsi="Times New Roman" w:cs="Times New Roman"/>
          <w:sz w:val="26"/>
          <w:szCs w:val="26"/>
        </w:rPr>
        <w:br/>
        <w:t>відповідальним і складним процесом, особливо в умовах нестабільності зовнішнього</w:t>
      </w:r>
      <w:r w:rsidRPr="00DC49AA">
        <w:rPr>
          <w:rFonts w:ascii="Times New Roman" w:hAnsi="Times New Roman" w:cs="Times New Roman"/>
          <w:sz w:val="26"/>
          <w:szCs w:val="26"/>
        </w:rPr>
        <w:br/>
        <w:t>середовища</w:t>
      </w:r>
      <w:r w:rsidRPr="00DC49AA">
        <w:rPr>
          <w:rFonts w:ascii="Times New Roman" w:hAnsi="Times New Roman" w:cs="Times New Roman"/>
          <w:sz w:val="26"/>
          <w:szCs w:val="26"/>
          <w:lang w:val="ru-RU"/>
        </w:rPr>
        <w:t>.</w:t>
      </w:r>
    </w:p>
    <w:p w:rsidR="00FB158F" w:rsidRPr="00885747" w:rsidRDefault="00FB158F" w:rsidP="000A26BC">
      <w:pPr>
        <w:shd w:val="clear" w:color="auto" w:fill="FFFFFF"/>
        <w:tabs>
          <w:tab w:val="left" w:pos="2270"/>
        </w:tabs>
        <w:spacing w:before="5" w:after="240" w:line="276" w:lineRule="auto"/>
        <w:ind w:left="38" w:right="14" w:firstLine="644"/>
        <w:jc w:val="center"/>
        <w:rPr>
          <w:rFonts w:ascii="Times New Roman" w:hAnsi="Times New Roman" w:cs="Times New Roman"/>
          <w:b/>
          <w:sz w:val="26"/>
          <w:szCs w:val="26"/>
        </w:rPr>
      </w:pPr>
      <w:r w:rsidRPr="00885747">
        <w:rPr>
          <w:rFonts w:ascii="Times New Roman" w:hAnsi="Times New Roman" w:cs="Times New Roman"/>
          <w:b/>
          <w:i/>
          <w:iCs/>
          <w:sz w:val="26"/>
          <w:szCs w:val="26"/>
          <w:lang w:val="ru-RU"/>
        </w:rPr>
        <w:t>2.</w:t>
      </w:r>
      <w:r w:rsidR="00777D60" w:rsidRPr="00885747">
        <w:rPr>
          <w:rFonts w:ascii="Times New Roman" w:hAnsi="Times New Roman" w:cs="Times New Roman"/>
          <w:b/>
          <w:i/>
          <w:iCs/>
          <w:sz w:val="26"/>
          <w:szCs w:val="26"/>
          <w:lang w:val="ru-RU"/>
        </w:rPr>
        <w:t xml:space="preserve">1. </w:t>
      </w:r>
      <w:r w:rsidRPr="00885747">
        <w:rPr>
          <w:rFonts w:ascii="Times New Roman" w:hAnsi="Times New Roman" w:cs="Times New Roman"/>
          <w:b/>
          <w:i/>
          <w:iCs/>
          <w:sz w:val="26"/>
          <w:szCs w:val="26"/>
          <w:lang w:val="ru-RU"/>
        </w:rPr>
        <w:t xml:space="preserve"> </w:t>
      </w:r>
      <w:r w:rsidRPr="00885747">
        <w:rPr>
          <w:rFonts w:ascii="Times New Roman" w:hAnsi="Times New Roman" w:cs="Times New Roman"/>
          <w:b/>
          <w:i/>
          <w:iCs/>
          <w:sz w:val="26"/>
          <w:szCs w:val="26"/>
        </w:rPr>
        <w:t>Внутрішнє середовище</w:t>
      </w:r>
      <w:r w:rsidR="00777D60" w:rsidRPr="00885747">
        <w:rPr>
          <w:rFonts w:ascii="Times New Roman" w:hAnsi="Times New Roman" w:cs="Times New Roman"/>
          <w:b/>
          <w:i/>
          <w:iCs/>
          <w:sz w:val="26"/>
          <w:szCs w:val="26"/>
        </w:rPr>
        <w:t xml:space="preserve"> ЗАТ «Агроресурс»</w:t>
      </w:r>
    </w:p>
    <w:p w:rsidR="00FB158F" w:rsidRPr="00DC49AA" w:rsidRDefault="00FB158F" w:rsidP="000A26BC">
      <w:pPr>
        <w:shd w:val="clear" w:color="auto" w:fill="FFFFFF"/>
        <w:spacing w:line="276" w:lineRule="auto"/>
        <w:ind w:left="19" w:right="38" w:firstLine="644"/>
        <w:jc w:val="both"/>
        <w:rPr>
          <w:rFonts w:ascii="Times New Roman" w:hAnsi="Times New Roman" w:cs="Times New Roman"/>
          <w:sz w:val="26"/>
          <w:szCs w:val="26"/>
        </w:rPr>
      </w:pPr>
      <w:r w:rsidRPr="00DC49AA">
        <w:rPr>
          <w:rFonts w:ascii="Times New Roman" w:hAnsi="Times New Roman" w:cs="Times New Roman"/>
          <w:spacing w:val="-1"/>
          <w:sz w:val="26"/>
          <w:szCs w:val="26"/>
        </w:rPr>
        <w:t xml:space="preserve">Оцінюючи фактори внутрішнього середовища організації необхідно застосувати метод оцінки сильних та виявлення слабких сторін у діяльності організації. Для цього </w:t>
      </w:r>
      <w:r w:rsidRPr="00DC49AA">
        <w:rPr>
          <w:rFonts w:ascii="Times New Roman" w:hAnsi="Times New Roman" w:cs="Times New Roman"/>
          <w:sz w:val="26"/>
          <w:szCs w:val="26"/>
        </w:rPr>
        <w:t>слід розглянути основні характеристики внутрішнього середовища організації.</w:t>
      </w:r>
    </w:p>
    <w:p w:rsidR="00051428" w:rsidRPr="00DC49AA" w:rsidRDefault="00FB158F" w:rsidP="000A26BC">
      <w:pPr>
        <w:shd w:val="clear" w:color="auto" w:fill="FFFFFF"/>
        <w:tabs>
          <w:tab w:val="left" w:pos="3187"/>
        </w:tabs>
        <w:spacing w:line="276" w:lineRule="auto"/>
        <w:ind w:left="14" w:right="53" w:firstLine="644"/>
        <w:jc w:val="both"/>
        <w:rPr>
          <w:rFonts w:ascii="Times New Roman" w:hAnsi="Times New Roman" w:cs="Times New Roman"/>
          <w:sz w:val="26"/>
          <w:szCs w:val="26"/>
        </w:rPr>
      </w:pPr>
      <w:r w:rsidRPr="00DC49AA">
        <w:rPr>
          <w:rFonts w:ascii="Times New Roman" w:hAnsi="Times New Roman" w:cs="Times New Roman"/>
          <w:i/>
          <w:iCs/>
          <w:sz w:val="26"/>
          <w:szCs w:val="26"/>
        </w:rPr>
        <w:t xml:space="preserve">Внутрішнє середовище </w:t>
      </w:r>
      <w:r w:rsidRPr="00DC49AA">
        <w:rPr>
          <w:rFonts w:ascii="Times New Roman" w:hAnsi="Times New Roman" w:cs="Times New Roman"/>
          <w:sz w:val="26"/>
          <w:szCs w:val="26"/>
          <w:lang w:val="ru-RU"/>
        </w:rPr>
        <w:t xml:space="preserve">- </w:t>
      </w:r>
      <w:r w:rsidRPr="00DC49AA">
        <w:rPr>
          <w:rFonts w:ascii="Times New Roman" w:hAnsi="Times New Roman" w:cs="Times New Roman"/>
          <w:sz w:val="26"/>
          <w:szCs w:val="26"/>
        </w:rPr>
        <w:t>це та частина загального середовища, яка перебуває в</w:t>
      </w:r>
      <w:r w:rsidRPr="00DC49AA">
        <w:rPr>
          <w:rFonts w:ascii="Times New Roman" w:hAnsi="Times New Roman" w:cs="Times New Roman"/>
          <w:sz w:val="26"/>
          <w:szCs w:val="26"/>
        </w:rPr>
        <w:br/>
        <w:t>межах організації</w:t>
      </w:r>
      <w:r w:rsidRPr="00DC49AA">
        <w:rPr>
          <w:rFonts w:ascii="Times New Roman" w:hAnsi="Times New Roman" w:cs="Times New Roman"/>
          <w:sz w:val="26"/>
          <w:szCs w:val="26"/>
          <w:lang w:val="ru-RU"/>
        </w:rPr>
        <w:t xml:space="preserve">. </w:t>
      </w:r>
      <w:r w:rsidR="00051428" w:rsidRPr="00DC49AA">
        <w:rPr>
          <w:rFonts w:ascii="Times New Roman" w:hAnsi="Times New Roman" w:cs="Times New Roman"/>
          <w:sz w:val="26"/>
          <w:szCs w:val="26"/>
          <w:lang w:val="ru-RU"/>
        </w:rPr>
        <w:t xml:space="preserve">Вона здійснює постійний і безпосередній вплив на функціонування підприємства. </w:t>
      </w:r>
      <w:r w:rsidRPr="00DC49AA">
        <w:rPr>
          <w:rFonts w:ascii="Times New Roman" w:hAnsi="Times New Roman" w:cs="Times New Roman"/>
          <w:sz w:val="26"/>
          <w:szCs w:val="26"/>
        </w:rPr>
        <w:t>Внутрішнє середовище не залежить від організаційно</w:t>
      </w:r>
      <w:r w:rsidRPr="00DC49AA">
        <w:rPr>
          <w:rFonts w:ascii="Times New Roman" w:hAnsi="Times New Roman" w:cs="Times New Roman"/>
          <w:sz w:val="26"/>
          <w:szCs w:val="26"/>
          <w:lang w:val="ru-RU"/>
        </w:rPr>
        <w:t>-</w:t>
      </w:r>
      <w:r w:rsidRPr="00DC49AA">
        <w:rPr>
          <w:rFonts w:ascii="Times New Roman" w:hAnsi="Times New Roman" w:cs="Times New Roman"/>
          <w:sz w:val="26"/>
          <w:szCs w:val="26"/>
        </w:rPr>
        <w:t xml:space="preserve">правової форми </w:t>
      </w:r>
      <w:r w:rsidR="00777D60" w:rsidRPr="00DC49AA">
        <w:rPr>
          <w:rFonts w:ascii="Times New Roman" w:hAnsi="Times New Roman" w:cs="Times New Roman"/>
          <w:sz w:val="26"/>
          <w:szCs w:val="26"/>
        </w:rPr>
        <w:t>підприємства</w:t>
      </w:r>
      <w:r w:rsidRPr="00DC49AA">
        <w:rPr>
          <w:rFonts w:ascii="Times New Roman" w:hAnsi="Times New Roman" w:cs="Times New Roman"/>
          <w:sz w:val="26"/>
          <w:szCs w:val="26"/>
        </w:rPr>
        <w:t xml:space="preserve"> та об'єднує всі функціональні сфери її діяльності: маркетинг, виробництво, фінанси, кадри, дослідження й розвиток. </w:t>
      </w:r>
      <w:r w:rsidR="00051428" w:rsidRPr="00DC49AA">
        <w:rPr>
          <w:rFonts w:ascii="Times New Roman" w:hAnsi="Times New Roman" w:cs="Times New Roman"/>
          <w:sz w:val="26"/>
          <w:szCs w:val="26"/>
        </w:rPr>
        <w:t xml:space="preserve">Внутрішнє середовище </w:t>
      </w:r>
      <w:r w:rsidR="00777D60" w:rsidRPr="00DC49AA">
        <w:rPr>
          <w:rFonts w:ascii="Times New Roman" w:hAnsi="Times New Roman" w:cs="Times New Roman"/>
          <w:sz w:val="26"/>
          <w:szCs w:val="26"/>
        </w:rPr>
        <w:t>підприємства</w:t>
      </w:r>
      <w:r w:rsidR="00051428" w:rsidRPr="00DC49AA">
        <w:rPr>
          <w:rFonts w:ascii="Times New Roman" w:hAnsi="Times New Roman" w:cs="Times New Roman"/>
          <w:sz w:val="26"/>
          <w:szCs w:val="26"/>
        </w:rPr>
        <w:t xml:space="preserve"> визначається внутрішніми змінними, тобто ситуаційними факторами всередині </w:t>
      </w:r>
      <w:r w:rsidR="00777D60" w:rsidRPr="00DC49AA">
        <w:rPr>
          <w:rFonts w:ascii="Times New Roman" w:hAnsi="Times New Roman" w:cs="Times New Roman"/>
          <w:sz w:val="26"/>
          <w:szCs w:val="26"/>
        </w:rPr>
        <w:t>підприємства</w:t>
      </w:r>
      <w:r w:rsidR="00051428" w:rsidRPr="00DC49AA">
        <w:rPr>
          <w:rFonts w:ascii="Times New Roman" w:hAnsi="Times New Roman" w:cs="Times New Roman"/>
          <w:sz w:val="26"/>
          <w:szCs w:val="26"/>
        </w:rPr>
        <w:t xml:space="preserve">. До основних внутрішніх змінних відносять цілі, структуру, завдання, технологію і персонал. </w:t>
      </w:r>
    </w:p>
    <w:p w:rsidR="00051428" w:rsidRPr="00DC49AA" w:rsidRDefault="00051428" w:rsidP="000A26BC">
      <w:pPr>
        <w:shd w:val="clear" w:color="auto" w:fill="FFFFFF"/>
        <w:spacing w:before="14" w:line="276" w:lineRule="auto"/>
        <w:ind w:right="5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Цілі – це конкретний стан окремих характеристик </w:t>
      </w:r>
      <w:r w:rsidR="00777D60" w:rsidRPr="00DC49AA">
        <w:rPr>
          <w:rFonts w:ascii="Times New Roman" w:hAnsi="Times New Roman" w:cs="Times New Roman"/>
          <w:sz w:val="26"/>
          <w:szCs w:val="26"/>
        </w:rPr>
        <w:t>підприємства, досягнення яких є для нього</w:t>
      </w:r>
      <w:r w:rsidRPr="00DC49AA">
        <w:rPr>
          <w:rFonts w:ascii="Times New Roman" w:hAnsi="Times New Roman" w:cs="Times New Roman"/>
          <w:sz w:val="26"/>
          <w:szCs w:val="26"/>
        </w:rPr>
        <w:t xml:space="preserve"> бажаним і </w:t>
      </w:r>
      <w:r w:rsidR="00777D60" w:rsidRPr="00DC49AA">
        <w:rPr>
          <w:rFonts w:ascii="Times New Roman" w:hAnsi="Times New Roman" w:cs="Times New Roman"/>
          <w:sz w:val="26"/>
          <w:szCs w:val="26"/>
        </w:rPr>
        <w:t>на досягнення яких спрямована його</w:t>
      </w:r>
      <w:r w:rsidRPr="00DC49AA">
        <w:rPr>
          <w:rFonts w:ascii="Times New Roman" w:hAnsi="Times New Roman" w:cs="Times New Roman"/>
          <w:sz w:val="26"/>
          <w:szCs w:val="26"/>
        </w:rPr>
        <w:t xml:space="preserve"> діяльність.</w:t>
      </w:r>
    </w:p>
    <w:p w:rsidR="00051428" w:rsidRPr="00DC49AA" w:rsidRDefault="00051428" w:rsidP="000A26BC">
      <w:pPr>
        <w:shd w:val="clear" w:color="auto" w:fill="FFFFFF"/>
        <w:spacing w:before="14" w:line="276" w:lineRule="auto"/>
        <w:ind w:right="5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Структура – це </w:t>
      </w:r>
      <w:r w:rsidR="00777D60" w:rsidRPr="00DC49AA">
        <w:rPr>
          <w:rFonts w:ascii="Times New Roman" w:hAnsi="Times New Roman" w:cs="Times New Roman"/>
          <w:sz w:val="26"/>
          <w:szCs w:val="26"/>
        </w:rPr>
        <w:t>його</w:t>
      </w:r>
      <w:r w:rsidRPr="00DC49AA">
        <w:rPr>
          <w:rFonts w:ascii="Times New Roman" w:hAnsi="Times New Roman" w:cs="Times New Roman"/>
          <w:sz w:val="26"/>
          <w:szCs w:val="26"/>
        </w:rPr>
        <w:t xml:space="preserve"> внутрішній устрій, який характеризує склад підрозділів (служб) і систему зв’язків, підпорядкованості</w:t>
      </w:r>
      <w:r w:rsidR="00AE22BB" w:rsidRPr="00DC49AA">
        <w:rPr>
          <w:rFonts w:ascii="Times New Roman" w:hAnsi="Times New Roman" w:cs="Times New Roman"/>
          <w:sz w:val="26"/>
          <w:szCs w:val="26"/>
        </w:rPr>
        <w:t xml:space="preserve"> та взаємодії між ними.</w:t>
      </w:r>
    </w:p>
    <w:p w:rsidR="00AE22BB" w:rsidRPr="00DC49AA" w:rsidRDefault="00AE22BB" w:rsidP="000A26BC">
      <w:pPr>
        <w:shd w:val="clear" w:color="auto" w:fill="FFFFFF"/>
        <w:spacing w:before="14" w:line="276" w:lineRule="auto"/>
        <w:ind w:right="53" w:firstLine="644"/>
        <w:jc w:val="both"/>
        <w:rPr>
          <w:rFonts w:ascii="Times New Roman" w:hAnsi="Times New Roman" w:cs="Times New Roman"/>
          <w:sz w:val="26"/>
          <w:szCs w:val="26"/>
        </w:rPr>
      </w:pPr>
      <w:r w:rsidRPr="00DC49AA">
        <w:rPr>
          <w:rFonts w:ascii="Times New Roman" w:hAnsi="Times New Roman" w:cs="Times New Roman"/>
          <w:sz w:val="26"/>
          <w:szCs w:val="26"/>
        </w:rPr>
        <w:t>Завдання – це види робіт, які повинні виконуватися в обумовлений термін.</w:t>
      </w:r>
    </w:p>
    <w:p w:rsidR="00AE22BB" w:rsidRPr="00DC49AA" w:rsidRDefault="00AE22BB" w:rsidP="000A26BC">
      <w:pPr>
        <w:shd w:val="clear" w:color="auto" w:fill="FFFFFF"/>
        <w:spacing w:before="14" w:line="276" w:lineRule="auto"/>
        <w:ind w:right="53" w:firstLine="644"/>
        <w:jc w:val="both"/>
        <w:rPr>
          <w:rFonts w:ascii="Times New Roman" w:hAnsi="Times New Roman" w:cs="Times New Roman"/>
          <w:sz w:val="26"/>
          <w:szCs w:val="26"/>
        </w:rPr>
      </w:pPr>
      <w:r w:rsidRPr="00DC49AA">
        <w:rPr>
          <w:rFonts w:ascii="Times New Roman" w:hAnsi="Times New Roman" w:cs="Times New Roman"/>
          <w:sz w:val="26"/>
          <w:szCs w:val="26"/>
        </w:rPr>
        <w:t>Технологія – це засіб перетворення вхідних елементів (матеріалів, сировини тощо) у вихідні (продукт, виріб тощо).</w:t>
      </w:r>
    </w:p>
    <w:p w:rsidR="00AE22BB" w:rsidRPr="00DC49AA" w:rsidRDefault="00AE22BB" w:rsidP="000A26BC">
      <w:pPr>
        <w:shd w:val="clear" w:color="auto" w:fill="FFFFFF"/>
        <w:spacing w:before="14" w:line="276" w:lineRule="auto"/>
        <w:ind w:right="5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Персонал – це найважливіший ситуаційний фактор </w:t>
      </w:r>
      <w:r w:rsidR="00777D60" w:rsidRPr="00DC49AA">
        <w:rPr>
          <w:rFonts w:ascii="Times New Roman" w:hAnsi="Times New Roman" w:cs="Times New Roman"/>
          <w:sz w:val="26"/>
          <w:szCs w:val="26"/>
        </w:rPr>
        <w:t>підприємства</w:t>
      </w:r>
      <w:r w:rsidRPr="00DC49AA">
        <w:rPr>
          <w:rFonts w:ascii="Times New Roman" w:hAnsi="Times New Roman" w:cs="Times New Roman"/>
          <w:sz w:val="26"/>
          <w:szCs w:val="26"/>
        </w:rPr>
        <w:t xml:space="preserve">. Від рівня знань і поведінки персоналу, його ставлення до праці залежить досягнення цілей </w:t>
      </w:r>
      <w:r w:rsidR="00777D60" w:rsidRPr="00DC49AA">
        <w:rPr>
          <w:rFonts w:ascii="Times New Roman" w:hAnsi="Times New Roman" w:cs="Times New Roman"/>
          <w:sz w:val="26"/>
          <w:szCs w:val="26"/>
        </w:rPr>
        <w:t>підприємства</w:t>
      </w:r>
      <w:r w:rsidRPr="00DC49AA">
        <w:rPr>
          <w:rFonts w:ascii="Times New Roman" w:hAnsi="Times New Roman" w:cs="Times New Roman"/>
          <w:sz w:val="26"/>
          <w:szCs w:val="26"/>
        </w:rPr>
        <w:t>.</w:t>
      </w:r>
    </w:p>
    <w:p w:rsidR="00FB158F" w:rsidRPr="00455681" w:rsidRDefault="00FB158F" w:rsidP="000A26BC">
      <w:pPr>
        <w:shd w:val="clear" w:color="auto" w:fill="FFFFFF"/>
        <w:spacing w:before="14" w:after="240" w:line="276" w:lineRule="auto"/>
        <w:ind w:right="5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Аналіз передбачає виявлення тих аспектів діяльності, від яких залежить </w:t>
      </w:r>
      <w:r w:rsidRPr="00DC49AA">
        <w:rPr>
          <w:rFonts w:ascii="Times New Roman" w:hAnsi="Times New Roman" w:cs="Times New Roman"/>
          <w:sz w:val="26"/>
          <w:szCs w:val="26"/>
        </w:rPr>
        <w:lastRenderedPageBreak/>
        <w:t>ефективність роботи підприємства</w:t>
      </w:r>
      <w:bookmarkEnd w:id="0"/>
      <w:r w:rsidRPr="00DC49AA">
        <w:rPr>
          <w:rFonts w:ascii="Times New Roman" w:hAnsi="Times New Roman" w:cs="Times New Roman"/>
          <w:sz w:val="26"/>
          <w:szCs w:val="26"/>
        </w:rPr>
        <w:t>, використання наявних потужностей і потенціалів, собівартість і якість</w:t>
      </w:r>
      <w:r w:rsidR="00AE22BB" w:rsidRPr="00DC49AA">
        <w:rPr>
          <w:rFonts w:ascii="Times New Roman" w:hAnsi="Times New Roman" w:cs="Times New Roman"/>
          <w:sz w:val="26"/>
          <w:szCs w:val="26"/>
        </w:rPr>
        <w:t xml:space="preserve"> </w:t>
      </w:r>
      <w:r w:rsidRPr="00DC49AA">
        <w:rPr>
          <w:rFonts w:ascii="Times New Roman" w:hAnsi="Times New Roman" w:cs="Times New Roman"/>
          <w:sz w:val="26"/>
          <w:szCs w:val="26"/>
        </w:rPr>
        <w:t xml:space="preserve">продукції чи послуг. </w:t>
      </w:r>
    </w:p>
    <w:p w:rsidR="0086086F" w:rsidRPr="00DC49AA" w:rsidRDefault="0086086F" w:rsidP="000A26BC">
      <w:pPr>
        <w:shd w:val="clear" w:color="auto" w:fill="FFFFFF"/>
        <w:spacing w:before="5" w:line="276" w:lineRule="auto"/>
        <w:ind w:left="567" w:firstLine="644"/>
        <w:jc w:val="center"/>
        <w:rPr>
          <w:rFonts w:ascii="Times New Roman" w:hAnsi="Times New Roman" w:cs="Times New Roman"/>
          <w:i/>
          <w:iCs/>
          <w:sz w:val="26"/>
          <w:szCs w:val="26"/>
          <w:lang w:val="ru-RU"/>
        </w:rPr>
      </w:pPr>
      <w:r w:rsidRPr="00DC49AA">
        <w:rPr>
          <w:rFonts w:ascii="Times New Roman" w:hAnsi="Times New Roman" w:cs="Times New Roman"/>
          <w:i/>
          <w:iCs/>
          <w:sz w:val="26"/>
          <w:szCs w:val="26"/>
        </w:rPr>
        <w:t>Характеристика внутрі</w:t>
      </w:r>
      <w:r w:rsidR="003131D0" w:rsidRPr="00DC49AA">
        <w:rPr>
          <w:rFonts w:ascii="Times New Roman" w:hAnsi="Times New Roman" w:cs="Times New Roman"/>
          <w:i/>
          <w:iCs/>
          <w:sz w:val="26"/>
          <w:szCs w:val="26"/>
        </w:rPr>
        <w:t xml:space="preserve">шнього середовища </w:t>
      </w:r>
      <w:r w:rsidR="003131D0" w:rsidRPr="00DC49AA">
        <w:rPr>
          <w:rFonts w:ascii="Times New Roman" w:hAnsi="Times New Roman" w:cs="Times New Roman"/>
          <w:i/>
          <w:sz w:val="26"/>
          <w:szCs w:val="26"/>
        </w:rPr>
        <w:t>підприємства ЗАТ «Агроресурс»</w:t>
      </w:r>
    </w:p>
    <w:p w:rsidR="0086086F" w:rsidRPr="00DC49AA" w:rsidRDefault="00D64BA1" w:rsidP="00F428AC">
      <w:pPr>
        <w:pStyle w:val="a3"/>
        <w:widowControl/>
        <w:numPr>
          <w:ilvl w:val="0"/>
          <w:numId w:val="2"/>
        </w:numPr>
        <w:tabs>
          <w:tab w:val="left" w:pos="142"/>
        </w:tabs>
        <w:spacing w:line="276" w:lineRule="auto"/>
        <w:ind w:left="142" w:firstLine="644"/>
        <w:jc w:val="both"/>
        <w:rPr>
          <w:rFonts w:ascii="Times New Roman" w:eastAsiaTheme="minorHAnsi" w:hAnsi="Times New Roman" w:cs="Times New Roman"/>
          <w:sz w:val="26"/>
          <w:szCs w:val="26"/>
          <w:lang w:eastAsia="en-US"/>
        </w:rPr>
      </w:pPr>
      <w:r w:rsidRPr="00DC49AA">
        <w:rPr>
          <w:rFonts w:ascii="Times New Roman" w:hAnsi="Times New Roman" w:cs="Times New Roman"/>
          <w:b/>
          <w:sz w:val="26"/>
          <w:szCs w:val="26"/>
          <w:u w:val="single"/>
        </w:rPr>
        <w:t>Кадри</w:t>
      </w:r>
      <w:r w:rsidRPr="00DC49AA">
        <w:rPr>
          <w:rFonts w:ascii="Times New Roman" w:hAnsi="Times New Roman" w:cs="Times New Roman"/>
          <w:sz w:val="26"/>
          <w:szCs w:val="26"/>
        </w:rPr>
        <w:t xml:space="preserve">. </w:t>
      </w:r>
      <w:r w:rsidR="00314928" w:rsidRPr="00DC49AA">
        <w:rPr>
          <w:rFonts w:ascii="Times New Roman" w:hAnsi="Times New Roman" w:cs="Times New Roman"/>
          <w:sz w:val="26"/>
          <w:szCs w:val="26"/>
        </w:rPr>
        <w:t>Управлінський персонал на підприємстві ЗАТ «Агроресурс» становить 25% від загальної чисельності персоналу</w:t>
      </w:r>
      <w:r w:rsidR="007D7685" w:rsidRPr="00DC49AA">
        <w:rPr>
          <w:rFonts w:ascii="Times New Roman" w:hAnsi="Times New Roman" w:cs="Times New Roman"/>
          <w:sz w:val="26"/>
          <w:szCs w:val="26"/>
        </w:rPr>
        <w:t xml:space="preserve"> (409 чол.)</w:t>
      </w:r>
      <w:r w:rsidR="00314928" w:rsidRPr="00DC49AA">
        <w:rPr>
          <w:rFonts w:ascii="Times New Roman" w:hAnsi="Times New Roman" w:cs="Times New Roman"/>
          <w:sz w:val="26"/>
          <w:szCs w:val="26"/>
        </w:rPr>
        <w:t xml:space="preserve">. Серед загальної кількості робітників некваліфікованими є 10,5%, малокваліфікованими </w:t>
      </w:r>
      <w:r w:rsidR="00497E76" w:rsidRPr="00DC49AA">
        <w:rPr>
          <w:rFonts w:ascii="Times New Roman" w:hAnsi="Times New Roman" w:cs="Times New Roman"/>
          <w:sz w:val="26"/>
          <w:szCs w:val="26"/>
        </w:rPr>
        <w:t xml:space="preserve">- </w:t>
      </w:r>
      <w:r w:rsidR="00314928" w:rsidRPr="00DC49AA">
        <w:rPr>
          <w:rFonts w:ascii="Times New Roman" w:hAnsi="Times New Roman" w:cs="Times New Roman"/>
          <w:sz w:val="26"/>
          <w:szCs w:val="26"/>
        </w:rPr>
        <w:t xml:space="preserve">21,3%, кваліфікованими </w:t>
      </w:r>
      <w:r w:rsidR="00497E76" w:rsidRPr="00DC49AA">
        <w:rPr>
          <w:rFonts w:ascii="Times New Roman" w:hAnsi="Times New Roman" w:cs="Times New Roman"/>
          <w:sz w:val="26"/>
          <w:szCs w:val="26"/>
        </w:rPr>
        <w:t xml:space="preserve">- </w:t>
      </w:r>
      <w:r w:rsidR="00314928" w:rsidRPr="00DC49AA">
        <w:rPr>
          <w:rFonts w:ascii="Times New Roman" w:hAnsi="Times New Roman" w:cs="Times New Roman"/>
          <w:sz w:val="26"/>
          <w:szCs w:val="26"/>
        </w:rPr>
        <w:t xml:space="preserve">56,7%, висококваліфікованими </w:t>
      </w:r>
      <w:r w:rsidR="00497E76" w:rsidRPr="00DC49AA">
        <w:rPr>
          <w:rFonts w:ascii="Times New Roman" w:hAnsi="Times New Roman" w:cs="Times New Roman"/>
          <w:sz w:val="26"/>
          <w:szCs w:val="26"/>
        </w:rPr>
        <w:t xml:space="preserve">- </w:t>
      </w:r>
      <w:r w:rsidR="00314928" w:rsidRPr="00DC49AA">
        <w:rPr>
          <w:rFonts w:ascii="Times New Roman" w:hAnsi="Times New Roman" w:cs="Times New Roman"/>
          <w:sz w:val="26"/>
          <w:szCs w:val="26"/>
        </w:rPr>
        <w:t>11,5%.</w:t>
      </w:r>
      <w:r w:rsidR="00497E76" w:rsidRPr="00DC49AA">
        <w:rPr>
          <w:rFonts w:ascii="Times New Roman" w:hAnsi="Times New Roman" w:cs="Times New Roman"/>
          <w:sz w:val="26"/>
          <w:szCs w:val="26"/>
        </w:rPr>
        <w:t xml:space="preserve"> Плинність кадрів характеризується кількістю службовців, що звільнилися за власним бажанням чи звільнених за прогул, чи інші порушення трудової дисципліни. Відношення цієї кількості до середньоспискового числа дозволяє визначити її відносний рівень. Коефіцієнт плинності кадрів за 2008 рік склав 10 %: звільнилося </w:t>
      </w:r>
      <w:r w:rsidR="00C75DAC" w:rsidRPr="00DC49AA">
        <w:rPr>
          <w:rFonts w:ascii="Times New Roman" w:hAnsi="Times New Roman" w:cs="Times New Roman"/>
          <w:sz w:val="26"/>
          <w:szCs w:val="26"/>
        </w:rPr>
        <w:t>19 чоловік</w:t>
      </w:r>
      <w:r w:rsidR="00497E76" w:rsidRPr="00DC49AA">
        <w:rPr>
          <w:rFonts w:ascii="Times New Roman" w:hAnsi="Times New Roman" w:cs="Times New Roman"/>
          <w:sz w:val="26"/>
          <w:szCs w:val="26"/>
        </w:rPr>
        <w:t xml:space="preserve">, із них </w:t>
      </w:r>
      <w:r w:rsidR="00C75DAC" w:rsidRPr="00DC49AA">
        <w:rPr>
          <w:rFonts w:ascii="Times New Roman" w:hAnsi="Times New Roman" w:cs="Times New Roman"/>
          <w:sz w:val="26"/>
          <w:szCs w:val="26"/>
        </w:rPr>
        <w:t>два</w:t>
      </w:r>
      <w:r w:rsidR="00497E76" w:rsidRPr="00DC49AA">
        <w:rPr>
          <w:rFonts w:ascii="Times New Roman" w:hAnsi="Times New Roman" w:cs="Times New Roman"/>
          <w:sz w:val="26"/>
          <w:szCs w:val="26"/>
        </w:rPr>
        <w:t xml:space="preserve"> з причин скорочення кадрів і </w:t>
      </w:r>
      <w:r w:rsidR="00C75DAC" w:rsidRPr="00DC49AA">
        <w:rPr>
          <w:rFonts w:ascii="Times New Roman" w:hAnsi="Times New Roman" w:cs="Times New Roman"/>
          <w:sz w:val="26"/>
          <w:szCs w:val="26"/>
        </w:rPr>
        <w:t>17</w:t>
      </w:r>
      <w:r w:rsidR="00497E76" w:rsidRPr="00DC49AA">
        <w:rPr>
          <w:rFonts w:ascii="Times New Roman" w:hAnsi="Times New Roman" w:cs="Times New Roman"/>
          <w:sz w:val="26"/>
          <w:szCs w:val="26"/>
        </w:rPr>
        <w:t xml:space="preserve"> звільнилось за власним бажанням. Прийнято на роботу було </w:t>
      </w:r>
      <w:r w:rsidR="00C75DAC" w:rsidRPr="00DC49AA">
        <w:rPr>
          <w:rFonts w:ascii="Times New Roman" w:hAnsi="Times New Roman" w:cs="Times New Roman"/>
          <w:sz w:val="26"/>
          <w:szCs w:val="26"/>
        </w:rPr>
        <w:t>12</w:t>
      </w:r>
      <w:r w:rsidR="00497E76" w:rsidRPr="00DC49AA">
        <w:rPr>
          <w:rFonts w:ascii="Times New Roman" w:hAnsi="Times New Roman" w:cs="Times New Roman"/>
          <w:sz w:val="26"/>
          <w:szCs w:val="26"/>
        </w:rPr>
        <w:t xml:space="preserve"> чоловік. Найвищій коефіцієнт обороту був за 200</w:t>
      </w:r>
      <w:r w:rsidR="00C75DAC" w:rsidRPr="00DC49AA">
        <w:rPr>
          <w:rFonts w:ascii="Times New Roman" w:hAnsi="Times New Roman" w:cs="Times New Roman"/>
          <w:sz w:val="26"/>
          <w:szCs w:val="26"/>
        </w:rPr>
        <w:t>6</w:t>
      </w:r>
      <w:r w:rsidR="007D7685" w:rsidRPr="00DC49AA">
        <w:rPr>
          <w:rFonts w:ascii="Times New Roman" w:hAnsi="Times New Roman" w:cs="Times New Roman"/>
          <w:sz w:val="26"/>
          <w:szCs w:val="26"/>
        </w:rPr>
        <w:t xml:space="preserve"> рік, найнижчи</w:t>
      </w:r>
      <w:r w:rsidR="00497E76" w:rsidRPr="00DC49AA">
        <w:rPr>
          <w:rFonts w:ascii="Times New Roman" w:hAnsi="Times New Roman" w:cs="Times New Roman"/>
          <w:sz w:val="26"/>
          <w:szCs w:val="26"/>
        </w:rPr>
        <w:t>й в 200</w:t>
      </w:r>
      <w:r w:rsidR="00C75DAC" w:rsidRPr="00DC49AA">
        <w:rPr>
          <w:rFonts w:ascii="Times New Roman" w:hAnsi="Times New Roman" w:cs="Times New Roman"/>
          <w:sz w:val="26"/>
          <w:szCs w:val="26"/>
        </w:rPr>
        <w:t>7</w:t>
      </w:r>
      <w:r w:rsidR="00497E76" w:rsidRPr="00DC49AA">
        <w:rPr>
          <w:rFonts w:ascii="Times New Roman" w:hAnsi="Times New Roman" w:cs="Times New Roman"/>
          <w:sz w:val="26"/>
          <w:szCs w:val="26"/>
        </w:rPr>
        <w:t xml:space="preserve"> році.</w:t>
      </w:r>
      <w:r w:rsidR="00C75DAC" w:rsidRPr="00DC49AA">
        <w:rPr>
          <w:rFonts w:ascii="Times New Roman" w:hAnsi="Times New Roman" w:cs="Times New Roman"/>
          <w:sz w:val="26"/>
          <w:szCs w:val="26"/>
        </w:rPr>
        <w:t xml:space="preserve"> Це свідчить про те, що виробництво розширювалось</w:t>
      </w:r>
      <w:r w:rsidR="007D7685" w:rsidRPr="00DC49AA">
        <w:rPr>
          <w:rFonts w:ascii="Times New Roman" w:hAnsi="Times New Roman" w:cs="Times New Roman"/>
          <w:sz w:val="26"/>
          <w:szCs w:val="26"/>
        </w:rPr>
        <w:t xml:space="preserve"> в 2008 році, але</w:t>
      </w:r>
      <w:r w:rsidR="00C75DAC" w:rsidRPr="00DC49AA">
        <w:rPr>
          <w:rFonts w:ascii="Times New Roman" w:hAnsi="Times New Roman" w:cs="Times New Roman"/>
          <w:sz w:val="26"/>
          <w:szCs w:val="26"/>
        </w:rPr>
        <w:t xml:space="preserve"> </w:t>
      </w:r>
      <w:r w:rsidR="007D7685" w:rsidRPr="00DC49AA">
        <w:rPr>
          <w:rFonts w:ascii="Times New Roman" w:hAnsi="Times New Roman" w:cs="Times New Roman"/>
          <w:sz w:val="26"/>
          <w:szCs w:val="26"/>
        </w:rPr>
        <w:t>не значно</w:t>
      </w:r>
      <w:r w:rsidR="00C75DAC" w:rsidRPr="00DC49AA">
        <w:rPr>
          <w:rFonts w:ascii="Times New Roman" w:hAnsi="Times New Roman" w:cs="Times New Roman"/>
          <w:sz w:val="26"/>
          <w:szCs w:val="26"/>
        </w:rPr>
        <w:t xml:space="preserve">. Для мотивування працівників використовуються як матеріальні (премії, надбавки до зарплати) так і нематеріальні стимули (подяки, умови праці, </w:t>
      </w:r>
      <w:r w:rsidR="00C75DAC" w:rsidRPr="00DC49AA">
        <w:rPr>
          <w:rFonts w:ascii="Times New Roman" w:eastAsiaTheme="minorHAnsi" w:hAnsi="Times New Roman" w:cs="Times New Roman"/>
          <w:sz w:val="26"/>
          <w:szCs w:val="26"/>
          <w:lang w:eastAsia="en-US"/>
        </w:rPr>
        <w:t>поліпшення якості робочої сили, удосконалення організації праці, залучення персоналу у процес управління, престижність праці, можливість росту</w:t>
      </w:r>
      <w:r w:rsidR="00300FE0" w:rsidRPr="00DC49AA">
        <w:rPr>
          <w:rFonts w:ascii="Times New Roman" w:eastAsiaTheme="minorHAnsi" w:hAnsi="Times New Roman" w:cs="Times New Roman"/>
          <w:sz w:val="26"/>
          <w:szCs w:val="26"/>
          <w:lang w:eastAsia="en-US"/>
        </w:rPr>
        <w:t>, можливості самовдосконалення, самореалізація).</w:t>
      </w:r>
    </w:p>
    <w:p w:rsidR="00300FE0" w:rsidRPr="00DC49AA" w:rsidRDefault="00300FE0" w:rsidP="00F428AC">
      <w:pPr>
        <w:pStyle w:val="a3"/>
        <w:widowControl/>
        <w:numPr>
          <w:ilvl w:val="0"/>
          <w:numId w:val="2"/>
        </w:numPr>
        <w:tabs>
          <w:tab w:val="left" w:pos="142"/>
        </w:tabs>
        <w:spacing w:line="276" w:lineRule="auto"/>
        <w:ind w:left="142" w:firstLine="644"/>
        <w:jc w:val="both"/>
        <w:rPr>
          <w:rFonts w:ascii="Times New Roman" w:eastAsiaTheme="minorHAnsi" w:hAnsi="Times New Roman" w:cs="Times New Roman"/>
          <w:sz w:val="26"/>
          <w:szCs w:val="26"/>
          <w:lang w:eastAsia="en-US"/>
        </w:rPr>
      </w:pPr>
      <w:r w:rsidRPr="00DC49AA">
        <w:rPr>
          <w:rFonts w:ascii="Times New Roman" w:hAnsi="Times New Roman" w:cs="Times New Roman"/>
          <w:b/>
          <w:sz w:val="26"/>
          <w:szCs w:val="26"/>
          <w:u w:val="single"/>
        </w:rPr>
        <w:t>Фінанси</w:t>
      </w:r>
      <w:r w:rsidRPr="00DC49AA">
        <w:rPr>
          <w:rFonts w:ascii="Times New Roman" w:hAnsi="Times New Roman" w:cs="Times New Roman"/>
          <w:sz w:val="26"/>
          <w:szCs w:val="26"/>
        </w:rPr>
        <w:t xml:space="preserve">. </w:t>
      </w:r>
      <w:r w:rsidRPr="00DC49AA">
        <w:rPr>
          <w:rFonts w:ascii="Times New Roman" w:hAnsi="Times New Roman" w:cs="Times New Roman"/>
          <w:b/>
          <w:bCs/>
          <w:sz w:val="26"/>
          <w:szCs w:val="26"/>
        </w:rPr>
        <w:t xml:space="preserve">Активи </w:t>
      </w:r>
      <w:r w:rsidRPr="00DC49AA">
        <w:rPr>
          <w:rFonts w:ascii="Times New Roman" w:hAnsi="Times New Roman" w:cs="Times New Roman"/>
          <w:sz w:val="26"/>
          <w:szCs w:val="26"/>
        </w:rPr>
        <w:t xml:space="preserve">- усе чим володіє </w:t>
      </w:r>
      <w:hyperlink r:id="rId9" w:tooltip="Підприємство" w:history="1">
        <w:r w:rsidRPr="00DC49AA">
          <w:rPr>
            <w:rStyle w:val="a4"/>
            <w:rFonts w:ascii="Times New Roman" w:hAnsi="Times New Roman" w:cs="Times New Roman"/>
            <w:color w:val="auto"/>
            <w:sz w:val="26"/>
            <w:szCs w:val="26"/>
            <w:u w:val="none"/>
          </w:rPr>
          <w:t>підприємство</w:t>
        </w:r>
      </w:hyperlink>
      <w:r w:rsidRPr="00DC49AA">
        <w:rPr>
          <w:rFonts w:ascii="Times New Roman" w:hAnsi="Times New Roman" w:cs="Times New Roman"/>
          <w:sz w:val="26"/>
          <w:szCs w:val="26"/>
        </w:rPr>
        <w:t xml:space="preserve"> (готівка, дебіт</w:t>
      </w:r>
      <w:r w:rsidR="007D7685" w:rsidRPr="00DC49AA">
        <w:rPr>
          <w:rFonts w:ascii="Times New Roman" w:hAnsi="Times New Roman" w:cs="Times New Roman"/>
          <w:sz w:val="26"/>
          <w:szCs w:val="26"/>
        </w:rPr>
        <w:t>орська заборгованість, обладнан</w:t>
      </w:r>
      <w:r w:rsidRPr="00DC49AA">
        <w:rPr>
          <w:rFonts w:ascii="Times New Roman" w:hAnsi="Times New Roman" w:cs="Times New Roman"/>
          <w:sz w:val="26"/>
          <w:szCs w:val="26"/>
        </w:rPr>
        <w:t xml:space="preserve">ня та </w:t>
      </w:r>
      <w:hyperlink r:id="rId10" w:tooltip="Майно підприємства" w:history="1">
        <w:r w:rsidRPr="00DC49AA">
          <w:rPr>
            <w:rStyle w:val="a4"/>
            <w:rFonts w:ascii="Times New Roman" w:hAnsi="Times New Roman" w:cs="Times New Roman"/>
            <w:color w:val="auto"/>
            <w:sz w:val="26"/>
            <w:szCs w:val="26"/>
            <w:u w:val="none"/>
          </w:rPr>
          <w:t>майно підприємства</w:t>
        </w:r>
      </w:hyperlink>
      <w:r w:rsidRPr="00DC49AA">
        <w:rPr>
          <w:rFonts w:ascii="Times New Roman" w:hAnsi="Times New Roman" w:cs="Times New Roman"/>
          <w:sz w:val="26"/>
          <w:szCs w:val="26"/>
        </w:rPr>
        <w:t xml:space="preserve">). Існує три види активів: 1) оборотні фонди - готівка та кошти, які можуть бути досить швидко трансформовані в готівку (як правило, протягом року); 2) </w:t>
      </w:r>
      <w:hyperlink r:id="rId11" w:tooltip="Основні фонди" w:history="1">
        <w:r w:rsidRPr="00DC49AA">
          <w:rPr>
            <w:rStyle w:val="a4"/>
            <w:rFonts w:ascii="Times New Roman" w:hAnsi="Times New Roman" w:cs="Times New Roman"/>
            <w:color w:val="auto"/>
            <w:sz w:val="26"/>
            <w:szCs w:val="26"/>
            <w:u w:val="none"/>
          </w:rPr>
          <w:t>основні фонди</w:t>
        </w:r>
      </w:hyperlink>
      <w:r w:rsidRPr="00DC49AA">
        <w:rPr>
          <w:rFonts w:ascii="Times New Roman" w:hAnsi="Times New Roman" w:cs="Times New Roman"/>
          <w:sz w:val="26"/>
          <w:szCs w:val="26"/>
        </w:rPr>
        <w:t xml:space="preserve"> з довгим терміном служби, що використовуються підприємством при виробництві товарів і послуг (наприклад, будівлі, споруди, земля, обладнання); 3) інші активи, які включають такі </w:t>
      </w:r>
      <w:hyperlink r:id="rId12" w:tooltip="Нематеріальні активи" w:history="1">
        <w:r w:rsidRPr="00DC49AA">
          <w:rPr>
            <w:rStyle w:val="a4"/>
            <w:rFonts w:ascii="Times New Roman" w:hAnsi="Times New Roman" w:cs="Times New Roman"/>
            <w:color w:val="auto"/>
            <w:sz w:val="26"/>
            <w:szCs w:val="26"/>
            <w:u w:val="none"/>
          </w:rPr>
          <w:t>нематеріальні активи</w:t>
        </w:r>
      </w:hyperlink>
      <w:r w:rsidRPr="00DC49AA">
        <w:rPr>
          <w:rFonts w:ascii="Times New Roman" w:hAnsi="Times New Roman" w:cs="Times New Roman"/>
          <w:sz w:val="26"/>
          <w:szCs w:val="26"/>
        </w:rPr>
        <w:t xml:space="preserve">, як </w:t>
      </w:r>
      <w:hyperlink r:id="rId13" w:tooltip="Патент" w:history="1">
        <w:r w:rsidRPr="00DC49AA">
          <w:rPr>
            <w:rStyle w:val="a4"/>
            <w:rFonts w:ascii="Times New Roman" w:hAnsi="Times New Roman" w:cs="Times New Roman"/>
            <w:color w:val="auto"/>
            <w:sz w:val="26"/>
            <w:szCs w:val="26"/>
            <w:u w:val="none"/>
          </w:rPr>
          <w:t>патенти</w:t>
        </w:r>
      </w:hyperlink>
      <w:r w:rsidRPr="00DC49AA">
        <w:rPr>
          <w:rFonts w:ascii="Times New Roman" w:hAnsi="Times New Roman" w:cs="Times New Roman"/>
          <w:sz w:val="26"/>
          <w:szCs w:val="26"/>
        </w:rPr>
        <w:t xml:space="preserve"> і </w:t>
      </w:r>
      <w:hyperlink r:id="rId14" w:tooltip="Торговий знак" w:history="1">
        <w:r w:rsidRPr="00DC49AA">
          <w:rPr>
            <w:rStyle w:val="a4"/>
            <w:rFonts w:ascii="Times New Roman" w:hAnsi="Times New Roman" w:cs="Times New Roman"/>
            <w:color w:val="auto"/>
            <w:sz w:val="26"/>
            <w:szCs w:val="26"/>
            <w:u w:val="none"/>
          </w:rPr>
          <w:t>торгові знаки</w:t>
        </w:r>
      </w:hyperlink>
      <w:r w:rsidRPr="00DC49AA">
        <w:rPr>
          <w:rFonts w:ascii="Times New Roman" w:hAnsi="Times New Roman" w:cs="Times New Roman"/>
          <w:sz w:val="26"/>
          <w:szCs w:val="26"/>
        </w:rPr>
        <w:t xml:space="preserve"> (що не мають натурально-речової форми, але цінні для підприємства), капіталовкладення в інші компанії або довготермінові </w:t>
      </w:r>
      <w:hyperlink r:id="rId15" w:tooltip="Цінні папери" w:history="1">
        <w:r w:rsidRPr="00DC49AA">
          <w:rPr>
            <w:rStyle w:val="a4"/>
            <w:rFonts w:ascii="Times New Roman" w:hAnsi="Times New Roman" w:cs="Times New Roman"/>
            <w:color w:val="auto"/>
            <w:sz w:val="26"/>
            <w:szCs w:val="26"/>
            <w:u w:val="none"/>
          </w:rPr>
          <w:t>цінні папери</w:t>
        </w:r>
      </w:hyperlink>
      <w:r w:rsidRPr="00DC49AA">
        <w:rPr>
          <w:rFonts w:ascii="Times New Roman" w:hAnsi="Times New Roman" w:cs="Times New Roman"/>
          <w:sz w:val="26"/>
          <w:szCs w:val="26"/>
        </w:rPr>
        <w:t>, "витрати майбутніх періодів" і різні інші активи.</w:t>
      </w:r>
    </w:p>
    <w:p w:rsidR="00300FE0" w:rsidRPr="00DC49AA" w:rsidRDefault="00300FE0" w:rsidP="00F428AC">
      <w:pPr>
        <w:pStyle w:val="a3"/>
        <w:widowControl/>
        <w:tabs>
          <w:tab w:val="left" w:pos="142"/>
        </w:tabs>
        <w:spacing w:line="276" w:lineRule="auto"/>
        <w:ind w:left="142" w:firstLine="644"/>
        <w:jc w:val="both"/>
        <w:rPr>
          <w:rFonts w:ascii="Times New Roman" w:hAnsi="Times New Roman" w:cs="Times New Roman"/>
          <w:sz w:val="26"/>
          <w:szCs w:val="26"/>
        </w:rPr>
      </w:pPr>
      <w:r w:rsidRPr="00DC49AA">
        <w:rPr>
          <w:rFonts w:ascii="Times New Roman" w:hAnsi="Times New Roman" w:cs="Times New Roman"/>
          <w:b/>
          <w:bCs/>
          <w:sz w:val="26"/>
          <w:szCs w:val="26"/>
        </w:rPr>
        <w:t xml:space="preserve">Чистий прибуток </w:t>
      </w:r>
      <w:r w:rsidRPr="00DC49AA">
        <w:rPr>
          <w:rFonts w:ascii="Times New Roman" w:hAnsi="Times New Roman" w:cs="Times New Roman"/>
          <w:sz w:val="26"/>
          <w:szCs w:val="26"/>
        </w:rPr>
        <w:t xml:space="preserve">- частина балансового </w:t>
      </w:r>
      <w:hyperlink r:id="rId16" w:tooltip="Прибуток" w:history="1">
        <w:r w:rsidRPr="00DC49AA">
          <w:rPr>
            <w:rStyle w:val="a4"/>
            <w:rFonts w:ascii="Times New Roman" w:hAnsi="Times New Roman" w:cs="Times New Roman"/>
            <w:color w:val="auto"/>
            <w:sz w:val="26"/>
            <w:szCs w:val="26"/>
            <w:u w:val="none"/>
          </w:rPr>
          <w:t>прибутку</w:t>
        </w:r>
      </w:hyperlink>
      <w:r w:rsidRPr="00DC49AA">
        <w:rPr>
          <w:rFonts w:ascii="Times New Roman" w:hAnsi="Times New Roman" w:cs="Times New Roman"/>
          <w:sz w:val="26"/>
          <w:szCs w:val="26"/>
        </w:rPr>
        <w:t xml:space="preserve"> підприємства, що залишається в його розпорядженні після сплати податків, зборів, відрахувань і інших обов'язкових платежів до бюджету. Чистий прибуток використовується для збільшення оборотних коштів підприємства, формування фондів і резервів, і реінвестицій у виробництво. Об'єм чистого прибутку залежить від об'єму валового прибутку і величини податків; виходячи з об'єму чистого прибутку, обчислюються дивіденди акціонерам підприємства.</w:t>
      </w:r>
    </w:p>
    <w:p w:rsidR="00A93A34" w:rsidRPr="00DC49AA" w:rsidRDefault="00300FE0" w:rsidP="00F428AC">
      <w:pPr>
        <w:pStyle w:val="a3"/>
        <w:widowControl/>
        <w:tabs>
          <w:tab w:val="left" w:pos="142"/>
        </w:tabs>
        <w:spacing w:line="276" w:lineRule="auto"/>
        <w:ind w:left="142" w:firstLine="644"/>
        <w:jc w:val="both"/>
        <w:rPr>
          <w:rFonts w:ascii="Times New Roman" w:hAnsi="Times New Roman" w:cs="Times New Roman"/>
          <w:sz w:val="26"/>
          <w:szCs w:val="26"/>
        </w:rPr>
      </w:pPr>
      <w:r w:rsidRPr="00DC49AA">
        <w:rPr>
          <w:rFonts w:ascii="Times New Roman" w:hAnsi="Times New Roman" w:cs="Times New Roman"/>
          <w:b/>
          <w:bCs/>
          <w:sz w:val="26"/>
          <w:szCs w:val="26"/>
        </w:rPr>
        <w:t>Рентабельність капіталу</w:t>
      </w:r>
      <w:r w:rsidRPr="00DC49AA">
        <w:rPr>
          <w:rFonts w:ascii="Times New Roman" w:hAnsi="Times New Roman" w:cs="Times New Roman"/>
          <w:bCs/>
          <w:sz w:val="26"/>
          <w:szCs w:val="26"/>
        </w:rPr>
        <w:t xml:space="preserve"> </w:t>
      </w:r>
      <w:r w:rsidRPr="00DC49AA">
        <w:rPr>
          <w:rFonts w:ascii="Times New Roman" w:hAnsi="Times New Roman" w:cs="Times New Roman"/>
          <w:sz w:val="26"/>
          <w:szCs w:val="26"/>
        </w:rPr>
        <w:t xml:space="preserve">— </w:t>
      </w:r>
      <w:hyperlink r:id="rId17" w:tooltip="Фінансові коефіцієнти" w:history="1">
        <w:r w:rsidRPr="00DC49AA">
          <w:rPr>
            <w:rFonts w:ascii="Times New Roman" w:hAnsi="Times New Roman" w:cs="Times New Roman"/>
            <w:sz w:val="26"/>
            <w:szCs w:val="26"/>
          </w:rPr>
          <w:t>фінансовий коефіцієнт</w:t>
        </w:r>
      </w:hyperlink>
      <w:r w:rsidRPr="00DC49AA">
        <w:rPr>
          <w:rFonts w:ascii="Times New Roman" w:hAnsi="Times New Roman" w:cs="Times New Roman"/>
          <w:sz w:val="26"/>
          <w:szCs w:val="26"/>
        </w:rPr>
        <w:t>, що характеризує ефективність використання власного капіталу. Розраховується як чистий прибуток компанії, виражений у відсотках до власного капіталу.</w:t>
      </w:r>
    </w:p>
    <w:p w:rsidR="0077002C" w:rsidRPr="00DC49AA" w:rsidRDefault="00A93A34" w:rsidP="00F428AC">
      <w:pPr>
        <w:pStyle w:val="a3"/>
        <w:widowControl/>
        <w:tabs>
          <w:tab w:val="left" w:pos="142"/>
        </w:tabs>
        <w:spacing w:line="276" w:lineRule="auto"/>
        <w:ind w:left="142" w:firstLine="644"/>
        <w:jc w:val="both"/>
        <w:rPr>
          <w:rFonts w:ascii="Times New Roman" w:hAnsi="Times New Roman" w:cs="Times New Roman"/>
          <w:sz w:val="26"/>
          <w:szCs w:val="26"/>
        </w:rPr>
      </w:pPr>
      <w:r w:rsidRPr="00DC49AA">
        <w:rPr>
          <w:rFonts w:ascii="Times New Roman" w:hAnsi="Times New Roman" w:cs="Times New Roman"/>
          <w:b/>
          <w:sz w:val="26"/>
          <w:szCs w:val="26"/>
        </w:rPr>
        <w:t>Оборотні фонди</w:t>
      </w:r>
      <w:r w:rsidRPr="00DC49AA">
        <w:rPr>
          <w:rFonts w:ascii="Times New Roman" w:hAnsi="Times New Roman" w:cs="Times New Roman"/>
          <w:sz w:val="26"/>
          <w:szCs w:val="26"/>
        </w:rPr>
        <w:t xml:space="preserve"> підприємства мають матеріально-речову й вартісну форму. Оборотні фонди беруть участь тільки в одному циклі виробництва, втрачають натуральну форму і цілком переносять свою вартість на знову створений продукт. </w:t>
      </w:r>
      <w:r w:rsidRPr="00DC49AA">
        <w:rPr>
          <w:rFonts w:ascii="Times New Roman" w:hAnsi="Times New Roman" w:cs="Times New Roman"/>
          <w:sz w:val="26"/>
          <w:szCs w:val="26"/>
        </w:rPr>
        <w:lastRenderedPageBreak/>
        <w:t>До виробничих фондів відносяться: сировина, основні і допоміжні матеріали, напівфабрикати, паливо, тара, запасні частини для ремонтів, МШП, незавершене виробництво, напівфабрикати власного виробництва, витрати майбутніх періодів. ЗАТ «Агроресурс» є прибутковим, а отже має має можливість отримувати кредит.</w:t>
      </w:r>
    </w:p>
    <w:p w:rsidR="00436F1A" w:rsidRPr="00DC49AA" w:rsidRDefault="00A93A34" w:rsidP="00F428AC">
      <w:pPr>
        <w:pStyle w:val="a3"/>
        <w:numPr>
          <w:ilvl w:val="0"/>
          <w:numId w:val="2"/>
        </w:numPr>
        <w:shd w:val="clear" w:color="auto" w:fill="FFFFFF"/>
        <w:tabs>
          <w:tab w:val="left" w:pos="142"/>
        </w:tabs>
        <w:spacing w:line="276" w:lineRule="auto"/>
        <w:ind w:left="142" w:firstLine="644"/>
        <w:jc w:val="both"/>
        <w:rPr>
          <w:rFonts w:ascii="Times New Roman" w:hAnsi="Times New Roman" w:cs="Times New Roman"/>
          <w:spacing w:val="-2"/>
          <w:sz w:val="26"/>
          <w:szCs w:val="26"/>
        </w:rPr>
      </w:pPr>
      <w:r w:rsidRPr="00DC49AA">
        <w:rPr>
          <w:rFonts w:ascii="Times New Roman" w:hAnsi="Times New Roman" w:cs="Times New Roman"/>
          <w:b/>
          <w:sz w:val="26"/>
          <w:szCs w:val="26"/>
          <w:u w:val="single"/>
        </w:rPr>
        <w:t>Маркетинг</w:t>
      </w:r>
      <w:r w:rsidRPr="00DC49AA">
        <w:rPr>
          <w:rFonts w:ascii="Times New Roman" w:hAnsi="Times New Roman" w:cs="Times New Roman"/>
          <w:b/>
          <w:sz w:val="26"/>
          <w:szCs w:val="26"/>
        </w:rPr>
        <w:t>.</w:t>
      </w:r>
      <w:r w:rsidRPr="00DC49AA">
        <w:rPr>
          <w:rFonts w:ascii="Times New Roman" w:hAnsi="Times New Roman" w:cs="Times New Roman"/>
          <w:sz w:val="26"/>
          <w:szCs w:val="26"/>
        </w:rPr>
        <w:t xml:space="preserve"> Основний вид продукції, що випускається </w:t>
      </w:r>
      <w:r w:rsidR="00436F1A" w:rsidRPr="00DC49AA">
        <w:rPr>
          <w:rFonts w:ascii="Times New Roman" w:hAnsi="Times New Roman" w:cs="Times New Roman"/>
          <w:sz w:val="26"/>
          <w:szCs w:val="26"/>
        </w:rPr>
        <w:t xml:space="preserve">є </w:t>
      </w:r>
      <w:r w:rsidRPr="00DC49AA">
        <w:rPr>
          <w:rFonts w:ascii="Times New Roman" w:hAnsi="Times New Roman" w:cs="Times New Roman"/>
          <w:sz w:val="26"/>
          <w:szCs w:val="26"/>
        </w:rPr>
        <w:t>котел «Данко», а супутній</w:t>
      </w:r>
      <w:r w:rsidR="00436F1A" w:rsidRPr="00DC49AA">
        <w:rPr>
          <w:rFonts w:ascii="Times New Roman" w:hAnsi="Times New Roman" w:cs="Times New Roman"/>
          <w:sz w:val="26"/>
          <w:szCs w:val="26"/>
        </w:rPr>
        <w:t xml:space="preserve"> - котел</w:t>
      </w:r>
      <w:r w:rsidRPr="00DC49AA">
        <w:rPr>
          <w:rFonts w:ascii="Times New Roman" w:hAnsi="Times New Roman" w:cs="Times New Roman"/>
          <w:sz w:val="26"/>
          <w:szCs w:val="26"/>
        </w:rPr>
        <w:t xml:space="preserve"> «Рівнетерм»</w:t>
      </w:r>
      <w:r w:rsidR="00436F1A" w:rsidRPr="00DC49AA">
        <w:rPr>
          <w:rFonts w:ascii="Times New Roman" w:hAnsi="Times New Roman" w:cs="Times New Roman"/>
          <w:sz w:val="26"/>
          <w:szCs w:val="26"/>
        </w:rPr>
        <w:t xml:space="preserve">. </w:t>
      </w:r>
      <w:r w:rsidR="00436F1A" w:rsidRPr="00DC49AA">
        <w:rPr>
          <w:rFonts w:ascii="Times New Roman" w:eastAsia="Times New Roman CYR" w:hAnsi="Times New Roman" w:cs="Times New Roman"/>
          <w:sz w:val="26"/>
          <w:szCs w:val="26"/>
          <w:lang w:eastAsia="ar-SA"/>
        </w:rPr>
        <w:t xml:space="preserve">Підприємство охоплює близько 24 % ринку опалювальної техніки України і на даний час є лідером обраної галузі. Підприємство має 2 торгові марки - </w:t>
      </w:r>
      <w:r w:rsidR="00436F1A" w:rsidRPr="00DC49AA">
        <w:rPr>
          <w:rFonts w:ascii="Times New Roman" w:hAnsi="Times New Roman" w:cs="Times New Roman"/>
          <w:sz w:val="26"/>
          <w:szCs w:val="26"/>
        </w:rPr>
        <w:t>«Данко» і «Рівнетерм». Якіть продукції є високою. Відділ маркетингу займається рекламою, організацією дилерської роботи, організацією участі підприємства у конкурсах, проведенням семінарів, проведенням заходів корпоративного стилю, здійснює аналіз ринку опалювальної техніки.</w:t>
      </w:r>
      <w:r w:rsidR="00012108" w:rsidRPr="00DC49AA">
        <w:rPr>
          <w:rFonts w:ascii="Times New Roman" w:hAnsi="Times New Roman" w:cs="Times New Roman"/>
          <w:sz w:val="26"/>
          <w:szCs w:val="26"/>
        </w:rPr>
        <w:t xml:space="preserve"> Ним розроблена </w:t>
      </w:r>
      <w:r w:rsidR="00436F1A" w:rsidRPr="00DC49AA">
        <w:rPr>
          <w:rFonts w:ascii="Times New Roman" w:hAnsi="Times New Roman" w:cs="Times New Roman"/>
          <w:spacing w:val="-3"/>
          <w:sz w:val="26"/>
          <w:szCs w:val="26"/>
        </w:rPr>
        <w:t>грамотна маркетингова</w:t>
      </w:r>
      <w:r w:rsidR="0092706F" w:rsidRPr="00DC49AA">
        <w:rPr>
          <w:rFonts w:ascii="Times New Roman" w:hAnsi="Times New Roman" w:cs="Times New Roman"/>
          <w:spacing w:val="-3"/>
          <w:sz w:val="26"/>
          <w:szCs w:val="26"/>
          <w:lang w:val="ru-RU"/>
        </w:rPr>
        <w:t xml:space="preserve"> </w:t>
      </w:r>
      <w:r w:rsidR="0092706F" w:rsidRPr="00DC49AA">
        <w:rPr>
          <w:rFonts w:ascii="Times New Roman" w:hAnsi="Times New Roman" w:cs="Times New Roman"/>
          <w:spacing w:val="-3"/>
          <w:sz w:val="26"/>
          <w:szCs w:val="26"/>
        </w:rPr>
        <w:t>політика</w:t>
      </w:r>
      <w:r w:rsidR="00012108" w:rsidRPr="00DC49AA">
        <w:rPr>
          <w:rFonts w:ascii="Times New Roman" w:hAnsi="Times New Roman" w:cs="Times New Roman"/>
          <w:spacing w:val="-3"/>
          <w:sz w:val="26"/>
          <w:szCs w:val="26"/>
        </w:rPr>
        <w:t xml:space="preserve">, що </w:t>
      </w:r>
      <w:r w:rsidR="00436F1A" w:rsidRPr="00DC49AA">
        <w:rPr>
          <w:rFonts w:ascii="Times New Roman" w:hAnsi="Times New Roman" w:cs="Times New Roman"/>
          <w:spacing w:val="-2"/>
          <w:sz w:val="26"/>
          <w:szCs w:val="26"/>
        </w:rPr>
        <w:t>дозволяє постійно завойовувати нові ринки збуту.</w:t>
      </w:r>
    </w:p>
    <w:p w:rsidR="00A93A34" w:rsidRDefault="00012108" w:rsidP="00F428AC">
      <w:pPr>
        <w:pStyle w:val="a3"/>
        <w:numPr>
          <w:ilvl w:val="0"/>
          <w:numId w:val="2"/>
        </w:numPr>
        <w:shd w:val="clear" w:color="auto" w:fill="FFFFFF"/>
        <w:tabs>
          <w:tab w:val="left" w:pos="142"/>
        </w:tabs>
        <w:spacing w:line="276" w:lineRule="auto"/>
        <w:ind w:left="142" w:firstLine="644"/>
        <w:jc w:val="both"/>
        <w:rPr>
          <w:rFonts w:ascii="Times New Roman" w:hAnsi="Times New Roman" w:cs="Times New Roman"/>
          <w:sz w:val="26"/>
          <w:szCs w:val="26"/>
        </w:rPr>
      </w:pPr>
      <w:r w:rsidRPr="00DC49AA">
        <w:rPr>
          <w:rFonts w:ascii="Times New Roman" w:hAnsi="Times New Roman" w:cs="Times New Roman"/>
          <w:b/>
          <w:sz w:val="26"/>
          <w:szCs w:val="26"/>
          <w:u w:val="single"/>
        </w:rPr>
        <w:t>Виробництво</w:t>
      </w:r>
      <w:r w:rsidRPr="00DC49AA">
        <w:rPr>
          <w:rFonts w:ascii="Times New Roman" w:hAnsi="Times New Roman" w:cs="Times New Roman"/>
          <w:sz w:val="26"/>
          <w:szCs w:val="26"/>
        </w:rPr>
        <w:t xml:space="preserve">. Підприємство виробничими потужностями забезпечене. </w:t>
      </w:r>
      <w:r w:rsidR="003B13C6" w:rsidRPr="00DC49AA">
        <w:rPr>
          <w:rFonts w:ascii="Times New Roman" w:hAnsi="Times New Roman" w:cs="Times New Roman"/>
          <w:sz w:val="26"/>
          <w:szCs w:val="26"/>
        </w:rPr>
        <w:t xml:space="preserve">Сировина є доступною. </w:t>
      </w:r>
      <w:r w:rsidR="003B13C6" w:rsidRPr="00DC49AA">
        <w:rPr>
          <w:rFonts w:ascii="Times New Roman" w:hAnsi="Times New Roman" w:cs="Times New Roman"/>
          <w:color w:val="000000"/>
          <w:sz w:val="26"/>
          <w:szCs w:val="26"/>
        </w:rPr>
        <w:t>Матеріально-технічні ресурси купуються безпосередньо у виробників, ті ресурси, які потрібні в невеликій кількості, періодично або нерегулярно - в посередників (оптових фірм і магазинів).</w:t>
      </w:r>
      <w:r w:rsidR="0092706F" w:rsidRPr="00DC49AA">
        <w:rPr>
          <w:rFonts w:ascii="Times New Roman" w:hAnsi="Times New Roman" w:cs="Times New Roman"/>
          <w:color w:val="000000"/>
          <w:sz w:val="26"/>
          <w:szCs w:val="26"/>
        </w:rPr>
        <w:t xml:space="preserve"> </w:t>
      </w:r>
      <w:r w:rsidR="0092706F" w:rsidRPr="00DC49AA">
        <w:rPr>
          <w:rFonts w:ascii="Times New Roman" w:hAnsi="Times New Roman" w:cs="Times New Roman"/>
          <w:sz w:val="26"/>
          <w:szCs w:val="26"/>
        </w:rPr>
        <w:t>Агроресурс - виробник теплогенеруючих приладів: газових котлів, конвекторів і водонагрівачів. Асорт</w:t>
      </w:r>
      <w:r w:rsidR="00455681">
        <w:rPr>
          <w:rFonts w:ascii="Times New Roman" w:hAnsi="Times New Roman" w:cs="Times New Roman"/>
          <w:sz w:val="26"/>
          <w:szCs w:val="26"/>
        </w:rPr>
        <w:t xml:space="preserve">имент продукції налічує більше </w:t>
      </w:r>
      <w:r w:rsidR="0092706F" w:rsidRPr="00DC49AA">
        <w:rPr>
          <w:rFonts w:ascii="Times New Roman" w:hAnsi="Times New Roman" w:cs="Times New Roman"/>
          <w:sz w:val="26"/>
          <w:szCs w:val="26"/>
        </w:rPr>
        <w:t xml:space="preserve">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w:t>
      </w:r>
    </w:p>
    <w:p w:rsidR="00455681" w:rsidRPr="00455681" w:rsidRDefault="00455681" w:rsidP="00455681">
      <w:pPr>
        <w:spacing w:line="276" w:lineRule="auto"/>
        <w:ind w:left="142" w:firstLine="709"/>
        <w:jc w:val="both"/>
        <w:rPr>
          <w:rFonts w:ascii="Times New Roman" w:hAnsi="Times New Roman" w:cs="Times New Roman"/>
          <w:bCs/>
          <w:sz w:val="26"/>
          <w:szCs w:val="26"/>
        </w:rPr>
      </w:pPr>
      <w:r w:rsidRPr="00455681">
        <w:rPr>
          <w:rFonts w:ascii="Times New Roman" w:hAnsi="Times New Roman" w:cs="Times New Roman"/>
          <w:bCs/>
          <w:i/>
          <w:sz w:val="26"/>
          <w:szCs w:val="26"/>
        </w:rPr>
        <w:t>Блок-схема технологічного процесу виготовлення котла газового водогрійного типу «Данко»</w:t>
      </w:r>
      <w:r>
        <w:rPr>
          <w:rFonts w:ascii="Times New Roman" w:hAnsi="Times New Roman" w:cs="Times New Roman"/>
          <w:bCs/>
          <w:i/>
          <w:sz w:val="26"/>
          <w:szCs w:val="26"/>
        </w:rPr>
        <w:t xml:space="preserve"> </w:t>
      </w:r>
      <w:r>
        <w:rPr>
          <w:rFonts w:ascii="Times New Roman" w:hAnsi="Times New Roman" w:cs="Times New Roman"/>
          <w:bCs/>
          <w:sz w:val="26"/>
          <w:szCs w:val="26"/>
        </w:rPr>
        <w:t>наведена в Додатку 1.</w:t>
      </w:r>
    </w:p>
    <w:p w:rsidR="003B13C6" w:rsidRPr="00DC49AA" w:rsidRDefault="003B13C6" w:rsidP="0037212E">
      <w:pPr>
        <w:pStyle w:val="a3"/>
        <w:numPr>
          <w:ilvl w:val="0"/>
          <w:numId w:val="2"/>
        </w:numPr>
        <w:shd w:val="clear" w:color="auto" w:fill="FFFFFF"/>
        <w:spacing w:line="276" w:lineRule="auto"/>
        <w:ind w:left="142" w:firstLine="644"/>
        <w:jc w:val="both"/>
        <w:rPr>
          <w:rFonts w:ascii="Times New Roman" w:hAnsi="Times New Roman" w:cs="Times New Roman"/>
          <w:sz w:val="26"/>
          <w:szCs w:val="26"/>
        </w:rPr>
      </w:pPr>
      <w:r w:rsidRPr="00DC49AA">
        <w:rPr>
          <w:rFonts w:ascii="Times New Roman" w:hAnsi="Times New Roman" w:cs="Times New Roman"/>
          <w:b/>
          <w:sz w:val="26"/>
          <w:szCs w:val="26"/>
          <w:u w:val="single"/>
        </w:rPr>
        <w:t>Дослідження та розвиток</w:t>
      </w:r>
      <w:r w:rsidRPr="00DC49AA">
        <w:rPr>
          <w:rFonts w:ascii="Times New Roman" w:hAnsi="Times New Roman" w:cs="Times New Roman"/>
          <w:sz w:val="26"/>
          <w:szCs w:val="26"/>
        </w:rPr>
        <w:t xml:space="preserve">. </w:t>
      </w:r>
      <w:r w:rsidRPr="00DC49AA">
        <w:rPr>
          <w:rFonts w:ascii="Times New Roman" w:hAnsi="Times New Roman" w:cs="Times New Roman"/>
          <w:color w:val="000000"/>
          <w:spacing w:val="-2"/>
          <w:sz w:val="26"/>
          <w:szCs w:val="26"/>
        </w:rPr>
        <w:t>П</w:t>
      </w:r>
      <w:r w:rsidR="00BB4215" w:rsidRPr="00DC49AA">
        <w:rPr>
          <w:rFonts w:ascii="Times New Roman" w:hAnsi="Times New Roman" w:cs="Times New Roman"/>
          <w:color w:val="000000"/>
          <w:spacing w:val="-2"/>
          <w:sz w:val="26"/>
          <w:szCs w:val="26"/>
        </w:rPr>
        <w:t>роектно – конструкторське</w:t>
      </w:r>
      <w:r w:rsidRPr="00DC49AA">
        <w:rPr>
          <w:rFonts w:ascii="Times New Roman" w:hAnsi="Times New Roman" w:cs="Times New Roman"/>
          <w:color w:val="000000"/>
          <w:spacing w:val="-2"/>
          <w:sz w:val="26"/>
          <w:szCs w:val="26"/>
        </w:rPr>
        <w:t xml:space="preserve"> бюро ЗАТ «Агроресурс»,</w:t>
      </w:r>
      <w:r w:rsidRPr="00DC49AA">
        <w:rPr>
          <w:rFonts w:ascii="Times New Roman" w:hAnsi="Times New Roman" w:cs="Times New Roman"/>
          <w:color w:val="000000"/>
          <w:spacing w:val="-3"/>
          <w:sz w:val="26"/>
          <w:szCs w:val="26"/>
        </w:rPr>
        <w:t xml:space="preserve"> </w:t>
      </w:r>
      <w:r w:rsidR="00BB4215" w:rsidRPr="00DC49AA">
        <w:rPr>
          <w:rFonts w:ascii="Times New Roman" w:hAnsi="Times New Roman" w:cs="Times New Roman"/>
          <w:color w:val="000000"/>
          <w:spacing w:val="-2"/>
          <w:sz w:val="26"/>
          <w:szCs w:val="26"/>
        </w:rPr>
        <w:t>інтенсивно працює</w:t>
      </w:r>
      <w:r w:rsidRPr="00DC49AA">
        <w:rPr>
          <w:rFonts w:ascii="Times New Roman" w:hAnsi="Times New Roman" w:cs="Times New Roman"/>
          <w:color w:val="000000"/>
          <w:spacing w:val="-2"/>
          <w:sz w:val="26"/>
          <w:szCs w:val="26"/>
        </w:rPr>
        <w:t xml:space="preserve"> над розробкою нових </w:t>
      </w:r>
      <w:r w:rsidRPr="00DC49AA">
        <w:rPr>
          <w:rFonts w:ascii="Times New Roman" w:hAnsi="Times New Roman" w:cs="Times New Roman"/>
          <w:color w:val="000000"/>
          <w:spacing w:val="-3"/>
          <w:sz w:val="26"/>
          <w:szCs w:val="26"/>
        </w:rPr>
        <w:t xml:space="preserve">видів продукції. Інтенсивність та ефективність дослідно-конструкторських розробок є значною, оскільки щороку </w:t>
      </w:r>
      <w:r w:rsidR="0019616A" w:rsidRPr="00DC49AA">
        <w:rPr>
          <w:rFonts w:ascii="Times New Roman" w:hAnsi="Times New Roman" w:cs="Times New Roman"/>
          <w:color w:val="000000"/>
          <w:spacing w:val="-3"/>
          <w:sz w:val="26"/>
          <w:szCs w:val="26"/>
        </w:rPr>
        <w:t>у виробництво запускаються нові види і модифікації існуючих котлів</w:t>
      </w:r>
      <w:r w:rsidR="00BB4215" w:rsidRPr="00DC49AA">
        <w:rPr>
          <w:rFonts w:ascii="Times New Roman" w:hAnsi="Times New Roman" w:cs="Times New Roman"/>
          <w:color w:val="000000"/>
          <w:spacing w:val="-3"/>
          <w:sz w:val="26"/>
          <w:szCs w:val="26"/>
        </w:rPr>
        <w:t>, конвекторів.</w:t>
      </w:r>
    </w:p>
    <w:p w:rsidR="003131D0" w:rsidRPr="00DC49AA" w:rsidRDefault="0019616A" w:rsidP="0037212E">
      <w:pPr>
        <w:pStyle w:val="a3"/>
        <w:numPr>
          <w:ilvl w:val="0"/>
          <w:numId w:val="2"/>
        </w:numPr>
        <w:shd w:val="clear" w:color="auto" w:fill="FFFFFF"/>
        <w:spacing w:line="276" w:lineRule="auto"/>
        <w:ind w:left="142" w:firstLine="644"/>
        <w:jc w:val="both"/>
        <w:rPr>
          <w:rFonts w:ascii="Times New Roman" w:hAnsi="Times New Roman" w:cs="Times New Roman"/>
          <w:sz w:val="26"/>
          <w:szCs w:val="26"/>
        </w:rPr>
      </w:pPr>
      <w:r w:rsidRPr="00DC49AA">
        <w:rPr>
          <w:rFonts w:ascii="Times New Roman" w:hAnsi="Times New Roman" w:cs="Times New Roman"/>
          <w:b/>
          <w:color w:val="000000"/>
          <w:spacing w:val="-3"/>
          <w:sz w:val="26"/>
          <w:szCs w:val="26"/>
          <w:u w:val="single"/>
        </w:rPr>
        <w:t>Інформаційні системи</w:t>
      </w:r>
      <w:r w:rsidRPr="00DC49AA">
        <w:rPr>
          <w:rFonts w:ascii="Times New Roman" w:hAnsi="Times New Roman" w:cs="Times New Roman"/>
          <w:color w:val="000000"/>
          <w:spacing w:val="-3"/>
          <w:sz w:val="26"/>
          <w:szCs w:val="26"/>
        </w:rPr>
        <w:t xml:space="preserve">. </w:t>
      </w:r>
      <w:r w:rsidRPr="00DC49AA">
        <w:rPr>
          <w:rFonts w:ascii="Times New Roman" w:hAnsi="Times New Roman" w:cs="Times New Roman"/>
          <w:b/>
          <w:bCs/>
          <w:sz w:val="26"/>
          <w:szCs w:val="26"/>
        </w:rPr>
        <w:t xml:space="preserve">Інформацíйна система </w:t>
      </w:r>
      <w:r w:rsidRPr="00DC49AA">
        <w:rPr>
          <w:rFonts w:ascii="Times New Roman" w:hAnsi="Times New Roman" w:cs="Times New Roman"/>
          <w:sz w:val="26"/>
          <w:szCs w:val="26"/>
        </w:rPr>
        <w:t xml:space="preserve">— сукупність організаційних і технічних засобів для збереження та обробки </w:t>
      </w:r>
      <w:hyperlink r:id="rId18" w:tooltip="Інформація" w:history="1">
        <w:r w:rsidRPr="00DC49AA">
          <w:rPr>
            <w:rStyle w:val="a4"/>
            <w:rFonts w:ascii="Times New Roman" w:hAnsi="Times New Roman" w:cs="Times New Roman"/>
            <w:color w:val="auto"/>
            <w:sz w:val="26"/>
            <w:szCs w:val="26"/>
            <w:u w:val="none"/>
          </w:rPr>
          <w:t>інформації</w:t>
        </w:r>
      </w:hyperlink>
      <w:r w:rsidRPr="00DC49AA">
        <w:rPr>
          <w:rFonts w:ascii="Times New Roman" w:hAnsi="Times New Roman" w:cs="Times New Roman"/>
          <w:sz w:val="26"/>
          <w:szCs w:val="26"/>
        </w:rPr>
        <w:t xml:space="preserve"> з метою забезпечення інформаційних потреб користувачів. В залежності від функціонального призначення можна виділити такі системи: управляючі (АСУТП, АСУВ), проектуючі (САПР), наукового пошуку (АСНД, експертні системи), діагностичні, моделюючі, систем підготовки прийняття рішення (СППР</w:t>
      </w:r>
      <w:r w:rsidR="00986190" w:rsidRPr="00DC49AA">
        <w:rPr>
          <w:rFonts w:ascii="Times New Roman" w:hAnsi="Times New Roman" w:cs="Times New Roman"/>
          <w:sz w:val="26"/>
          <w:szCs w:val="26"/>
        </w:rPr>
        <w:t xml:space="preserve">). На даному підприємстві оцінка якості  функціонування інформаційної системи є досить непоганою.  </w:t>
      </w:r>
      <w:r w:rsidR="003131D0" w:rsidRPr="00DC49AA">
        <w:rPr>
          <w:rFonts w:ascii="Times New Roman" w:hAnsi="Times New Roman" w:cs="Times New Roman"/>
          <w:sz w:val="26"/>
          <w:szCs w:val="26"/>
        </w:rPr>
        <w:t>П</w:t>
      </w:r>
      <w:r w:rsidR="00051CC8" w:rsidRPr="00DC49AA">
        <w:rPr>
          <w:rFonts w:ascii="Times New Roman" w:hAnsi="Times New Roman" w:cs="Times New Roman"/>
          <w:sz w:val="26"/>
          <w:szCs w:val="26"/>
        </w:rPr>
        <w:t>рисутнє</w:t>
      </w:r>
      <w:r w:rsidR="00986190" w:rsidRPr="00DC49AA">
        <w:rPr>
          <w:rFonts w:ascii="Times New Roman" w:hAnsi="Times New Roman" w:cs="Times New Roman"/>
          <w:sz w:val="26"/>
          <w:szCs w:val="26"/>
        </w:rPr>
        <w:t xml:space="preserve"> застосування сучасних інформаційних технологій</w:t>
      </w:r>
      <w:r w:rsidR="00051CC8" w:rsidRPr="00DC49AA">
        <w:rPr>
          <w:rFonts w:ascii="Times New Roman" w:hAnsi="Times New Roman" w:cs="Times New Roman"/>
          <w:sz w:val="26"/>
          <w:szCs w:val="26"/>
        </w:rPr>
        <w:t>, система збору інформації, а також пропозицій від працівників.</w:t>
      </w:r>
    </w:p>
    <w:p w:rsidR="003131D0" w:rsidRPr="00DC49AA" w:rsidRDefault="003131D0" w:rsidP="000A26BC">
      <w:pPr>
        <w:pStyle w:val="a3"/>
        <w:shd w:val="clear" w:color="auto" w:fill="FFFFFF"/>
        <w:spacing w:line="276" w:lineRule="auto"/>
        <w:ind w:firstLine="644"/>
        <w:jc w:val="both"/>
        <w:rPr>
          <w:rFonts w:ascii="Times New Roman" w:hAnsi="Times New Roman" w:cs="Times New Roman"/>
          <w:b/>
          <w:color w:val="000000"/>
          <w:spacing w:val="-3"/>
          <w:sz w:val="26"/>
          <w:szCs w:val="26"/>
          <w:u w:val="single"/>
        </w:rPr>
      </w:pPr>
    </w:p>
    <w:p w:rsidR="00455681" w:rsidRDefault="00455681" w:rsidP="000A26BC">
      <w:pPr>
        <w:pStyle w:val="a3"/>
        <w:shd w:val="clear" w:color="auto" w:fill="FFFFFF"/>
        <w:spacing w:line="276" w:lineRule="auto"/>
        <w:ind w:firstLine="644"/>
        <w:jc w:val="both"/>
        <w:rPr>
          <w:rFonts w:ascii="Times New Roman" w:hAnsi="Times New Roman" w:cs="Times New Roman"/>
          <w:b/>
          <w:i/>
          <w:iCs/>
          <w:spacing w:val="-2"/>
          <w:sz w:val="26"/>
          <w:szCs w:val="26"/>
        </w:rPr>
      </w:pPr>
    </w:p>
    <w:p w:rsidR="00455681" w:rsidRDefault="00455681" w:rsidP="00455681">
      <w:pPr>
        <w:shd w:val="clear" w:color="auto" w:fill="FFFFFF"/>
        <w:spacing w:line="276" w:lineRule="auto"/>
        <w:jc w:val="both"/>
        <w:rPr>
          <w:rFonts w:ascii="Times New Roman" w:hAnsi="Times New Roman" w:cs="Times New Roman"/>
          <w:b/>
          <w:i/>
          <w:iCs/>
          <w:spacing w:val="-2"/>
          <w:sz w:val="26"/>
          <w:szCs w:val="26"/>
        </w:rPr>
      </w:pPr>
    </w:p>
    <w:p w:rsidR="00051CC8" w:rsidRPr="00455681" w:rsidRDefault="00051CC8" w:rsidP="00455681">
      <w:pPr>
        <w:shd w:val="clear" w:color="auto" w:fill="FFFFFF"/>
        <w:spacing w:line="276" w:lineRule="auto"/>
        <w:jc w:val="center"/>
        <w:rPr>
          <w:rFonts w:ascii="Times New Roman" w:hAnsi="Times New Roman" w:cs="Times New Roman"/>
          <w:b/>
          <w:sz w:val="26"/>
          <w:szCs w:val="26"/>
        </w:rPr>
      </w:pPr>
      <w:r w:rsidRPr="00455681">
        <w:rPr>
          <w:rFonts w:ascii="Times New Roman" w:hAnsi="Times New Roman" w:cs="Times New Roman"/>
          <w:b/>
          <w:i/>
          <w:iCs/>
          <w:spacing w:val="-2"/>
          <w:sz w:val="26"/>
          <w:szCs w:val="26"/>
        </w:rPr>
        <w:lastRenderedPageBreak/>
        <w:t>Визначення точки беззбитковості</w:t>
      </w:r>
    </w:p>
    <w:p w:rsidR="00051CC8" w:rsidRPr="00DC49AA" w:rsidRDefault="00051CC8" w:rsidP="000A26BC">
      <w:pPr>
        <w:shd w:val="clear" w:color="auto" w:fill="FFFFFF"/>
        <w:ind w:left="154"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 Аналіз беззбитковості є однією з найважливіших характеристик взаємозв'язку затрат, обсягу виробництва і прибутку. Такий аналіз можливий при системі обліку змінних затрат, основою якої є поділ затрат на постійні та змінні.</w:t>
      </w:r>
    </w:p>
    <w:p w:rsidR="00051CC8" w:rsidRPr="00DC49AA" w:rsidRDefault="00051CC8" w:rsidP="000A26BC">
      <w:pPr>
        <w:shd w:val="clear" w:color="auto" w:fill="FFFFFF"/>
        <w:ind w:firstLine="851"/>
        <w:rPr>
          <w:rFonts w:ascii="Times New Roman" w:hAnsi="Times New Roman" w:cs="Times New Roman"/>
          <w:sz w:val="26"/>
          <w:szCs w:val="26"/>
        </w:rPr>
      </w:pPr>
      <w:r w:rsidRPr="00DC49AA">
        <w:rPr>
          <w:rFonts w:ascii="Times New Roman" w:hAnsi="Times New Roman" w:cs="Times New Roman"/>
          <w:sz w:val="26"/>
          <w:szCs w:val="26"/>
        </w:rPr>
        <w:t>Аналіз беззбитковості дає змогу відповісти на такі важливі питання:</w:t>
      </w:r>
    </w:p>
    <w:p w:rsidR="00051CC8" w:rsidRPr="00DC49AA" w:rsidRDefault="00051CC8" w:rsidP="000A26BC">
      <w:pPr>
        <w:numPr>
          <w:ilvl w:val="0"/>
          <w:numId w:val="5"/>
        </w:numPr>
        <w:shd w:val="clear" w:color="auto" w:fill="FFFFFF"/>
        <w:tabs>
          <w:tab w:val="left" w:pos="1032"/>
        </w:tabs>
        <w:ind w:left="144" w:right="10" w:firstLine="644"/>
        <w:jc w:val="both"/>
        <w:rPr>
          <w:rFonts w:ascii="Times New Roman" w:hAnsi="Times New Roman" w:cs="Times New Roman"/>
          <w:sz w:val="26"/>
          <w:szCs w:val="26"/>
        </w:rPr>
      </w:pPr>
      <w:r w:rsidRPr="00DC49AA">
        <w:rPr>
          <w:rFonts w:ascii="Times New Roman" w:hAnsi="Times New Roman" w:cs="Times New Roman"/>
          <w:spacing w:val="-1"/>
          <w:sz w:val="26"/>
          <w:szCs w:val="26"/>
        </w:rPr>
        <w:t xml:space="preserve">Чи зростає можливість беззбиткової роботи підприємства або чи зменшується </w:t>
      </w:r>
      <w:r w:rsidRPr="00DC49AA">
        <w:rPr>
          <w:rFonts w:ascii="Times New Roman" w:hAnsi="Times New Roman" w:cs="Times New Roman"/>
          <w:sz w:val="26"/>
          <w:szCs w:val="26"/>
        </w:rPr>
        <w:t>вона протягом певного періоду часу?</w:t>
      </w:r>
    </w:p>
    <w:p w:rsidR="00051CC8" w:rsidRPr="00DC49AA" w:rsidRDefault="00051CC8" w:rsidP="000A26BC">
      <w:pPr>
        <w:numPr>
          <w:ilvl w:val="0"/>
          <w:numId w:val="5"/>
        </w:numPr>
        <w:shd w:val="clear" w:color="auto" w:fill="FFFFFF"/>
        <w:tabs>
          <w:tab w:val="left" w:pos="1032"/>
        </w:tabs>
        <w:ind w:left="144" w:right="14" w:firstLine="644"/>
        <w:jc w:val="both"/>
        <w:rPr>
          <w:rFonts w:ascii="Times New Roman" w:hAnsi="Times New Roman" w:cs="Times New Roman"/>
          <w:sz w:val="26"/>
          <w:szCs w:val="26"/>
          <w:lang w:val="ru-RU"/>
        </w:rPr>
      </w:pPr>
      <w:r w:rsidRPr="00DC49AA">
        <w:rPr>
          <w:rFonts w:ascii="Times New Roman" w:hAnsi="Times New Roman" w:cs="Times New Roman"/>
          <w:spacing w:val="-1"/>
          <w:sz w:val="26"/>
          <w:szCs w:val="26"/>
        </w:rPr>
        <w:t xml:space="preserve">Чи покриє збільшення обсягу продажів витрати на проведення маркетингової </w:t>
      </w:r>
      <w:r w:rsidRPr="00DC49AA">
        <w:rPr>
          <w:rFonts w:ascii="Times New Roman" w:hAnsi="Times New Roman" w:cs="Times New Roman"/>
          <w:sz w:val="26"/>
          <w:szCs w:val="26"/>
        </w:rPr>
        <w:t>програми?</w:t>
      </w:r>
    </w:p>
    <w:p w:rsidR="00051CC8" w:rsidRPr="00DC49AA" w:rsidRDefault="00051CC8" w:rsidP="000A26BC">
      <w:pPr>
        <w:numPr>
          <w:ilvl w:val="0"/>
          <w:numId w:val="5"/>
        </w:numPr>
        <w:shd w:val="clear" w:color="auto" w:fill="FFFFFF"/>
        <w:tabs>
          <w:tab w:val="left" w:pos="1032"/>
        </w:tabs>
        <w:ind w:left="144" w:right="19" w:firstLine="644"/>
        <w:jc w:val="both"/>
        <w:rPr>
          <w:rFonts w:ascii="Times New Roman" w:hAnsi="Times New Roman" w:cs="Times New Roman"/>
          <w:sz w:val="26"/>
          <w:szCs w:val="26"/>
          <w:lang w:val="ru-RU"/>
        </w:rPr>
      </w:pPr>
      <w:r w:rsidRPr="00DC49AA">
        <w:rPr>
          <w:rFonts w:ascii="Times New Roman" w:hAnsi="Times New Roman" w:cs="Times New Roman"/>
          <w:sz w:val="26"/>
          <w:szCs w:val="26"/>
        </w:rPr>
        <w:t>Чи збільшиться прибутковість підприємства після впровадження на ринок нового продукту?</w:t>
      </w:r>
    </w:p>
    <w:p w:rsidR="003131D0" w:rsidRPr="00DC49AA" w:rsidRDefault="00455681" w:rsidP="000A26BC">
      <w:pPr>
        <w:shd w:val="clear" w:color="auto" w:fill="FFFFFF"/>
        <w:ind w:firstLine="644"/>
        <w:jc w:val="right"/>
        <w:rPr>
          <w:rFonts w:ascii="Times New Roman" w:hAnsi="Times New Roman" w:cs="Times New Roman"/>
          <w:b/>
          <w:sz w:val="26"/>
          <w:szCs w:val="26"/>
        </w:rPr>
      </w:pPr>
      <w:r>
        <w:rPr>
          <w:rFonts w:ascii="Times New Roman" w:hAnsi="Times New Roman" w:cs="Times New Roman"/>
          <w:b/>
          <w:sz w:val="26"/>
          <w:szCs w:val="26"/>
        </w:rPr>
        <w:t>Таблиця 2.</w:t>
      </w:r>
      <w:r w:rsidR="003131D0" w:rsidRPr="00DC49AA">
        <w:rPr>
          <w:rFonts w:ascii="Times New Roman" w:hAnsi="Times New Roman" w:cs="Times New Roman"/>
          <w:b/>
          <w:sz w:val="26"/>
          <w:szCs w:val="26"/>
        </w:rPr>
        <w:t>1</w:t>
      </w:r>
    </w:p>
    <w:p w:rsidR="00051CC8" w:rsidRPr="00DC49AA" w:rsidRDefault="000C0B5A" w:rsidP="000A26BC">
      <w:pPr>
        <w:shd w:val="clear" w:color="auto" w:fill="FFFFFF"/>
        <w:spacing w:after="240"/>
        <w:ind w:firstLine="644"/>
        <w:jc w:val="center"/>
        <w:rPr>
          <w:rFonts w:ascii="Times New Roman" w:hAnsi="Times New Roman" w:cs="Times New Roman"/>
          <w:b/>
          <w:sz w:val="26"/>
          <w:szCs w:val="26"/>
        </w:rPr>
      </w:pPr>
      <w:r w:rsidRPr="00DC49AA">
        <w:rPr>
          <w:rFonts w:ascii="Times New Roman" w:hAnsi="Times New Roman" w:cs="Times New Roman"/>
          <w:b/>
          <w:sz w:val="26"/>
          <w:szCs w:val="26"/>
        </w:rPr>
        <w:t>Визначення точки беззбитковості</w:t>
      </w:r>
    </w:p>
    <w:tbl>
      <w:tblPr>
        <w:tblW w:w="9639" w:type="dxa"/>
        <w:tblInd w:w="250" w:type="dxa"/>
        <w:tblLook w:val="04A0" w:firstRow="1" w:lastRow="0" w:firstColumn="1" w:lastColumn="0" w:noHBand="0" w:noVBand="1"/>
      </w:tblPr>
      <w:tblGrid>
        <w:gridCol w:w="2268"/>
        <w:gridCol w:w="1559"/>
        <w:gridCol w:w="993"/>
        <w:gridCol w:w="1275"/>
        <w:gridCol w:w="993"/>
        <w:gridCol w:w="1559"/>
        <w:gridCol w:w="992"/>
      </w:tblGrid>
      <w:tr w:rsidR="00BB4D4C" w:rsidRPr="00DC49AA" w:rsidTr="00455681">
        <w:trPr>
          <w:trHeight w:val="675"/>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b/>
                <w:bCs/>
                <w:color w:val="000000"/>
                <w:sz w:val="26"/>
                <w:szCs w:val="26"/>
              </w:rPr>
            </w:pPr>
            <w:r w:rsidRPr="00DC49AA">
              <w:rPr>
                <w:rFonts w:ascii="Times New Roman" w:hAnsi="Times New Roman" w:cs="Times New Roman"/>
                <w:b/>
                <w:bCs/>
                <w:color w:val="000000"/>
                <w:sz w:val="26"/>
                <w:szCs w:val="26"/>
              </w:rPr>
              <w:t>Показники</w:t>
            </w:r>
          </w:p>
        </w:tc>
        <w:tc>
          <w:tcPr>
            <w:tcW w:w="2552" w:type="dxa"/>
            <w:gridSpan w:val="2"/>
            <w:tcBorders>
              <w:top w:val="single" w:sz="8" w:space="0" w:color="000000"/>
              <w:left w:val="nil"/>
              <w:bottom w:val="single" w:sz="8" w:space="0" w:color="000000"/>
              <w:right w:val="single" w:sz="8" w:space="0" w:color="000000"/>
            </w:tcBorders>
            <w:shd w:val="clear" w:color="auto" w:fill="FDE9D9" w:themeFill="accent6" w:themeFillTint="33"/>
            <w:vAlign w:val="center"/>
            <w:hideMark/>
          </w:tcPr>
          <w:p w:rsidR="00BB4D4C" w:rsidRPr="00455681" w:rsidRDefault="00BB4D4C" w:rsidP="00455681">
            <w:pPr>
              <w:widowControl/>
              <w:autoSpaceDE/>
              <w:autoSpaceDN/>
              <w:adjustRightInd/>
              <w:jc w:val="center"/>
              <w:rPr>
                <w:rFonts w:ascii="Times New Roman" w:hAnsi="Times New Roman" w:cs="Times New Roman"/>
                <w:i/>
                <w:color w:val="000000"/>
                <w:sz w:val="26"/>
                <w:szCs w:val="26"/>
              </w:rPr>
            </w:pPr>
            <w:r w:rsidRPr="00455681">
              <w:rPr>
                <w:rFonts w:ascii="Times New Roman" w:hAnsi="Times New Roman" w:cs="Times New Roman"/>
                <w:i/>
                <w:color w:val="000000"/>
                <w:spacing w:val="-2"/>
                <w:sz w:val="26"/>
                <w:szCs w:val="26"/>
              </w:rPr>
              <w:t>Основний вид продукції</w:t>
            </w:r>
          </w:p>
        </w:tc>
        <w:tc>
          <w:tcPr>
            <w:tcW w:w="2268" w:type="dxa"/>
            <w:gridSpan w:val="2"/>
            <w:tcBorders>
              <w:top w:val="single" w:sz="8" w:space="0" w:color="000000"/>
              <w:left w:val="nil"/>
              <w:bottom w:val="single" w:sz="8" w:space="0" w:color="000000"/>
              <w:right w:val="single" w:sz="8" w:space="0" w:color="000000"/>
            </w:tcBorders>
            <w:shd w:val="clear" w:color="auto" w:fill="FDE9D9" w:themeFill="accent6" w:themeFillTint="33"/>
            <w:vAlign w:val="center"/>
            <w:hideMark/>
          </w:tcPr>
          <w:p w:rsidR="00BB4D4C" w:rsidRPr="00455681" w:rsidRDefault="00BB4D4C" w:rsidP="00455681">
            <w:pPr>
              <w:widowControl/>
              <w:autoSpaceDE/>
              <w:autoSpaceDN/>
              <w:adjustRightInd/>
              <w:jc w:val="center"/>
              <w:rPr>
                <w:rFonts w:ascii="Times New Roman" w:hAnsi="Times New Roman" w:cs="Times New Roman"/>
                <w:i/>
                <w:color w:val="000000"/>
                <w:sz w:val="26"/>
                <w:szCs w:val="26"/>
              </w:rPr>
            </w:pPr>
            <w:r w:rsidRPr="00455681">
              <w:rPr>
                <w:rFonts w:ascii="Times New Roman" w:hAnsi="Times New Roman" w:cs="Times New Roman"/>
                <w:i/>
                <w:color w:val="000000"/>
                <w:spacing w:val="-2"/>
                <w:sz w:val="26"/>
                <w:szCs w:val="26"/>
              </w:rPr>
              <w:t>Супутній вид продукції</w:t>
            </w:r>
          </w:p>
        </w:tc>
        <w:tc>
          <w:tcPr>
            <w:tcW w:w="2551" w:type="dxa"/>
            <w:gridSpan w:val="2"/>
            <w:tcBorders>
              <w:top w:val="single" w:sz="8" w:space="0" w:color="000000"/>
              <w:left w:val="nil"/>
              <w:bottom w:val="single" w:sz="8" w:space="0" w:color="000000"/>
              <w:right w:val="single" w:sz="8" w:space="0" w:color="000000"/>
            </w:tcBorders>
            <w:shd w:val="clear" w:color="auto" w:fill="FDE9D9" w:themeFill="accent6" w:themeFillTint="33"/>
            <w:vAlign w:val="center"/>
            <w:hideMark/>
          </w:tcPr>
          <w:p w:rsidR="00BB4D4C" w:rsidRPr="00455681" w:rsidRDefault="00BB4D4C" w:rsidP="00455681">
            <w:pPr>
              <w:widowControl/>
              <w:autoSpaceDE/>
              <w:autoSpaceDN/>
              <w:adjustRightInd/>
              <w:jc w:val="center"/>
              <w:rPr>
                <w:rFonts w:ascii="Times New Roman" w:hAnsi="Times New Roman" w:cs="Times New Roman"/>
                <w:i/>
                <w:color w:val="000000"/>
                <w:sz w:val="26"/>
                <w:szCs w:val="26"/>
              </w:rPr>
            </w:pPr>
            <w:r w:rsidRPr="00455681">
              <w:rPr>
                <w:rFonts w:ascii="Times New Roman" w:hAnsi="Times New Roman" w:cs="Times New Roman"/>
                <w:i/>
                <w:color w:val="000000"/>
                <w:sz w:val="26"/>
                <w:szCs w:val="26"/>
              </w:rPr>
              <w:t>Разом(тис.грн.)</w:t>
            </w:r>
          </w:p>
        </w:tc>
      </w:tr>
      <w:tr w:rsidR="00BB4D4C" w:rsidRPr="00DC49AA" w:rsidTr="00455681">
        <w:trPr>
          <w:trHeight w:val="555"/>
        </w:trPr>
        <w:tc>
          <w:tcPr>
            <w:tcW w:w="2268" w:type="dxa"/>
            <w:tcBorders>
              <w:top w:val="nil"/>
              <w:left w:val="single" w:sz="8" w:space="0" w:color="000000"/>
              <w:bottom w:val="single" w:sz="8" w:space="0" w:color="000000"/>
              <w:right w:val="single" w:sz="8" w:space="0" w:color="000000"/>
            </w:tcBorders>
            <w:shd w:val="clear" w:color="auto" w:fill="EEECE1" w:themeFill="background2"/>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Дохід від реалізації</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126000</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100%</w:t>
            </w:r>
          </w:p>
        </w:tc>
        <w:tc>
          <w:tcPr>
            <w:tcW w:w="1275"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48000</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100%</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174000</w:t>
            </w:r>
          </w:p>
        </w:tc>
        <w:tc>
          <w:tcPr>
            <w:tcW w:w="992"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100%</w:t>
            </w:r>
          </w:p>
        </w:tc>
      </w:tr>
      <w:tr w:rsidR="00BB4D4C" w:rsidRPr="00DC49AA" w:rsidTr="00455681">
        <w:trPr>
          <w:trHeight w:val="375"/>
        </w:trPr>
        <w:tc>
          <w:tcPr>
            <w:tcW w:w="2268" w:type="dxa"/>
            <w:tcBorders>
              <w:top w:val="nil"/>
              <w:left w:val="single" w:sz="8" w:space="0" w:color="000000"/>
              <w:bottom w:val="single" w:sz="8" w:space="0" w:color="000000"/>
              <w:right w:val="single" w:sz="8" w:space="0" w:color="000000"/>
            </w:tcBorders>
            <w:shd w:val="clear" w:color="auto" w:fill="EEECE1" w:themeFill="background2"/>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pacing w:val="-4"/>
                <w:sz w:val="26"/>
                <w:szCs w:val="26"/>
              </w:rPr>
              <w:t>Змінні витрати</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88580</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70</w:t>
            </w:r>
            <w:r w:rsidR="005B4A86" w:rsidRPr="00DC49AA">
              <w:rPr>
                <w:rFonts w:ascii="Times New Roman" w:hAnsi="Times New Roman" w:cs="Times New Roman"/>
                <w:color w:val="000000"/>
                <w:sz w:val="26"/>
                <w:szCs w:val="26"/>
              </w:rPr>
              <w:t>%</w:t>
            </w:r>
          </w:p>
        </w:tc>
        <w:tc>
          <w:tcPr>
            <w:tcW w:w="1275"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20000</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42</w:t>
            </w:r>
            <w:r w:rsidR="005B4A86" w:rsidRPr="00DC49AA">
              <w:rPr>
                <w:rFonts w:ascii="Times New Roman" w:hAnsi="Times New Roman" w:cs="Times New Roman"/>
                <w:color w:val="000000"/>
                <w:sz w:val="26"/>
                <w:szCs w:val="26"/>
              </w:rPr>
              <w:t>%</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108580</w:t>
            </w:r>
          </w:p>
        </w:tc>
        <w:tc>
          <w:tcPr>
            <w:tcW w:w="992"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62</w:t>
            </w:r>
            <w:r w:rsidR="005B4A86" w:rsidRPr="00DC49AA">
              <w:rPr>
                <w:rFonts w:ascii="Times New Roman" w:hAnsi="Times New Roman" w:cs="Times New Roman"/>
                <w:color w:val="000000"/>
                <w:sz w:val="26"/>
                <w:szCs w:val="26"/>
              </w:rPr>
              <w:t>%</w:t>
            </w:r>
          </w:p>
        </w:tc>
      </w:tr>
      <w:tr w:rsidR="00BB4D4C" w:rsidRPr="00DC49AA" w:rsidTr="00455681">
        <w:trPr>
          <w:trHeight w:val="390"/>
        </w:trPr>
        <w:tc>
          <w:tcPr>
            <w:tcW w:w="2268" w:type="dxa"/>
            <w:tcBorders>
              <w:top w:val="nil"/>
              <w:left w:val="single" w:sz="8" w:space="0" w:color="000000"/>
              <w:bottom w:val="nil"/>
              <w:right w:val="single" w:sz="8" w:space="0" w:color="000000"/>
            </w:tcBorders>
            <w:shd w:val="clear" w:color="auto" w:fill="EEECE1" w:themeFill="background2"/>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pacing w:val="-4"/>
                <w:sz w:val="26"/>
                <w:szCs w:val="26"/>
              </w:rPr>
              <w:t>Маржинальний</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37420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30</w:t>
            </w:r>
            <w:r w:rsidR="005B4A86" w:rsidRPr="00DC49AA">
              <w:rPr>
                <w:rFonts w:ascii="Times New Roman" w:hAnsi="Times New Roman" w:cs="Times New Roman"/>
                <w:color w:val="000000"/>
                <w:sz w:val="26"/>
                <w:szCs w:val="26"/>
              </w:rPr>
              <w:t>%</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28000</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58</w:t>
            </w:r>
            <w:r w:rsidR="005B4A86" w:rsidRPr="00DC49AA">
              <w:rPr>
                <w:rFonts w:ascii="Times New Roman" w:hAnsi="Times New Roman" w:cs="Times New Roman"/>
                <w:color w:val="000000"/>
                <w:sz w:val="26"/>
                <w:szCs w:val="26"/>
              </w:rPr>
              <w:t>%</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65420</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38</w:t>
            </w:r>
            <w:r w:rsidR="005B4A86" w:rsidRPr="00DC49AA">
              <w:rPr>
                <w:rFonts w:ascii="Times New Roman" w:hAnsi="Times New Roman" w:cs="Times New Roman"/>
                <w:color w:val="000000"/>
                <w:sz w:val="26"/>
                <w:szCs w:val="26"/>
              </w:rPr>
              <w:t>%</w:t>
            </w:r>
          </w:p>
        </w:tc>
      </w:tr>
      <w:tr w:rsidR="00BB4D4C" w:rsidRPr="00DC49AA" w:rsidTr="00455681">
        <w:trPr>
          <w:trHeight w:val="315"/>
        </w:trPr>
        <w:tc>
          <w:tcPr>
            <w:tcW w:w="2268" w:type="dxa"/>
            <w:tcBorders>
              <w:top w:val="nil"/>
              <w:left w:val="single" w:sz="8" w:space="0" w:color="000000"/>
              <w:bottom w:val="single" w:sz="8" w:space="0" w:color="000000"/>
              <w:right w:val="single" w:sz="8" w:space="0" w:color="000000"/>
            </w:tcBorders>
            <w:shd w:val="clear" w:color="auto" w:fill="EEECE1" w:themeFill="background2"/>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дохід</w:t>
            </w:r>
          </w:p>
        </w:tc>
        <w:tc>
          <w:tcPr>
            <w:tcW w:w="1559" w:type="dxa"/>
            <w:vMerge/>
            <w:tcBorders>
              <w:top w:val="nil"/>
              <w:left w:val="single" w:sz="8" w:space="0" w:color="000000"/>
              <w:bottom w:val="single" w:sz="8" w:space="0" w:color="000000"/>
              <w:right w:val="single" w:sz="8" w:space="0" w:color="000000"/>
            </w:tcBorders>
            <w:vAlign w:val="center"/>
            <w:hideMark/>
          </w:tcPr>
          <w:p w:rsidR="00BB4D4C" w:rsidRPr="00DC49AA" w:rsidRDefault="00BB4D4C" w:rsidP="00455681">
            <w:pPr>
              <w:widowControl/>
              <w:autoSpaceDE/>
              <w:autoSpaceDN/>
              <w:adjustRightInd/>
              <w:ind w:firstLine="644"/>
              <w:jc w:val="center"/>
              <w:rPr>
                <w:rFonts w:ascii="Times New Roman" w:hAnsi="Times New Roman" w:cs="Times New Roman"/>
                <w:color w:val="000000"/>
                <w:sz w:val="26"/>
                <w:szCs w:val="26"/>
              </w:rPr>
            </w:pPr>
          </w:p>
        </w:tc>
        <w:tc>
          <w:tcPr>
            <w:tcW w:w="993" w:type="dxa"/>
            <w:vMerge/>
            <w:tcBorders>
              <w:top w:val="nil"/>
              <w:left w:val="single" w:sz="8" w:space="0" w:color="000000"/>
              <w:bottom w:val="single" w:sz="8" w:space="0" w:color="000000"/>
              <w:right w:val="single" w:sz="8" w:space="0" w:color="000000"/>
            </w:tcBorders>
            <w:vAlign w:val="center"/>
            <w:hideMark/>
          </w:tcPr>
          <w:p w:rsidR="00BB4D4C" w:rsidRPr="00DC49AA" w:rsidRDefault="00BB4D4C" w:rsidP="00455681">
            <w:pPr>
              <w:widowControl/>
              <w:autoSpaceDE/>
              <w:autoSpaceDN/>
              <w:adjustRightInd/>
              <w:ind w:firstLine="644"/>
              <w:jc w:val="center"/>
              <w:rPr>
                <w:rFonts w:ascii="Times New Roman" w:hAnsi="Times New Roman" w:cs="Times New Roman"/>
                <w:color w:val="000000"/>
                <w:sz w:val="26"/>
                <w:szCs w:val="26"/>
              </w:rPr>
            </w:pPr>
          </w:p>
        </w:tc>
        <w:tc>
          <w:tcPr>
            <w:tcW w:w="1275" w:type="dxa"/>
            <w:vMerge/>
            <w:tcBorders>
              <w:top w:val="nil"/>
              <w:left w:val="single" w:sz="8" w:space="0" w:color="000000"/>
              <w:bottom w:val="single" w:sz="8" w:space="0" w:color="000000"/>
              <w:right w:val="single" w:sz="8" w:space="0" w:color="000000"/>
            </w:tcBorders>
            <w:vAlign w:val="center"/>
            <w:hideMark/>
          </w:tcPr>
          <w:p w:rsidR="00BB4D4C" w:rsidRPr="00DC49AA" w:rsidRDefault="00BB4D4C" w:rsidP="00455681">
            <w:pPr>
              <w:widowControl/>
              <w:autoSpaceDE/>
              <w:autoSpaceDN/>
              <w:adjustRightInd/>
              <w:ind w:firstLine="644"/>
              <w:jc w:val="center"/>
              <w:rPr>
                <w:rFonts w:ascii="Times New Roman" w:hAnsi="Times New Roman" w:cs="Times New Roman"/>
                <w:color w:val="000000"/>
                <w:sz w:val="26"/>
                <w:szCs w:val="26"/>
              </w:rPr>
            </w:pPr>
          </w:p>
        </w:tc>
        <w:tc>
          <w:tcPr>
            <w:tcW w:w="993" w:type="dxa"/>
            <w:vMerge/>
            <w:tcBorders>
              <w:top w:val="nil"/>
              <w:left w:val="single" w:sz="8" w:space="0" w:color="000000"/>
              <w:bottom w:val="single" w:sz="8" w:space="0" w:color="000000"/>
              <w:right w:val="single" w:sz="8" w:space="0" w:color="000000"/>
            </w:tcBorders>
            <w:vAlign w:val="center"/>
            <w:hideMark/>
          </w:tcPr>
          <w:p w:rsidR="00BB4D4C" w:rsidRPr="00DC49AA" w:rsidRDefault="00BB4D4C" w:rsidP="00455681">
            <w:pPr>
              <w:widowControl/>
              <w:autoSpaceDE/>
              <w:autoSpaceDN/>
              <w:adjustRightInd/>
              <w:ind w:firstLine="644"/>
              <w:jc w:val="center"/>
              <w:rPr>
                <w:rFonts w:ascii="Times New Roman" w:hAnsi="Times New Roman" w:cs="Times New Roman"/>
                <w:color w:val="000000"/>
                <w:sz w:val="26"/>
                <w:szCs w:val="26"/>
              </w:rPr>
            </w:pPr>
          </w:p>
        </w:tc>
        <w:tc>
          <w:tcPr>
            <w:tcW w:w="1559" w:type="dxa"/>
            <w:vMerge/>
            <w:tcBorders>
              <w:top w:val="nil"/>
              <w:left w:val="single" w:sz="8" w:space="0" w:color="000000"/>
              <w:bottom w:val="single" w:sz="8" w:space="0" w:color="000000"/>
              <w:right w:val="single" w:sz="8" w:space="0" w:color="000000"/>
            </w:tcBorders>
            <w:vAlign w:val="center"/>
            <w:hideMark/>
          </w:tcPr>
          <w:p w:rsidR="00BB4D4C" w:rsidRPr="00DC49AA" w:rsidRDefault="00BB4D4C" w:rsidP="00455681">
            <w:pPr>
              <w:widowControl/>
              <w:autoSpaceDE/>
              <w:autoSpaceDN/>
              <w:adjustRightInd/>
              <w:ind w:firstLine="644"/>
              <w:jc w:val="center"/>
              <w:rPr>
                <w:rFonts w:ascii="Times New Roman" w:hAnsi="Times New Roman" w:cs="Times New Roman"/>
                <w:color w:val="000000"/>
                <w:sz w:val="26"/>
                <w:szCs w:val="26"/>
              </w:rPr>
            </w:pPr>
          </w:p>
        </w:tc>
        <w:tc>
          <w:tcPr>
            <w:tcW w:w="992" w:type="dxa"/>
            <w:vMerge/>
            <w:tcBorders>
              <w:top w:val="nil"/>
              <w:left w:val="single" w:sz="8" w:space="0" w:color="000000"/>
              <w:bottom w:val="single" w:sz="8" w:space="0" w:color="000000"/>
              <w:right w:val="single" w:sz="8" w:space="0" w:color="000000"/>
            </w:tcBorders>
            <w:vAlign w:val="center"/>
            <w:hideMark/>
          </w:tcPr>
          <w:p w:rsidR="00BB4D4C" w:rsidRPr="00DC49AA" w:rsidRDefault="00BB4D4C" w:rsidP="00455681">
            <w:pPr>
              <w:widowControl/>
              <w:autoSpaceDE/>
              <w:autoSpaceDN/>
              <w:adjustRightInd/>
              <w:ind w:firstLine="644"/>
              <w:jc w:val="center"/>
              <w:rPr>
                <w:rFonts w:ascii="Times New Roman" w:hAnsi="Times New Roman" w:cs="Times New Roman"/>
                <w:color w:val="000000"/>
                <w:sz w:val="26"/>
                <w:szCs w:val="26"/>
              </w:rPr>
            </w:pPr>
          </w:p>
        </w:tc>
      </w:tr>
      <w:tr w:rsidR="00BB4D4C" w:rsidRPr="00DC49AA" w:rsidTr="00455681">
        <w:trPr>
          <w:trHeight w:val="435"/>
        </w:trPr>
        <w:tc>
          <w:tcPr>
            <w:tcW w:w="2268" w:type="dxa"/>
            <w:tcBorders>
              <w:top w:val="nil"/>
              <w:left w:val="single" w:sz="8" w:space="0" w:color="000000"/>
              <w:bottom w:val="single" w:sz="8" w:space="0" w:color="000000"/>
              <w:right w:val="single" w:sz="8" w:space="0" w:color="000000"/>
            </w:tcBorders>
            <w:shd w:val="clear" w:color="auto" w:fill="EEECE1" w:themeFill="background2"/>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Постійні витрати</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1275"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17226</w:t>
            </w:r>
          </w:p>
        </w:tc>
        <w:tc>
          <w:tcPr>
            <w:tcW w:w="992"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10</w:t>
            </w:r>
            <w:r w:rsidR="005B4A86" w:rsidRPr="00DC49AA">
              <w:rPr>
                <w:rFonts w:ascii="Times New Roman" w:hAnsi="Times New Roman" w:cs="Times New Roman"/>
                <w:color w:val="000000"/>
                <w:sz w:val="26"/>
                <w:szCs w:val="26"/>
              </w:rPr>
              <w:t>%</w:t>
            </w:r>
          </w:p>
        </w:tc>
      </w:tr>
      <w:tr w:rsidR="00BB4D4C" w:rsidRPr="00DC49AA" w:rsidTr="00455681">
        <w:trPr>
          <w:trHeight w:val="375"/>
        </w:trPr>
        <w:tc>
          <w:tcPr>
            <w:tcW w:w="2268" w:type="dxa"/>
            <w:tcBorders>
              <w:top w:val="nil"/>
              <w:left w:val="single" w:sz="8" w:space="0" w:color="000000"/>
              <w:bottom w:val="single" w:sz="8" w:space="0" w:color="000000"/>
              <w:right w:val="single" w:sz="8" w:space="0" w:color="000000"/>
            </w:tcBorders>
            <w:shd w:val="clear" w:color="auto" w:fill="EEECE1" w:themeFill="background2"/>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Прибуток</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1275"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993"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w:t>
            </w:r>
          </w:p>
        </w:tc>
        <w:tc>
          <w:tcPr>
            <w:tcW w:w="1559"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48194</w:t>
            </w:r>
          </w:p>
        </w:tc>
        <w:tc>
          <w:tcPr>
            <w:tcW w:w="992" w:type="dxa"/>
            <w:tcBorders>
              <w:top w:val="nil"/>
              <w:left w:val="nil"/>
              <w:bottom w:val="single" w:sz="8" w:space="0" w:color="000000"/>
              <w:right w:val="single" w:sz="8" w:space="0" w:color="000000"/>
            </w:tcBorders>
            <w:shd w:val="clear" w:color="auto" w:fill="auto"/>
            <w:vAlign w:val="center"/>
            <w:hideMark/>
          </w:tcPr>
          <w:p w:rsidR="00BB4D4C" w:rsidRPr="00DC49AA" w:rsidRDefault="00BB4D4C" w:rsidP="00455681">
            <w:pPr>
              <w:widowControl/>
              <w:autoSpaceDE/>
              <w:autoSpaceDN/>
              <w:adjustRightInd/>
              <w:jc w:val="center"/>
              <w:rPr>
                <w:rFonts w:ascii="Times New Roman" w:hAnsi="Times New Roman" w:cs="Times New Roman"/>
                <w:color w:val="000000"/>
                <w:sz w:val="26"/>
                <w:szCs w:val="26"/>
              </w:rPr>
            </w:pPr>
            <w:r w:rsidRPr="00DC49AA">
              <w:rPr>
                <w:rFonts w:ascii="Times New Roman" w:hAnsi="Times New Roman" w:cs="Times New Roman"/>
                <w:color w:val="000000"/>
                <w:sz w:val="26"/>
                <w:szCs w:val="26"/>
              </w:rPr>
              <w:t>44</w:t>
            </w:r>
            <w:r w:rsidR="005B4A86" w:rsidRPr="00DC49AA">
              <w:rPr>
                <w:rFonts w:ascii="Times New Roman" w:hAnsi="Times New Roman" w:cs="Times New Roman"/>
                <w:color w:val="000000"/>
                <w:sz w:val="26"/>
                <w:szCs w:val="26"/>
              </w:rPr>
              <w:t>%</w:t>
            </w:r>
          </w:p>
        </w:tc>
      </w:tr>
    </w:tbl>
    <w:p w:rsidR="00BB4D4C" w:rsidRPr="00DC49AA" w:rsidRDefault="00BB4D4C" w:rsidP="000A26BC">
      <w:pPr>
        <w:shd w:val="clear" w:color="auto" w:fill="FFFFFF"/>
        <w:tabs>
          <w:tab w:val="left" w:pos="9912"/>
        </w:tabs>
        <w:spacing w:before="365" w:line="276" w:lineRule="auto"/>
        <w:ind w:left="284" w:right="141" w:firstLine="644"/>
        <w:rPr>
          <w:rFonts w:ascii="Times New Roman" w:hAnsi="Times New Roman" w:cs="Times New Roman"/>
          <w:sz w:val="26"/>
          <w:szCs w:val="26"/>
        </w:rPr>
      </w:pPr>
      <w:r w:rsidRPr="00DC49AA">
        <w:rPr>
          <w:rFonts w:ascii="Times New Roman" w:hAnsi="Times New Roman" w:cs="Times New Roman"/>
          <w:spacing w:val="-5"/>
          <w:sz w:val="26"/>
          <w:szCs w:val="26"/>
        </w:rPr>
        <w:t>МД = В</w:t>
      </w:r>
      <w:r w:rsidRPr="00DC49AA">
        <w:rPr>
          <w:rFonts w:ascii="Times New Roman" w:hAnsi="Times New Roman" w:cs="Times New Roman"/>
          <w:spacing w:val="-5"/>
          <w:sz w:val="26"/>
          <w:szCs w:val="26"/>
          <w:vertAlign w:val="subscript"/>
        </w:rPr>
        <w:t>реал</w:t>
      </w:r>
      <w:r w:rsidRPr="00DC49AA">
        <w:rPr>
          <w:rFonts w:ascii="Times New Roman" w:hAnsi="Times New Roman" w:cs="Times New Roman"/>
          <w:spacing w:val="-5"/>
          <w:sz w:val="26"/>
          <w:szCs w:val="26"/>
        </w:rPr>
        <w:t>-ЗВ</w:t>
      </w:r>
      <w:r w:rsidRPr="00DC49AA">
        <w:rPr>
          <w:rFonts w:ascii="Times New Roman" w:hAnsi="Times New Roman" w:cs="Times New Roman"/>
          <w:sz w:val="26"/>
          <w:szCs w:val="26"/>
        </w:rPr>
        <w:tab/>
      </w:r>
    </w:p>
    <w:p w:rsidR="00052376" w:rsidRPr="00455681" w:rsidRDefault="00BB4D4C" w:rsidP="00455681">
      <w:pPr>
        <w:shd w:val="clear" w:color="auto" w:fill="FFFFFF"/>
        <w:spacing w:line="276" w:lineRule="auto"/>
        <w:ind w:left="284" w:right="141" w:firstLine="644"/>
        <w:rPr>
          <w:rFonts w:ascii="Times New Roman" w:hAnsi="Times New Roman" w:cs="Times New Roman"/>
          <w:sz w:val="26"/>
          <w:szCs w:val="26"/>
        </w:rPr>
      </w:pPr>
      <w:r w:rsidRPr="00DC49AA">
        <w:rPr>
          <w:rFonts w:ascii="Times New Roman" w:hAnsi="Times New Roman" w:cs="Times New Roman"/>
          <w:sz w:val="26"/>
          <w:szCs w:val="26"/>
        </w:rPr>
        <w:t>де    МД - маржинальний дохід,  грн.; В</w:t>
      </w:r>
      <w:r w:rsidRPr="00DC49AA">
        <w:rPr>
          <w:rFonts w:ascii="Times New Roman" w:hAnsi="Times New Roman" w:cs="Times New Roman"/>
          <w:sz w:val="26"/>
          <w:szCs w:val="26"/>
          <w:vertAlign w:val="subscript"/>
        </w:rPr>
        <w:t>реал</w:t>
      </w:r>
      <w:r w:rsidRPr="00DC49AA">
        <w:rPr>
          <w:rFonts w:ascii="Times New Roman" w:hAnsi="Times New Roman" w:cs="Times New Roman"/>
          <w:sz w:val="26"/>
          <w:szCs w:val="26"/>
        </w:rPr>
        <w:t xml:space="preserve"> - виручка (або дохід) від реалізації продукції, грн.; ЗВ - змінні витрати, грн.</w:t>
      </w:r>
    </w:p>
    <w:p w:rsidR="00455681" w:rsidRDefault="00455681" w:rsidP="000A26BC">
      <w:pPr>
        <w:shd w:val="clear" w:color="auto" w:fill="FFFFFF"/>
        <w:spacing w:before="14" w:line="276" w:lineRule="auto"/>
        <w:ind w:left="754" w:right="141" w:firstLine="644"/>
        <w:rPr>
          <w:rFonts w:ascii="Times New Roman" w:hAnsi="Times New Roman" w:cs="Times New Roman"/>
          <w:sz w:val="26"/>
          <w:szCs w:val="26"/>
          <w:u w:val="single"/>
        </w:rPr>
      </w:pPr>
    </w:p>
    <w:p w:rsidR="005B4A86" w:rsidRPr="00DC49AA" w:rsidRDefault="005B4A86" w:rsidP="000A26BC">
      <w:pPr>
        <w:shd w:val="clear" w:color="auto" w:fill="FFFFFF"/>
        <w:spacing w:before="14" w:line="276" w:lineRule="auto"/>
        <w:ind w:left="754" w:right="141" w:firstLine="644"/>
        <w:rPr>
          <w:rFonts w:ascii="Times New Roman" w:hAnsi="Times New Roman" w:cs="Times New Roman"/>
          <w:sz w:val="26"/>
          <w:szCs w:val="26"/>
          <w:u w:val="single"/>
        </w:rPr>
      </w:pPr>
      <w:r w:rsidRPr="00DC49AA">
        <w:rPr>
          <w:rFonts w:ascii="Times New Roman" w:hAnsi="Times New Roman" w:cs="Times New Roman"/>
          <w:sz w:val="26"/>
          <w:szCs w:val="26"/>
          <w:u w:val="single"/>
        </w:rPr>
        <w:t>Розрахунок точки беззбитковості</w:t>
      </w:r>
    </w:p>
    <w:p w:rsidR="00BB4D4C" w:rsidRPr="00DC49AA" w:rsidRDefault="005B4A86" w:rsidP="000A26BC">
      <w:pPr>
        <w:pStyle w:val="a3"/>
        <w:numPr>
          <w:ilvl w:val="0"/>
          <w:numId w:val="5"/>
        </w:numPr>
        <w:shd w:val="clear" w:color="auto" w:fill="FFFFFF"/>
        <w:spacing w:before="14" w:line="276" w:lineRule="auto"/>
        <w:ind w:right="141" w:firstLine="644"/>
        <w:rPr>
          <w:rFonts w:ascii="Times New Roman" w:hAnsi="Times New Roman" w:cs="Times New Roman"/>
          <w:sz w:val="26"/>
          <w:szCs w:val="26"/>
        </w:rPr>
      </w:pPr>
      <w:r w:rsidRPr="00DC49AA">
        <w:rPr>
          <w:rFonts w:ascii="Times New Roman" w:hAnsi="Times New Roman" w:cs="Times New Roman"/>
          <w:spacing w:val="-1"/>
          <w:sz w:val="26"/>
          <w:szCs w:val="26"/>
        </w:rPr>
        <w:t>Точка</w:t>
      </w:r>
      <w:r w:rsidR="00BB4D4C" w:rsidRPr="00DC49AA">
        <w:rPr>
          <w:rFonts w:ascii="Times New Roman" w:hAnsi="Times New Roman" w:cs="Times New Roman"/>
          <w:spacing w:val="-1"/>
          <w:sz w:val="26"/>
          <w:szCs w:val="26"/>
        </w:rPr>
        <w:t xml:space="preserve">   беззбитковості   (ТБ</w:t>
      </w:r>
      <w:r w:rsidRPr="00DC49AA">
        <w:rPr>
          <w:rFonts w:ascii="Times New Roman" w:hAnsi="Times New Roman" w:cs="Times New Roman"/>
          <w:spacing w:val="-1"/>
          <w:sz w:val="26"/>
          <w:szCs w:val="26"/>
          <w:vertAlign w:val="subscript"/>
        </w:rPr>
        <w:t>нат</w:t>
      </w:r>
      <w:r w:rsidR="00BB4D4C" w:rsidRPr="00DC49AA">
        <w:rPr>
          <w:rFonts w:ascii="Times New Roman" w:hAnsi="Times New Roman" w:cs="Times New Roman"/>
          <w:spacing w:val="-1"/>
          <w:sz w:val="26"/>
          <w:szCs w:val="26"/>
        </w:rPr>
        <w:t xml:space="preserve">)   </w:t>
      </w:r>
      <w:r w:rsidRPr="00DC49AA">
        <w:rPr>
          <w:rFonts w:ascii="Times New Roman" w:hAnsi="Times New Roman" w:cs="Times New Roman"/>
          <w:spacing w:val="-1"/>
          <w:sz w:val="26"/>
          <w:szCs w:val="26"/>
        </w:rPr>
        <w:t>в</w:t>
      </w:r>
      <w:r w:rsidR="00BB4D4C" w:rsidRPr="00DC49AA">
        <w:rPr>
          <w:rFonts w:ascii="Times New Roman" w:hAnsi="Times New Roman" w:cs="Times New Roman"/>
          <w:spacing w:val="-1"/>
          <w:sz w:val="26"/>
          <w:szCs w:val="26"/>
        </w:rPr>
        <w:t xml:space="preserve">   </w:t>
      </w:r>
      <w:r w:rsidRPr="00DC49AA">
        <w:rPr>
          <w:rFonts w:ascii="Times New Roman" w:hAnsi="Times New Roman" w:cs="Times New Roman"/>
          <w:spacing w:val="-1"/>
          <w:sz w:val="26"/>
          <w:szCs w:val="26"/>
        </w:rPr>
        <w:t>натуральному</w:t>
      </w:r>
      <w:r w:rsidR="00BB4D4C" w:rsidRPr="00DC49AA">
        <w:rPr>
          <w:rFonts w:ascii="Times New Roman" w:hAnsi="Times New Roman" w:cs="Times New Roman"/>
          <w:spacing w:val="-1"/>
          <w:sz w:val="26"/>
          <w:szCs w:val="26"/>
        </w:rPr>
        <w:t xml:space="preserve">   вираженні   можна   знайти   за</w:t>
      </w:r>
      <w:r w:rsidRPr="00DC49AA">
        <w:rPr>
          <w:rFonts w:ascii="Times New Roman" w:hAnsi="Times New Roman" w:cs="Times New Roman"/>
          <w:spacing w:val="-1"/>
          <w:sz w:val="26"/>
          <w:szCs w:val="26"/>
        </w:rPr>
        <w:t xml:space="preserve"> </w:t>
      </w:r>
      <w:r w:rsidR="00BB4D4C" w:rsidRPr="00DC49AA">
        <w:rPr>
          <w:rFonts w:ascii="Times New Roman" w:hAnsi="Times New Roman" w:cs="Times New Roman"/>
          <w:spacing w:val="-4"/>
          <w:sz w:val="26"/>
          <w:szCs w:val="26"/>
        </w:rPr>
        <w:t>формулою:</w:t>
      </w:r>
    </w:p>
    <w:p w:rsidR="00BB4D4C" w:rsidRPr="00DC49AA" w:rsidRDefault="00BB4D4C" w:rsidP="000A26BC">
      <w:pPr>
        <w:shd w:val="clear" w:color="auto" w:fill="FFFFFF"/>
        <w:tabs>
          <w:tab w:val="left" w:pos="9797"/>
        </w:tabs>
        <w:spacing w:line="276" w:lineRule="auto"/>
        <w:ind w:left="3595" w:right="141" w:firstLine="644"/>
        <w:rPr>
          <w:rFonts w:ascii="Times New Roman" w:hAnsi="Times New Roman" w:cs="Times New Roman"/>
          <w:sz w:val="26"/>
          <w:szCs w:val="26"/>
        </w:rPr>
      </w:pPr>
      <w:r w:rsidRPr="00DC49AA">
        <w:rPr>
          <w:rFonts w:ascii="Times New Roman" w:hAnsi="Times New Roman" w:cs="Times New Roman"/>
          <w:spacing w:val="-8"/>
          <w:sz w:val="26"/>
          <w:szCs w:val="26"/>
        </w:rPr>
        <w:t>ТБ</w:t>
      </w:r>
      <w:r w:rsidR="005B4A86" w:rsidRPr="00DC49AA">
        <w:rPr>
          <w:rFonts w:ascii="Times New Roman" w:hAnsi="Times New Roman" w:cs="Times New Roman"/>
          <w:spacing w:val="-8"/>
          <w:sz w:val="26"/>
          <w:szCs w:val="26"/>
          <w:vertAlign w:val="subscript"/>
        </w:rPr>
        <w:t>нат</w:t>
      </w:r>
      <w:r w:rsidRPr="00DC49AA">
        <w:rPr>
          <w:rFonts w:ascii="Times New Roman" w:hAnsi="Times New Roman" w:cs="Times New Roman"/>
          <w:spacing w:val="-8"/>
          <w:sz w:val="26"/>
          <w:szCs w:val="26"/>
        </w:rPr>
        <w:t xml:space="preserve"> = </w:t>
      </w:r>
      <w:r w:rsidRPr="00DC49AA">
        <w:rPr>
          <w:rFonts w:ascii="Times New Roman" w:hAnsi="Times New Roman" w:cs="Times New Roman"/>
          <w:i/>
          <w:iCs/>
          <w:spacing w:val="-8"/>
          <w:sz w:val="26"/>
          <w:szCs w:val="26"/>
        </w:rPr>
        <w:t>ПВзаг</w:t>
      </w:r>
      <w:r w:rsidR="00F428AC" w:rsidRPr="00DC49AA">
        <w:rPr>
          <w:rFonts w:ascii="Times New Roman" w:hAnsi="Times New Roman" w:cs="Times New Roman"/>
          <w:i/>
          <w:iCs/>
          <w:sz w:val="26"/>
          <w:szCs w:val="26"/>
        </w:rPr>
        <w:t>/КМДзаг</w:t>
      </w:r>
      <w:r w:rsidRPr="00DC49AA">
        <w:rPr>
          <w:rFonts w:ascii="Times New Roman" w:hAnsi="Times New Roman" w:cs="Times New Roman"/>
          <w:i/>
          <w:iCs/>
          <w:sz w:val="26"/>
          <w:szCs w:val="26"/>
        </w:rPr>
        <w:t xml:space="preserve">                    </w:t>
      </w:r>
    </w:p>
    <w:p w:rsidR="005B4A86" w:rsidRPr="00DC49AA" w:rsidRDefault="005B4A86" w:rsidP="000A26BC">
      <w:pPr>
        <w:pStyle w:val="a3"/>
        <w:numPr>
          <w:ilvl w:val="0"/>
          <w:numId w:val="5"/>
        </w:numPr>
        <w:shd w:val="clear" w:color="auto" w:fill="FFFFFF"/>
        <w:spacing w:before="14" w:line="276" w:lineRule="auto"/>
        <w:ind w:right="141" w:firstLine="644"/>
        <w:rPr>
          <w:rFonts w:ascii="Times New Roman" w:hAnsi="Times New Roman" w:cs="Times New Roman"/>
          <w:sz w:val="26"/>
          <w:szCs w:val="26"/>
        </w:rPr>
      </w:pPr>
      <w:r w:rsidRPr="00DC49AA">
        <w:rPr>
          <w:rFonts w:ascii="Times New Roman" w:hAnsi="Times New Roman" w:cs="Times New Roman"/>
          <w:spacing w:val="-1"/>
          <w:sz w:val="26"/>
          <w:szCs w:val="26"/>
        </w:rPr>
        <w:t>Точка   беззбитковості   (ТБ</w:t>
      </w:r>
      <w:r w:rsidRPr="00DC49AA">
        <w:rPr>
          <w:rFonts w:ascii="Times New Roman" w:hAnsi="Times New Roman" w:cs="Times New Roman"/>
          <w:spacing w:val="-1"/>
          <w:sz w:val="26"/>
          <w:szCs w:val="26"/>
          <w:vertAlign w:val="subscript"/>
        </w:rPr>
        <w:t>грн</w:t>
      </w:r>
      <w:r w:rsidRPr="00DC49AA">
        <w:rPr>
          <w:rFonts w:ascii="Times New Roman" w:hAnsi="Times New Roman" w:cs="Times New Roman"/>
          <w:spacing w:val="-1"/>
          <w:sz w:val="26"/>
          <w:szCs w:val="26"/>
        </w:rPr>
        <w:t xml:space="preserve">)   у   вартісному   вираженні   можна   знайти   за </w:t>
      </w:r>
      <w:r w:rsidRPr="00DC49AA">
        <w:rPr>
          <w:rFonts w:ascii="Times New Roman" w:hAnsi="Times New Roman" w:cs="Times New Roman"/>
          <w:spacing w:val="-4"/>
          <w:sz w:val="26"/>
          <w:szCs w:val="26"/>
        </w:rPr>
        <w:t>формулою:</w:t>
      </w:r>
    </w:p>
    <w:p w:rsidR="005B4A86" w:rsidRPr="00DC49AA" w:rsidRDefault="005B4A86" w:rsidP="000A26BC">
      <w:pPr>
        <w:shd w:val="clear" w:color="auto" w:fill="FFFFFF"/>
        <w:tabs>
          <w:tab w:val="left" w:pos="9797"/>
        </w:tabs>
        <w:spacing w:line="276" w:lineRule="auto"/>
        <w:ind w:left="3595" w:right="141" w:firstLine="644"/>
        <w:rPr>
          <w:rFonts w:ascii="Times New Roman" w:hAnsi="Times New Roman" w:cs="Times New Roman"/>
          <w:sz w:val="26"/>
          <w:szCs w:val="26"/>
        </w:rPr>
      </w:pPr>
      <w:r w:rsidRPr="00DC49AA">
        <w:rPr>
          <w:rFonts w:ascii="Times New Roman" w:hAnsi="Times New Roman" w:cs="Times New Roman"/>
          <w:spacing w:val="-8"/>
          <w:sz w:val="26"/>
          <w:szCs w:val="26"/>
        </w:rPr>
        <w:t xml:space="preserve">ТБгрн = </w:t>
      </w:r>
      <w:r w:rsidRPr="00DC49AA">
        <w:rPr>
          <w:rFonts w:ascii="Times New Roman" w:hAnsi="Times New Roman" w:cs="Times New Roman"/>
          <w:i/>
          <w:iCs/>
          <w:spacing w:val="-8"/>
          <w:sz w:val="26"/>
          <w:szCs w:val="26"/>
        </w:rPr>
        <w:t>ПВзаг</w:t>
      </w:r>
      <w:r w:rsidRPr="00DC49AA">
        <w:rPr>
          <w:rFonts w:ascii="Times New Roman" w:hAnsi="Times New Roman" w:cs="Times New Roman"/>
          <w:i/>
          <w:iCs/>
          <w:sz w:val="26"/>
          <w:szCs w:val="26"/>
        </w:rPr>
        <w:t>/КМДзаг</w:t>
      </w:r>
      <w:r w:rsidRPr="00DC49AA">
        <w:rPr>
          <w:rFonts w:ascii="Times New Roman" w:hAnsi="Times New Roman" w:cs="Times New Roman"/>
          <w:spacing w:val="-2"/>
          <w:sz w:val="26"/>
          <w:szCs w:val="26"/>
        </w:rPr>
        <w:t xml:space="preserve"> </w:t>
      </w:r>
    </w:p>
    <w:p w:rsidR="005B4A86" w:rsidRPr="00DC49AA" w:rsidRDefault="005B4A86" w:rsidP="000A26BC">
      <w:pPr>
        <w:shd w:val="clear" w:color="auto" w:fill="FFFFFF"/>
        <w:spacing w:before="82" w:line="276" w:lineRule="auto"/>
        <w:ind w:left="38" w:right="141" w:firstLine="644"/>
        <w:rPr>
          <w:rFonts w:ascii="Times New Roman" w:hAnsi="Times New Roman" w:cs="Times New Roman"/>
          <w:sz w:val="26"/>
          <w:szCs w:val="26"/>
        </w:rPr>
      </w:pPr>
      <w:r w:rsidRPr="00DC49AA">
        <w:rPr>
          <w:rFonts w:ascii="Times New Roman" w:hAnsi="Times New Roman" w:cs="Times New Roman"/>
          <w:spacing w:val="-2"/>
          <w:sz w:val="26"/>
          <w:szCs w:val="26"/>
        </w:rPr>
        <w:t xml:space="preserve">де </w:t>
      </w:r>
      <w:r w:rsidRPr="00DC49AA">
        <w:rPr>
          <w:rFonts w:ascii="Times New Roman" w:hAnsi="Times New Roman" w:cs="Times New Roman"/>
          <w:smallCaps/>
          <w:spacing w:val="-2"/>
          <w:sz w:val="26"/>
          <w:szCs w:val="26"/>
        </w:rPr>
        <w:t>ПВ</w:t>
      </w:r>
      <w:r w:rsidRPr="00DC49AA">
        <w:rPr>
          <w:rFonts w:ascii="Times New Roman" w:hAnsi="Times New Roman" w:cs="Times New Roman"/>
          <w:smallCaps/>
          <w:spacing w:val="-2"/>
          <w:sz w:val="26"/>
          <w:szCs w:val="26"/>
          <w:vertAlign w:val="subscript"/>
        </w:rPr>
        <w:t>заг</w:t>
      </w:r>
      <w:r w:rsidRPr="00DC49AA">
        <w:rPr>
          <w:rFonts w:ascii="Times New Roman" w:hAnsi="Times New Roman" w:cs="Times New Roman"/>
          <w:smallCaps/>
          <w:spacing w:val="-2"/>
          <w:sz w:val="26"/>
          <w:szCs w:val="26"/>
        </w:rPr>
        <w:t xml:space="preserve"> </w:t>
      </w:r>
      <w:r w:rsidRPr="00DC49AA">
        <w:rPr>
          <w:rFonts w:ascii="Times New Roman" w:hAnsi="Times New Roman" w:cs="Times New Roman"/>
          <w:spacing w:val="-2"/>
          <w:sz w:val="26"/>
          <w:szCs w:val="26"/>
        </w:rPr>
        <w:t>- загальні постійні витрати, грн.</w:t>
      </w:r>
    </w:p>
    <w:p w:rsidR="005B4A86" w:rsidRPr="00DC49AA" w:rsidRDefault="005B4A86" w:rsidP="000A26BC">
      <w:pPr>
        <w:shd w:val="clear" w:color="auto" w:fill="FFFFFF"/>
        <w:spacing w:line="276" w:lineRule="auto"/>
        <w:ind w:left="48" w:right="141" w:firstLine="644"/>
        <w:rPr>
          <w:rFonts w:ascii="Times New Roman" w:hAnsi="Times New Roman" w:cs="Times New Roman"/>
          <w:sz w:val="26"/>
          <w:szCs w:val="26"/>
        </w:rPr>
      </w:pPr>
      <w:r w:rsidRPr="00DC49AA">
        <w:rPr>
          <w:rFonts w:ascii="Times New Roman" w:hAnsi="Times New Roman" w:cs="Times New Roman"/>
          <w:spacing w:val="-2"/>
          <w:sz w:val="26"/>
          <w:szCs w:val="26"/>
          <w:lang w:val="en-US"/>
        </w:rPr>
        <w:t>K</w:t>
      </w:r>
      <w:r w:rsidRPr="00DC49AA">
        <w:rPr>
          <w:rFonts w:ascii="Times New Roman" w:hAnsi="Times New Roman" w:cs="Times New Roman"/>
          <w:spacing w:val="-2"/>
          <w:sz w:val="26"/>
          <w:szCs w:val="26"/>
        </w:rPr>
        <w:t xml:space="preserve">МДзаг </w:t>
      </w:r>
      <w:r w:rsidRPr="00DC49AA">
        <w:rPr>
          <w:rFonts w:ascii="Times New Roman" w:hAnsi="Times New Roman" w:cs="Times New Roman"/>
          <w:spacing w:val="-2"/>
          <w:sz w:val="26"/>
          <w:szCs w:val="26"/>
          <w:lang w:val="ru-RU"/>
        </w:rPr>
        <w:t xml:space="preserve">- </w:t>
      </w:r>
      <w:r w:rsidRPr="00DC49AA">
        <w:rPr>
          <w:rFonts w:ascii="Times New Roman" w:hAnsi="Times New Roman" w:cs="Times New Roman"/>
          <w:spacing w:val="-2"/>
          <w:sz w:val="26"/>
          <w:szCs w:val="26"/>
        </w:rPr>
        <w:t xml:space="preserve">загальний коефіцієнт </w:t>
      </w:r>
      <w:r w:rsidRPr="00DC49AA">
        <w:rPr>
          <w:rFonts w:ascii="Times New Roman" w:hAnsi="Times New Roman" w:cs="Times New Roman"/>
          <w:spacing w:val="-2"/>
          <w:sz w:val="26"/>
          <w:szCs w:val="26"/>
          <w:lang w:val="ru-RU"/>
        </w:rPr>
        <w:t xml:space="preserve">маржинального </w:t>
      </w:r>
      <w:r w:rsidRPr="00DC49AA">
        <w:rPr>
          <w:rFonts w:ascii="Times New Roman" w:hAnsi="Times New Roman" w:cs="Times New Roman"/>
          <w:spacing w:val="-2"/>
          <w:sz w:val="26"/>
          <w:szCs w:val="26"/>
        </w:rPr>
        <w:t>доходу.</w:t>
      </w:r>
    </w:p>
    <w:p w:rsidR="005B4A86" w:rsidRPr="00DC49AA" w:rsidRDefault="005B4A86" w:rsidP="000A26BC">
      <w:pPr>
        <w:shd w:val="clear" w:color="auto" w:fill="FFFFFF"/>
        <w:spacing w:before="82" w:line="276" w:lineRule="auto"/>
        <w:ind w:left="38" w:right="141" w:firstLine="644"/>
        <w:rPr>
          <w:rFonts w:ascii="Times New Roman" w:hAnsi="Times New Roman" w:cs="Times New Roman"/>
          <w:sz w:val="26"/>
          <w:szCs w:val="26"/>
        </w:rPr>
      </w:pPr>
      <w:r w:rsidRPr="00DC49AA">
        <w:rPr>
          <w:rFonts w:ascii="Times New Roman" w:hAnsi="Times New Roman" w:cs="Times New Roman"/>
          <w:sz w:val="26"/>
          <w:szCs w:val="26"/>
        </w:rPr>
        <w:t>КМД</w:t>
      </w:r>
      <w:r w:rsidRPr="00DC49AA">
        <w:rPr>
          <w:rFonts w:ascii="Times New Roman" w:hAnsi="Times New Roman" w:cs="Times New Roman"/>
          <w:sz w:val="26"/>
          <w:szCs w:val="26"/>
          <w:vertAlign w:val="subscript"/>
        </w:rPr>
        <w:t xml:space="preserve">заг  </w:t>
      </w:r>
      <w:r w:rsidRPr="00DC49AA">
        <w:rPr>
          <w:rFonts w:ascii="Times New Roman" w:hAnsi="Times New Roman" w:cs="Times New Roman"/>
          <w:sz w:val="26"/>
          <w:szCs w:val="26"/>
        </w:rPr>
        <w:t xml:space="preserve">=   </w:t>
      </w:r>
      <w:r w:rsidRPr="00DC49AA">
        <w:rPr>
          <w:rFonts w:ascii="Times New Roman" w:hAnsi="Times New Roman" w:cs="Times New Roman"/>
          <w:i/>
          <w:iCs/>
          <w:sz w:val="26"/>
          <w:szCs w:val="26"/>
        </w:rPr>
        <w:t xml:space="preserve">МДзаг/ Вреалзаг     </w:t>
      </w:r>
      <w:r w:rsidRPr="00DC49AA">
        <w:rPr>
          <w:rFonts w:ascii="Times New Roman" w:hAnsi="Times New Roman" w:cs="Times New Roman"/>
          <w:sz w:val="26"/>
          <w:szCs w:val="26"/>
        </w:rPr>
        <w:t xml:space="preserve">    </w:t>
      </w:r>
    </w:p>
    <w:p w:rsidR="000C0B5A" w:rsidRPr="00DC49AA" w:rsidRDefault="005B4A86" w:rsidP="000A26BC">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КМД</w:t>
      </w:r>
      <w:r w:rsidRPr="00DC49AA">
        <w:rPr>
          <w:rFonts w:ascii="Times New Roman" w:hAnsi="Times New Roman" w:cs="Times New Roman"/>
          <w:sz w:val="26"/>
          <w:szCs w:val="26"/>
          <w:vertAlign w:val="subscript"/>
        </w:rPr>
        <w:t xml:space="preserve">заг </w:t>
      </w:r>
      <w:r w:rsidRPr="00DC49AA">
        <w:rPr>
          <w:rFonts w:ascii="Times New Roman" w:hAnsi="Times New Roman" w:cs="Times New Roman"/>
          <w:sz w:val="26"/>
          <w:szCs w:val="26"/>
        </w:rPr>
        <w:t>=  65420/174000 = 0,38</w:t>
      </w:r>
    </w:p>
    <w:p w:rsidR="005B4A86" w:rsidRPr="00DC49AA" w:rsidRDefault="005B4A86" w:rsidP="000A26BC">
      <w:pPr>
        <w:spacing w:line="276" w:lineRule="auto"/>
        <w:ind w:firstLine="644"/>
        <w:jc w:val="both"/>
        <w:rPr>
          <w:rFonts w:ascii="Times New Roman" w:hAnsi="Times New Roman" w:cs="Times New Roman"/>
          <w:color w:val="000000"/>
          <w:sz w:val="26"/>
          <w:szCs w:val="26"/>
        </w:rPr>
      </w:pPr>
      <w:r w:rsidRPr="00DC49AA">
        <w:rPr>
          <w:rFonts w:ascii="Times New Roman" w:hAnsi="Times New Roman" w:cs="Times New Roman"/>
          <w:spacing w:val="-8"/>
          <w:sz w:val="26"/>
          <w:szCs w:val="26"/>
        </w:rPr>
        <w:t xml:space="preserve">ТБгрн = 17226/0,38 = </w:t>
      </w:r>
      <w:r w:rsidRPr="00DC49AA">
        <w:rPr>
          <w:rFonts w:ascii="Times New Roman" w:hAnsi="Times New Roman" w:cs="Times New Roman"/>
          <w:color w:val="000000"/>
          <w:sz w:val="26"/>
          <w:szCs w:val="26"/>
        </w:rPr>
        <w:t>45816,63 тис.грн.</w:t>
      </w:r>
    </w:p>
    <w:p w:rsidR="00D16C4F" w:rsidRPr="00DC49AA" w:rsidRDefault="00D16C4F" w:rsidP="000A26BC">
      <w:pPr>
        <w:spacing w:line="276" w:lineRule="auto"/>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В</w:t>
      </w:r>
      <w:r w:rsidRPr="00DC49AA">
        <w:rPr>
          <w:rFonts w:ascii="Times New Roman" w:hAnsi="Times New Roman" w:cs="Times New Roman"/>
          <w:color w:val="000000"/>
          <w:sz w:val="26"/>
          <w:szCs w:val="26"/>
          <w:vertAlign w:val="subscript"/>
        </w:rPr>
        <w:t xml:space="preserve">заг </w:t>
      </w:r>
      <w:r w:rsidRPr="00DC49AA">
        <w:rPr>
          <w:rFonts w:ascii="Times New Roman" w:hAnsi="Times New Roman" w:cs="Times New Roman"/>
          <w:color w:val="000000"/>
          <w:sz w:val="26"/>
          <w:szCs w:val="26"/>
        </w:rPr>
        <w:t>= ПВ + ЗВ = 17226 + 108580 = 125806 тис.грн.</w:t>
      </w:r>
    </w:p>
    <w:p w:rsidR="003131D0" w:rsidRPr="00DC49AA" w:rsidRDefault="00A3730A" w:rsidP="000A26BC">
      <w:pPr>
        <w:spacing w:line="276" w:lineRule="auto"/>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Висновок: Для покриття загальних витрат підприємства, йому необхідно виготовити продукції на суму </w:t>
      </w:r>
      <w:r w:rsidRPr="00DC49AA">
        <w:rPr>
          <w:rFonts w:ascii="Times New Roman" w:hAnsi="Times New Roman" w:cs="Times New Roman"/>
          <w:b/>
          <w:color w:val="000000"/>
          <w:sz w:val="26"/>
          <w:szCs w:val="26"/>
        </w:rPr>
        <w:t>45816,63</w:t>
      </w:r>
      <w:r w:rsidRPr="00DC49AA">
        <w:rPr>
          <w:rFonts w:ascii="Times New Roman" w:hAnsi="Times New Roman" w:cs="Times New Roman"/>
          <w:color w:val="000000"/>
          <w:sz w:val="26"/>
          <w:szCs w:val="26"/>
        </w:rPr>
        <w:t xml:space="preserve"> </w:t>
      </w:r>
      <w:r w:rsidRPr="00DC49AA">
        <w:rPr>
          <w:rFonts w:ascii="Times New Roman" w:hAnsi="Times New Roman" w:cs="Times New Roman"/>
          <w:b/>
          <w:color w:val="000000"/>
          <w:sz w:val="26"/>
          <w:szCs w:val="26"/>
        </w:rPr>
        <w:t>тис.</w:t>
      </w:r>
      <w:r w:rsidR="00455681">
        <w:rPr>
          <w:rFonts w:ascii="Times New Roman" w:hAnsi="Times New Roman" w:cs="Times New Roman"/>
          <w:b/>
          <w:color w:val="000000"/>
          <w:sz w:val="26"/>
          <w:szCs w:val="26"/>
        </w:rPr>
        <w:t xml:space="preserve"> </w:t>
      </w:r>
      <w:r w:rsidRPr="00DC49AA">
        <w:rPr>
          <w:rFonts w:ascii="Times New Roman" w:hAnsi="Times New Roman" w:cs="Times New Roman"/>
          <w:b/>
          <w:color w:val="000000"/>
          <w:sz w:val="26"/>
          <w:szCs w:val="26"/>
        </w:rPr>
        <w:t>грн.</w:t>
      </w: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0A26BC">
      <w:pPr>
        <w:shd w:val="clear" w:color="auto" w:fill="FFFFFF"/>
        <w:spacing w:before="341" w:after="240"/>
        <w:ind w:left="709" w:firstLine="644"/>
        <w:jc w:val="center"/>
        <w:rPr>
          <w:rFonts w:ascii="Times New Roman" w:hAnsi="Times New Roman" w:cs="Times New Roman"/>
          <w:bCs/>
          <w:i/>
          <w:iCs/>
          <w:sz w:val="26"/>
          <w:szCs w:val="26"/>
        </w:rPr>
      </w:pPr>
    </w:p>
    <w:p w:rsidR="00A2368A" w:rsidRDefault="00A2368A" w:rsidP="0037212E">
      <w:pPr>
        <w:shd w:val="clear" w:color="auto" w:fill="FFFFFF"/>
        <w:spacing w:before="341" w:after="240"/>
        <w:rPr>
          <w:rFonts w:ascii="Times New Roman" w:hAnsi="Times New Roman" w:cs="Times New Roman"/>
          <w:bCs/>
          <w:i/>
          <w:iCs/>
          <w:sz w:val="26"/>
          <w:szCs w:val="26"/>
        </w:rPr>
      </w:pPr>
    </w:p>
    <w:p w:rsidR="00A2368A" w:rsidRDefault="00A2368A" w:rsidP="00F428AC">
      <w:pPr>
        <w:shd w:val="clear" w:color="auto" w:fill="FFFFFF"/>
        <w:spacing w:before="341" w:after="240"/>
        <w:rPr>
          <w:rFonts w:ascii="Times New Roman" w:hAnsi="Times New Roman" w:cs="Times New Roman"/>
          <w:bCs/>
          <w:i/>
          <w:iCs/>
          <w:sz w:val="26"/>
          <w:szCs w:val="26"/>
        </w:rPr>
      </w:pPr>
    </w:p>
    <w:p w:rsidR="0037212E" w:rsidRDefault="0037212E" w:rsidP="00F428AC">
      <w:pPr>
        <w:shd w:val="clear" w:color="auto" w:fill="FFFFFF"/>
        <w:spacing w:before="341" w:after="240"/>
        <w:rPr>
          <w:rFonts w:ascii="Times New Roman" w:hAnsi="Times New Roman" w:cs="Times New Roman"/>
          <w:bCs/>
          <w:i/>
          <w:iCs/>
          <w:sz w:val="26"/>
          <w:szCs w:val="26"/>
        </w:rPr>
      </w:pPr>
    </w:p>
    <w:p w:rsidR="0037212E" w:rsidRDefault="0037212E" w:rsidP="00F428AC">
      <w:pPr>
        <w:shd w:val="clear" w:color="auto" w:fill="FFFFFF"/>
        <w:spacing w:before="341" w:after="240"/>
        <w:rPr>
          <w:rFonts w:ascii="Times New Roman" w:hAnsi="Times New Roman" w:cs="Times New Roman"/>
          <w:bCs/>
          <w:i/>
          <w:iCs/>
          <w:sz w:val="26"/>
          <w:szCs w:val="26"/>
        </w:rPr>
      </w:pPr>
    </w:p>
    <w:p w:rsidR="0037212E" w:rsidRDefault="0037212E" w:rsidP="00F428AC">
      <w:pPr>
        <w:shd w:val="clear" w:color="auto" w:fill="FFFFFF"/>
        <w:spacing w:before="341" w:after="240"/>
        <w:rPr>
          <w:rFonts w:ascii="Times New Roman" w:hAnsi="Times New Roman" w:cs="Times New Roman"/>
          <w:bCs/>
          <w:i/>
          <w:iCs/>
          <w:sz w:val="26"/>
          <w:szCs w:val="26"/>
        </w:rPr>
      </w:pPr>
    </w:p>
    <w:p w:rsidR="0037212E" w:rsidRDefault="0037212E" w:rsidP="00F428AC">
      <w:pPr>
        <w:shd w:val="clear" w:color="auto" w:fill="FFFFFF"/>
        <w:spacing w:before="341" w:after="240"/>
        <w:rPr>
          <w:rFonts w:ascii="Times New Roman" w:hAnsi="Times New Roman" w:cs="Times New Roman"/>
          <w:bCs/>
          <w:i/>
          <w:iCs/>
          <w:sz w:val="26"/>
          <w:szCs w:val="26"/>
        </w:rPr>
      </w:pPr>
    </w:p>
    <w:p w:rsidR="0037212E" w:rsidRDefault="0037212E" w:rsidP="00F428AC">
      <w:pPr>
        <w:shd w:val="clear" w:color="auto" w:fill="FFFFFF"/>
        <w:spacing w:before="341" w:after="240"/>
        <w:rPr>
          <w:rFonts w:ascii="Times New Roman" w:hAnsi="Times New Roman" w:cs="Times New Roman"/>
          <w:bCs/>
          <w:i/>
          <w:iCs/>
          <w:sz w:val="26"/>
          <w:szCs w:val="26"/>
        </w:rPr>
      </w:pPr>
    </w:p>
    <w:p w:rsidR="0037212E" w:rsidRDefault="0037212E" w:rsidP="00F428AC">
      <w:pPr>
        <w:shd w:val="clear" w:color="auto" w:fill="FFFFFF"/>
        <w:spacing w:before="341" w:after="240"/>
        <w:rPr>
          <w:rFonts w:ascii="Times New Roman" w:hAnsi="Times New Roman" w:cs="Times New Roman"/>
          <w:bCs/>
          <w:i/>
          <w:iCs/>
          <w:sz w:val="26"/>
          <w:szCs w:val="26"/>
        </w:rPr>
      </w:pPr>
    </w:p>
    <w:p w:rsidR="0037212E" w:rsidRDefault="0037212E" w:rsidP="00F428AC">
      <w:pPr>
        <w:shd w:val="clear" w:color="auto" w:fill="FFFFFF"/>
        <w:spacing w:before="341" w:after="240"/>
        <w:rPr>
          <w:rFonts w:ascii="Times New Roman" w:hAnsi="Times New Roman" w:cs="Times New Roman"/>
          <w:bCs/>
          <w:i/>
          <w:iCs/>
          <w:sz w:val="26"/>
          <w:szCs w:val="26"/>
        </w:rPr>
      </w:pPr>
    </w:p>
    <w:p w:rsidR="0037212E" w:rsidRDefault="0062690C" w:rsidP="00F428AC">
      <w:pPr>
        <w:shd w:val="clear" w:color="auto" w:fill="FFFFFF"/>
        <w:spacing w:before="341" w:after="240"/>
        <w:rPr>
          <w:rFonts w:ascii="Times New Roman" w:hAnsi="Times New Roman" w:cs="Times New Roman"/>
          <w:bCs/>
          <w:i/>
          <w:iCs/>
          <w:sz w:val="26"/>
          <w:szCs w:val="26"/>
        </w:rPr>
      </w:pPr>
      <w:r>
        <w:rPr>
          <w:rFonts w:ascii="Times New Roman" w:hAnsi="Times New Roman" w:cs="Times New Roman"/>
          <w:bCs/>
          <w:i/>
          <w:iCs/>
          <w:noProof/>
          <w:sz w:val="26"/>
          <w:szCs w:val="26"/>
        </w:rPr>
        <w:pict>
          <v:rect id="_x0000_s1089" style="position:absolute;margin-left:451.8pt;margin-top:37.45pt;width:43pt;height:19.65pt;z-index:251689984" fillcolor="white [3212]" strokecolor="white [3212]"/>
        </w:pict>
      </w:r>
    </w:p>
    <w:p w:rsidR="004C19D1" w:rsidRPr="00885747" w:rsidRDefault="004C19D1" w:rsidP="000A26BC">
      <w:pPr>
        <w:shd w:val="clear" w:color="auto" w:fill="FFFFFF"/>
        <w:spacing w:before="341" w:after="240"/>
        <w:ind w:left="709" w:firstLine="644"/>
        <w:jc w:val="center"/>
        <w:rPr>
          <w:rFonts w:ascii="Times New Roman" w:hAnsi="Times New Roman" w:cs="Times New Roman"/>
          <w:b/>
          <w:sz w:val="26"/>
          <w:szCs w:val="26"/>
        </w:rPr>
      </w:pPr>
      <w:r w:rsidRPr="00885747">
        <w:rPr>
          <w:rFonts w:ascii="Times New Roman" w:hAnsi="Times New Roman" w:cs="Times New Roman"/>
          <w:b/>
          <w:bCs/>
          <w:i/>
          <w:iCs/>
          <w:sz w:val="26"/>
          <w:szCs w:val="26"/>
        </w:rPr>
        <w:lastRenderedPageBreak/>
        <w:t>2.2. Зовнішнє середовище</w:t>
      </w:r>
      <w:r w:rsidR="003131D0" w:rsidRPr="00885747">
        <w:rPr>
          <w:rFonts w:ascii="Times New Roman" w:hAnsi="Times New Roman" w:cs="Times New Roman"/>
          <w:b/>
          <w:bCs/>
          <w:i/>
          <w:iCs/>
          <w:sz w:val="26"/>
          <w:szCs w:val="26"/>
        </w:rPr>
        <w:t xml:space="preserve"> ЗАТ «Агроресурс»</w:t>
      </w:r>
      <w:r w:rsidRPr="00885747">
        <w:rPr>
          <w:rFonts w:ascii="Times New Roman" w:hAnsi="Times New Roman" w:cs="Times New Roman"/>
          <w:b/>
          <w:bCs/>
          <w:i/>
          <w:iCs/>
          <w:sz w:val="26"/>
          <w:szCs w:val="26"/>
        </w:rPr>
        <w:t>: вплив та можливості</w:t>
      </w:r>
    </w:p>
    <w:p w:rsidR="004C19D1" w:rsidRPr="00DC49AA" w:rsidRDefault="004C19D1" w:rsidP="000A26BC">
      <w:pPr>
        <w:shd w:val="clear" w:color="auto" w:fill="FFFFFF"/>
        <w:spacing w:line="276" w:lineRule="auto"/>
        <w:ind w:left="14" w:right="43" w:firstLine="644"/>
        <w:jc w:val="both"/>
        <w:rPr>
          <w:rFonts w:ascii="Times New Roman" w:hAnsi="Times New Roman" w:cs="Times New Roman"/>
          <w:sz w:val="26"/>
          <w:szCs w:val="26"/>
        </w:rPr>
      </w:pPr>
      <w:r w:rsidRPr="00DC49AA">
        <w:rPr>
          <w:rFonts w:ascii="Times New Roman" w:hAnsi="Times New Roman" w:cs="Times New Roman"/>
          <w:sz w:val="26"/>
          <w:szCs w:val="26"/>
        </w:rPr>
        <w:t>Зовнішнє середовище містить такі елементи як споживачі, конкуренти, державні заклади (інституції), фінансові організації, джерела ресурсів тощо.</w:t>
      </w:r>
    </w:p>
    <w:p w:rsidR="004C19D1" w:rsidRPr="00DC49AA" w:rsidRDefault="004C19D1" w:rsidP="000A26BC">
      <w:pPr>
        <w:shd w:val="clear" w:color="auto" w:fill="FFFFFF"/>
        <w:spacing w:line="276" w:lineRule="auto"/>
        <w:ind w:left="14" w:right="4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Середовище, в якому існує </w:t>
      </w:r>
      <w:r w:rsidR="003131D0" w:rsidRPr="00DC49AA">
        <w:rPr>
          <w:rFonts w:ascii="Times New Roman" w:hAnsi="Times New Roman" w:cs="Times New Roman"/>
          <w:sz w:val="26"/>
          <w:szCs w:val="26"/>
        </w:rPr>
        <w:t>підприємство</w:t>
      </w:r>
      <w:r w:rsidRPr="00DC49AA">
        <w:rPr>
          <w:rFonts w:ascii="Times New Roman" w:hAnsi="Times New Roman" w:cs="Times New Roman"/>
          <w:sz w:val="26"/>
          <w:szCs w:val="26"/>
        </w:rPr>
        <w:t xml:space="preserve"> (макросередовище), має відповідні складові, які поділяються на фактори прямої дії (безпосереднє оточення) та фактори непрямої дії.</w:t>
      </w:r>
    </w:p>
    <w:p w:rsidR="004C19D1" w:rsidRPr="00DC49AA" w:rsidRDefault="004C19D1" w:rsidP="000A26BC">
      <w:pPr>
        <w:shd w:val="clear" w:color="auto" w:fill="FFFFFF"/>
        <w:spacing w:line="276" w:lineRule="auto"/>
        <w:ind w:left="14" w:right="4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Фактори прямої дії, тобто ті, що безпосередньо впливають на діяльність </w:t>
      </w:r>
      <w:r w:rsidR="003131D0" w:rsidRPr="00DC49AA">
        <w:rPr>
          <w:rFonts w:ascii="Times New Roman" w:hAnsi="Times New Roman" w:cs="Times New Roman"/>
          <w:sz w:val="26"/>
          <w:szCs w:val="26"/>
        </w:rPr>
        <w:t>підприємства</w:t>
      </w:r>
      <w:r w:rsidRPr="00DC49AA">
        <w:rPr>
          <w:rFonts w:ascii="Times New Roman" w:hAnsi="Times New Roman" w:cs="Times New Roman"/>
          <w:sz w:val="26"/>
          <w:szCs w:val="26"/>
        </w:rPr>
        <w:t xml:space="preserve"> і залежить від цієї діяльності. До факторів прямої дії відносяться: споживачі, конкуренти, система економічних відносин у державі, державні органи влади, законодавчі акти, постачальники, профспілки.</w:t>
      </w:r>
    </w:p>
    <w:p w:rsidR="004C19D1" w:rsidRPr="00DC49AA" w:rsidRDefault="004C19D1" w:rsidP="000A26BC">
      <w:pPr>
        <w:shd w:val="clear" w:color="auto" w:fill="FFFFFF"/>
        <w:spacing w:line="276" w:lineRule="auto"/>
        <w:ind w:left="14" w:right="4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Фактори непрямої дії – впливають не безпосередньо, а через певні механізми і взаємини. До факторів непрямої дії відносяться: стан економіки, особливості економічних відносин, </w:t>
      </w:r>
      <w:r w:rsidR="00BA68FD" w:rsidRPr="00DC49AA">
        <w:rPr>
          <w:rFonts w:ascii="Times New Roman" w:hAnsi="Times New Roman" w:cs="Times New Roman"/>
          <w:sz w:val="26"/>
          <w:szCs w:val="26"/>
        </w:rPr>
        <w:t>стан техніки і технології, соціально-культурні обставини, політичні обставини, міжнародне оточення, НТП.</w:t>
      </w:r>
    </w:p>
    <w:p w:rsidR="004C19D1" w:rsidRPr="00DC49AA" w:rsidRDefault="004C19D1" w:rsidP="000A26BC">
      <w:pPr>
        <w:shd w:val="clear" w:color="auto" w:fill="FFFFFF"/>
        <w:tabs>
          <w:tab w:val="left" w:pos="2702"/>
        </w:tabs>
        <w:spacing w:line="276" w:lineRule="auto"/>
        <w:ind w:right="43"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Безпосереднє оточення </w:t>
      </w:r>
      <w:r w:rsidR="003131D0" w:rsidRPr="00DC49AA">
        <w:rPr>
          <w:rFonts w:ascii="Times New Roman" w:hAnsi="Times New Roman" w:cs="Times New Roman"/>
          <w:sz w:val="26"/>
          <w:szCs w:val="26"/>
        </w:rPr>
        <w:t>підприємства</w:t>
      </w:r>
      <w:r w:rsidRPr="00DC49AA">
        <w:rPr>
          <w:rFonts w:ascii="Times New Roman" w:hAnsi="Times New Roman" w:cs="Times New Roman"/>
          <w:sz w:val="26"/>
          <w:szCs w:val="26"/>
        </w:rPr>
        <w:t xml:space="preserve"> охоплює ті його елементи, з якими</w:t>
      </w:r>
      <w:r w:rsidRPr="00DC49AA">
        <w:rPr>
          <w:rFonts w:ascii="Times New Roman" w:hAnsi="Times New Roman" w:cs="Times New Roman"/>
          <w:sz w:val="26"/>
          <w:szCs w:val="26"/>
        </w:rPr>
        <w:br/>
        <w:t>організація перебуває у прямому контакті. Аналіз положення організації слід</w:t>
      </w:r>
      <w:r w:rsidRPr="00DC49AA">
        <w:rPr>
          <w:rFonts w:ascii="Times New Roman" w:hAnsi="Times New Roman" w:cs="Times New Roman"/>
          <w:sz w:val="26"/>
          <w:szCs w:val="26"/>
        </w:rPr>
        <w:br/>
      </w:r>
      <w:r w:rsidRPr="00DC49AA">
        <w:rPr>
          <w:rFonts w:ascii="Times New Roman" w:hAnsi="Times New Roman" w:cs="Times New Roman"/>
          <w:spacing w:val="-1"/>
          <w:sz w:val="26"/>
          <w:szCs w:val="26"/>
        </w:rPr>
        <w:t>розпочинати з дослідження структури галузі, в якій вона працює. Галузь - це група</w:t>
      </w:r>
      <w:r w:rsidR="00BA68FD" w:rsidRPr="00DC49AA">
        <w:rPr>
          <w:rFonts w:ascii="Times New Roman" w:hAnsi="Times New Roman" w:cs="Times New Roman"/>
          <w:spacing w:val="-1"/>
          <w:sz w:val="26"/>
          <w:szCs w:val="26"/>
        </w:rPr>
        <w:t xml:space="preserve"> </w:t>
      </w:r>
      <w:r w:rsidRPr="00DC49AA">
        <w:rPr>
          <w:rFonts w:ascii="Times New Roman" w:hAnsi="Times New Roman" w:cs="Times New Roman"/>
          <w:sz w:val="26"/>
          <w:szCs w:val="26"/>
        </w:rPr>
        <w:t>організацій, які реалізують однорідні товари й</w:t>
      </w:r>
      <w:r w:rsidR="00BA68FD" w:rsidRPr="00DC49AA">
        <w:rPr>
          <w:rFonts w:ascii="Times New Roman" w:hAnsi="Times New Roman" w:cs="Times New Roman"/>
          <w:sz w:val="26"/>
          <w:szCs w:val="26"/>
        </w:rPr>
        <w:t xml:space="preserve"> послуги та конкурують в одному </w:t>
      </w:r>
      <w:r w:rsidRPr="00DC49AA">
        <w:rPr>
          <w:rFonts w:ascii="Times New Roman" w:hAnsi="Times New Roman" w:cs="Times New Roman"/>
          <w:sz w:val="26"/>
          <w:szCs w:val="26"/>
        </w:rPr>
        <w:t>секторі ринку.</w:t>
      </w:r>
    </w:p>
    <w:p w:rsidR="004C19D1" w:rsidRPr="00DC49AA" w:rsidRDefault="004C19D1" w:rsidP="000A26BC">
      <w:pPr>
        <w:shd w:val="clear" w:color="auto" w:fill="FFFFFF"/>
        <w:spacing w:line="276" w:lineRule="auto"/>
        <w:ind w:left="62" w:right="5"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 Обґрунтованою вважають методологію дослідження безпосереднього оточення, </w:t>
      </w:r>
      <w:r w:rsidRPr="00DC49AA">
        <w:rPr>
          <w:rFonts w:ascii="Times New Roman" w:hAnsi="Times New Roman" w:cs="Times New Roman"/>
          <w:spacing w:val="-1"/>
          <w:sz w:val="26"/>
          <w:szCs w:val="26"/>
        </w:rPr>
        <w:t xml:space="preserve">яку запропонував американський вчений М. Портер, згідно якої здатність організації </w:t>
      </w:r>
      <w:r w:rsidRPr="00DC49AA">
        <w:rPr>
          <w:rFonts w:ascii="Times New Roman" w:hAnsi="Times New Roman" w:cs="Times New Roman"/>
          <w:sz w:val="26"/>
          <w:szCs w:val="26"/>
        </w:rPr>
        <w:t>реалізувати свою перевагу на ринку залежить не лише від конкуренції між товаровиробниками, які вже діють на ринку, але й є результатом взаємодії ще чотирьох чинників: потенційні конкуренти, товари-замінники, покупці - споживачі, постачальники. Саме взаємодія цих конкурентних сил визначає потенціал безпосереднього оточення організації.</w:t>
      </w:r>
    </w:p>
    <w:p w:rsidR="00BA68FD" w:rsidRPr="00DC49AA" w:rsidRDefault="004C19D1" w:rsidP="000A26BC">
      <w:pPr>
        <w:shd w:val="clear" w:color="auto" w:fill="FFFFFF"/>
        <w:tabs>
          <w:tab w:val="left" w:pos="6643"/>
        </w:tabs>
        <w:spacing w:line="276" w:lineRule="auto"/>
        <w:ind w:left="62" w:firstLine="644"/>
        <w:jc w:val="both"/>
        <w:rPr>
          <w:rFonts w:ascii="Times New Roman" w:hAnsi="Times New Roman" w:cs="Times New Roman"/>
          <w:sz w:val="26"/>
          <w:szCs w:val="26"/>
        </w:rPr>
      </w:pPr>
      <w:r w:rsidRPr="00DC49AA">
        <w:rPr>
          <w:rFonts w:ascii="Times New Roman" w:hAnsi="Times New Roman" w:cs="Times New Roman"/>
          <w:sz w:val="26"/>
          <w:szCs w:val="26"/>
        </w:rPr>
        <w:t>При    виконанні    аналізу    пріоритетними    фа</w:t>
      </w:r>
      <w:r w:rsidR="00BA68FD" w:rsidRPr="00DC49AA">
        <w:rPr>
          <w:rFonts w:ascii="Times New Roman" w:hAnsi="Times New Roman" w:cs="Times New Roman"/>
          <w:sz w:val="26"/>
          <w:szCs w:val="26"/>
        </w:rPr>
        <w:t xml:space="preserve">кторами    необхідно </w:t>
      </w:r>
      <w:r w:rsidR="003131D0" w:rsidRPr="00DC49AA">
        <w:rPr>
          <w:rFonts w:ascii="Times New Roman" w:hAnsi="Times New Roman" w:cs="Times New Roman"/>
          <w:sz w:val="26"/>
          <w:szCs w:val="26"/>
        </w:rPr>
        <w:t xml:space="preserve">   вважати </w:t>
      </w:r>
      <w:r w:rsidRPr="00DC49AA">
        <w:rPr>
          <w:rFonts w:ascii="Times New Roman" w:hAnsi="Times New Roman" w:cs="Times New Roman"/>
          <w:sz w:val="26"/>
          <w:szCs w:val="26"/>
        </w:rPr>
        <w:t>споживачів,  конкурентів та постачальників</w:t>
      </w:r>
      <w:r w:rsidRPr="00DC49AA">
        <w:rPr>
          <w:rFonts w:ascii="Times New Roman" w:hAnsi="Times New Roman" w:cs="Times New Roman"/>
          <w:sz w:val="26"/>
          <w:szCs w:val="26"/>
          <w:lang w:val="ru-RU"/>
        </w:rPr>
        <w:t xml:space="preserve">.     </w:t>
      </w:r>
      <w:r w:rsidRPr="00DC49AA">
        <w:rPr>
          <w:rFonts w:ascii="Times New Roman" w:hAnsi="Times New Roman" w:cs="Times New Roman"/>
          <w:sz w:val="26"/>
          <w:szCs w:val="26"/>
        </w:rPr>
        <w:t>За  необхідності   слід   вивчити посередників, закордонних партнерів, ринок робочої сили тощо.</w:t>
      </w:r>
      <w:r w:rsidR="00BA68FD" w:rsidRPr="00DC49AA">
        <w:rPr>
          <w:rFonts w:ascii="Times New Roman" w:hAnsi="Times New Roman" w:cs="Times New Roman"/>
          <w:sz w:val="26"/>
          <w:szCs w:val="26"/>
        </w:rPr>
        <w:t xml:space="preserve"> </w:t>
      </w:r>
    </w:p>
    <w:p w:rsidR="00DB6402" w:rsidRPr="00DC49AA" w:rsidRDefault="005A286B" w:rsidP="000A26BC">
      <w:pPr>
        <w:shd w:val="clear" w:color="auto" w:fill="FFFFFF"/>
        <w:spacing w:line="276" w:lineRule="auto"/>
        <w:ind w:left="43" w:firstLine="644"/>
        <w:jc w:val="both"/>
        <w:rPr>
          <w:rFonts w:ascii="Times New Roman" w:hAnsi="Times New Roman" w:cs="Times New Roman"/>
          <w:sz w:val="26"/>
          <w:szCs w:val="26"/>
        </w:rPr>
      </w:pPr>
      <w:r w:rsidRPr="00DC49AA">
        <w:rPr>
          <w:rFonts w:ascii="Times New Roman" w:hAnsi="Times New Roman" w:cs="Times New Roman"/>
          <w:sz w:val="26"/>
          <w:szCs w:val="26"/>
        </w:rPr>
        <w:t>Під час аналізу особливу увагу звертають на конкурентне середовище, в якому перебуває організація, діяльність конкурентів з метою уникнення конфліктів, ефективного використання ресурсів тощо.</w:t>
      </w:r>
    </w:p>
    <w:p w:rsidR="005A286B" w:rsidRPr="00DC49AA" w:rsidRDefault="005A286B" w:rsidP="000A26BC">
      <w:pPr>
        <w:shd w:val="clear" w:color="auto" w:fill="FFFFFF"/>
        <w:tabs>
          <w:tab w:val="left" w:pos="6202"/>
        </w:tabs>
        <w:spacing w:line="276" w:lineRule="auto"/>
        <w:ind w:left="29" w:right="5" w:firstLine="644"/>
        <w:jc w:val="both"/>
        <w:rPr>
          <w:rFonts w:ascii="Times New Roman" w:hAnsi="Times New Roman" w:cs="Times New Roman"/>
          <w:sz w:val="26"/>
          <w:szCs w:val="26"/>
          <w:lang w:val="ru-RU"/>
        </w:rPr>
      </w:pPr>
      <w:r w:rsidRPr="00A45A42">
        <w:rPr>
          <w:rFonts w:ascii="Times New Roman" w:hAnsi="Times New Roman" w:cs="Times New Roman"/>
          <w:bCs/>
          <w:sz w:val="26"/>
          <w:szCs w:val="26"/>
          <w:u w:val="single"/>
        </w:rPr>
        <w:t>Конкуренція</w:t>
      </w:r>
      <w:r w:rsidRPr="00DC49AA">
        <w:rPr>
          <w:rFonts w:ascii="Times New Roman" w:hAnsi="Times New Roman" w:cs="Times New Roman"/>
          <w:b/>
          <w:bCs/>
          <w:sz w:val="26"/>
          <w:szCs w:val="26"/>
        </w:rPr>
        <w:t xml:space="preserve"> </w:t>
      </w:r>
      <w:r w:rsidRPr="00DC49AA">
        <w:rPr>
          <w:rFonts w:ascii="Times New Roman" w:hAnsi="Times New Roman" w:cs="Times New Roman"/>
          <w:sz w:val="26"/>
          <w:szCs w:val="26"/>
        </w:rPr>
        <w:t>як одна з головних складових механізму ринкової економіки передбачає завоювання ринку, перемогу над конкурентами і боротьбі за споживача,забезпечення одержання сталого прибутку</w:t>
      </w:r>
      <w:r w:rsidRPr="00DC49AA">
        <w:rPr>
          <w:rFonts w:ascii="Times New Roman" w:hAnsi="Times New Roman" w:cs="Times New Roman"/>
          <w:sz w:val="26"/>
          <w:szCs w:val="26"/>
          <w:lang w:val="ru-RU"/>
        </w:rPr>
        <w:t>.</w:t>
      </w:r>
    </w:p>
    <w:p w:rsidR="005A286B" w:rsidRPr="00DC49AA" w:rsidRDefault="005A286B" w:rsidP="000A26BC">
      <w:pPr>
        <w:shd w:val="clear" w:color="auto" w:fill="FFFFFF"/>
        <w:tabs>
          <w:tab w:val="left" w:pos="6202"/>
        </w:tabs>
        <w:spacing w:line="276" w:lineRule="auto"/>
        <w:ind w:left="29" w:right="5" w:firstLine="644"/>
        <w:jc w:val="both"/>
        <w:rPr>
          <w:rFonts w:ascii="Times New Roman" w:hAnsi="Times New Roman" w:cs="Times New Roman"/>
          <w:bCs/>
          <w:sz w:val="26"/>
          <w:szCs w:val="26"/>
        </w:rPr>
      </w:pPr>
      <w:r w:rsidRPr="00DC49AA">
        <w:rPr>
          <w:rFonts w:ascii="Times New Roman" w:hAnsi="Times New Roman" w:cs="Times New Roman"/>
          <w:bCs/>
          <w:sz w:val="26"/>
          <w:szCs w:val="26"/>
        </w:rPr>
        <w:t>Основними конкурентами ЗАТ «Агроресурс» є потужні заводи з виробництва опалювальної техніки у Житомирі, Хмельницьку, Донецьку, а також і закордоні виробники – Італія, Китай.</w:t>
      </w:r>
    </w:p>
    <w:p w:rsidR="005A286B" w:rsidRPr="00DC49AA" w:rsidRDefault="005A286B" w:rsidP="000A26BC">
      <w:pPr>
        <w:spacing w:line="276" w:lineRule="auto"/>
        <w:ind w:firstLine="644"/>
        <w:jc w:val="both"/>
        <w:rPr>
          <w:rFonts w:ascii="Times New Roman" w:eastAsia="Times New Roman CYR" w:hAnsi="Times New Roman" w:cs="Times New Roman"/>
          <w:sz w:val="26"/>
          <w:szCs w:val="26"/>
          <w:lang w:eastAsia="ar-SA"/>
        </w:rPr>
      </w:pPr>
      <w:r w:rsidRPr="00DC49AA">
        <w:rPr>
          <w:rFonts w:ascii="Times New Roman" w:eastAsia="Times New Roman CYR" w:hAnsi="Times New Roman" w:cs="Times New Roman"/>
          <w:sz w:val="26"/>
          <w:szCs w:val="26"/>
          <w:lang w:eastAsia="ar-SA"/>
        </w:rPr>
        <w:t>Підприємство охоплює близько 24 % ринку опалювальної техніки України і у 2008 році було лідером обраної галузі.</w:t>
      </w:r>
    </w:p>
    <w:p w:rsidR="00DB6402" w:rsidRPr="00DC49AA" w:rsidRDefault="00FC5438" w:rsidP="000A26BC">
      <w:pPr>
        <w:shd w:val="clear" w:color="auto" w:fill="FFFFFF"/>
        <w:spacing w:line="276" w:lineRule="auto"/>
        <w:ind w:left="10" w:firstLine="644"/>
        <w:jc w:val="both"/>
        <w:rPr>
          <w:rFonts w:ascii="Times New Roman" w:hAnsi="Times New Roman" w:cs="Times New Roman"/>
          <w:spacing w:val="1"/>
          <w:sz w:val="26"/>
          <w:szCs w:val="26"/>
        </w:rPr>
      </w:pPr>
      <w:r w:rsidRPr="00DC49AA">
        <w:rPr>
          <w:rFonts w:ascii="Times New Roman" w:hAnsi="Times New Roman" w:cs="Times New Roman"/>
          <w:sz w:val="26"/>
          <w:szCs w:val="26"/>
        </w:rPr>
        <w:t xml:space="preserve">Географія </w:t>
      </w:r>
      <w:r w:rsidRPr="00A45A42">
        <w:rPr>
          <w:rFonts w:ascii="Times New Roman" w:hAnsi="Times New Roman" w:cs="Times New Roman"/>
          <w:sz w:val="26"/>
          <w:szCs w:val="26"/>
          <w:u w:val="single"/>
        </w:rPr>
        <w:t>збуту</w:t>
      </w:r>
      <w:r w:rsidRPr="00DC49AA">
        <w:rPr>
          <w:rFonts w:ascii="Times New Roman" w:hAnsi="Times New Roman" w:cs="Times New Roman"/>
          <w:sz w:val="26"/>
          <w:szCs w:val="26"/>
        </w:rPr>
        <w:t xml:space="preserve"> котлів виробництва ЗАТ «Агроресурс» охоплює всю територію України, а також деякі регіони близького зарубіжжя, що свідчить про високу </w:t>
      </w:r>
      <w:r w:rsidRPr="00DC49AA">
        <w:rPr>
          <w:rFonts w:ascii="Times New Roman" w:hAnsi="Times New Roman" w:cs="Times New Roman"/>
          <w:sz w:val="26"/>
          <w:szCs w:val="26"/>
        </w:rPr>
        <w:lastRenderedPageBreak/>
        <w:t>конкурентоспроможність продукції.</w:t>
      </w:r>
      <w:r w:rsidRPr="00DC49AA">
        <w:rPr>
          <w:rFonts w:ascii="Times New Roman" w:eastAsia="Courier New" w:hAnsi="Times New Roman" w:cs="Times New Roman"/>
          <w:sz w:val="26"/>
          <w:szCs w:val="26"/>
        </w:rPr>
        <w:t xml:space="preserve"> </w:t>
      </w:r>
      <w:r w:rsidRPr="00DC49AA">
        <w:rPr>
          <w:rFonts w:ascii="Times New Roman" w:hAnsi="Times New Roman" w:cs="Times New Roman"/>
          <w:spacing w:val="-4"/>
          <w:sz w:val="26"/>
          <w:szCs w:val="26"/>
        </w:rPr>
        <w:t xml:space="preserve">Традиційно найактивнішими споживачами газових котлів, крім рівненчан, є </w:t>
      </w:r>
      <w:r w:rsidRPr="00DC49AA">
        <w:rPr>
          <w:rFonts w:ascii="Times New Roman" w:hAnsi="Times New Roman" w:cs="Times New Roman"/>
          <w:spacing w:val="-2"/>
          <w:sz w:val="26"/>
          <w:szCs w:val="26"/>
        </w:rPr>
        <w:t xml:space="preserve">мешканці Львівської, Закарпатської, Тернопільської та Чернівецької областей, </w:t>
      </w:r>
      <w:r w:rsidRPr="00DC49AA">
        <w:rPr>
          <w:rFonts w:ascii="Times New Roman" w:hAnsi="Times New Roman" w:cs="Times New Roman"/>
          <w:spacing w:val="-1"/>
          <w:sz w:val="26"/>
          <w:szCs w:val="26"/>
        </w:rPr>
        <w:t>яким в 2008 році відвантажено майже 70% виготовленої продукції.</w:t>
      </w:r>
      <w:r w:rsidRPr="00DC49AA">
        <w:rPr>
          <w:rFonts w:ascii="Times New Roman" w:hAnsi="Times New Roman" w:cs="Times New Roman"/>
          <w:spacing w:val="-2"/>
          <w:sz w:val="26"/>
          <w:szCs w:val="26"/>
        </w:rPr>
        <w:t xml:space="preserve"> Проведена на протязі 2004 - 2005 років  сертифікація відповідності в Російській федерації, республіці Білорусь та Молдові дозволили розпочати регулярні відвантаження продукції   за кордон.  Підприємство</w:t>
      </w:r>
      <w:r w:rsidR="005A286B" w:rsidRPr="00DC49AA">
        <w:rPr>
          <w:rFonts w:ascii="Times New Roman" w:hAnsi="Times New Roman" w:cs="Times New Roman"/>
          <w:bCs/>
          <w:sz w:val="26"/>
          <w:szCs w:val="26"/>
        </w:rPr>
        <w:t xml:space="preserve"> співпрацює з дилерами </w:t>
      </w:r>
      <w:r w:rsidRPr="00DC49AA">
        <w:rPr>
          <w:rFonts w:ascii="Times New Roman" w:hAnsi="Times New Roman" w:cs="Times New Roman"/>
          <w:bCs/>
          <w:sz w:val="26"/>
          <w:szCs w:val="26"/>
        </w:rPr>
        <w:t>відповідних країн (Росії, Білорусії, Молдавії). В</w:t>
      </w:r>
      <w:r w:rsidR="005A286B" w:rsidRPr="00DC49AA">
        <w:rPr>
          <w:rFonts w:ascii="Times New Roman" w:hAnsi="Times New Roman" w:cs="Times New Roman"/>
          <w:spacing w:val="-2"/>
          <w:sz w:val="26"/>
          <w:szCs w:val="26"/>
        </w:rPr>
        <w:t xml:space="preserve"> республіку Білорусь і Молдову поставки вкрай незначні і складали  на протязі 2006 – 2007 років по  100 штук в рік, то  до Російської федерації ріст поставок досить суттєвий: 2006 рік   -   2,0 тис. штук, 2007 рік   -   6,0 тис. штук, 2008 рік   - 20,0 тис.</w:t>
      </w:r>
      <w:r w:rsidRPr="00DC49AA">
        <w:rPr>
          <w:rFonts w:ascii="Times New Roman" w:hAnsi="Times New Roman" w:cs="Times New Roman"/>
          <w:spacing w:val="-2"/>
          <w:sz w:val="26"/>
          <w:szCs w:val="26"/>
        </w:rPr>
        <w:t xml:space="preserve"> </w:t>
      </w:r>
      <w:r w:rsidR="005A286B" w:rsidRPr="00DC49AA">
        <w:rPr>
          <w:rFonts w:ascii="Times New Roman" w:hAnsi="Times New Roman" w:cs="Times New Roman"/>
          <w:spacing w:val="-2"/>
          <w:sz w:val="26"/>
          <w:szCs w:val="26"/>
        </w:rPr>
        <w:t>штук.</w:t>
      </w:r>
      <w:r w:rsidR="00A83343" w:rsidRPr="00DC49AA">
        <w:rPr>
          <w:rFonts w:ascii="Times New Roman" w:hAnsi="Times New Roman" w:cs="Times New Roman"/>
          <w:spacing w:val="-1"/>
          <w:sz w:val="26"/>
          <w:szCs w:val="26"/>
        </w:rPr>
        <w:t xml:space="preserve"> За останній час географія зв'язків поширилася на центральні та східні об</w:t>
      </w:r>
      <w:r w:rsidR="00A83343" w:rsidRPr="00DC49AA">
        <w:rPr>
          <w:rFonts w:ascii="Times New Roman" w:hAnsi="Times New Roman" w:cs="Times New Roman"/>
          <w:spacing w:val="-1"/>
          <w:sz w:val="26"/>
          <w:szCs w:val="26"/>
        </w:rPr>
        <w:softHyphen/>
      </w:r>
      <w:r w:rsidR="00A83343" w:rsidRPr="00DC49AA">
        <w:rPr>
          <w:rFonts w:ascii="Times New Roman" w:hAnsi="Times New Roman" w:cs="Times New Roman"/>
          <w:spacing w:val="-4"/>
          <w:sz w:val="26"/>
          <w:szCs w:val="26"/>
        </w:rPr>
        <w:t xml:space="preserve">ласті: Вінницьку, Черкаську, Чернігівську, Дніпропетровську, Миколаївську, </w:t>
      </w:r>
      <w:r w:rsidR="00A83343" w:rsidRPr="00DC49AA">
        <w:rPr>
          <w:rFonts w:ascii="Times New Roman" w:hAnsi="Times New Roman" w:cs="Times New Roman"/>
          <w:spacing w:val="1"/>
          <w:sz w:val="26"/>
          <w:szCs w:val="26"/>
        </w:rPr>
        <w:t xml:space="preserve">Херсонську та АР Крим. </w:t>
      </w:r>
      <w:r w:rsidR="00A83343" w:rsidRPr="00DC49AA">
        <w:rPr>
          <w:rFonts w:ascii="Times New Roman" w:hAnsi="Times New Roman" w:cs="Times New Roman"/>
          <w:spacing w:val="-2"/>
          <w:sz w:val="26"/>
          <w:szCs w:val="26"/>
        </w:rPr>
        <w:t xml:space="preserve">Крім того, вдалося вийти на ринки збуту Київської, Житомирської та </w:t>
      </w:r>
      <w:r w:rsidR="00A83343" w:rsidRPr="00DC49AA">
        <w:rPr>
          <w:rFonts w:ascii="Times New Roman" w:hAnsi="Times New Roman" w:cs="Times New Roman"/>
          <w:spacing w:val="-4"/>
          <w:sz w:val="26"/>
          <w:szCs w:val="26"/>
        </w:rPr>
        <w:t xml:space="preserve">Хмельницької областей, де є свої потужні виробники опалювальної техніки , що </w:t>
      </w:r>
      <w:r w:rsidR="00A83343" w:rsidRPr="00DC49AA">
        <w:rPr>
          <w:rFonts w:ascii="Times New Roman" w:hAnsi="Times New Roman" w:cs="Times New Roman"/>
          <w:spacing w:val="-2"/>
          <w:sz w:val="26"/>
          <w:szCs w:val="26"/>
        </w:rPr>
        <w:t>свідчить про високу конкурентну спроможність продукції ЗАТ "Агроресурс".</w:t>
      </w:r>
    </w:p>
    <w:p w:rsidR="005A286B" w:rsidRPr="00DC49AA" w:rsidRDefault="00F90F8E" w:rsidP="000A26BC">
      <w:pPr>
        <w:shd w:val="clear" w:color="auto" w:fill="FFFFFF"/>
        <w:spacing w:line="276" w:lineRule="auto"/>
        <w:ind w:left="10" w:firstLine="644"/>
        <w:jc w:val="both"/>
        <w:rPr>
          <w:rFonts w:ascii="Times New Roman" w:hAnsi="Times New Roman" w:cs="Times New Roman"/>
          <w:spacing w:val="1"/>
          <w:sz w:val="26"/>
          <w:szCs w:val="26"/>
        </w:rPr>
      </w:pPr>
      <w:r w:rsidRPr="00DC49AA">
        <w:rPr>
          <w:rFonts w:ascii="Times New Roman" w:hAnsi="Times New Roman" w:cs="Times New Roman"/>
          <w:spacing w:val="-2"/>
          <w:sz w:val="26"/>
          <w:szCs w:val="26"/>
        </w:rPr>
        <w:t>У 2007 році попит на продукцію зменшився у зв</w:t>
      </w:r>
      <w:r w:rsidRPr="00DC49AA">
        <w:rPr>
          <w:rFonts w:ascii="Times New Roman" w:hAnsi="Times New Roman" w:cs="Times New Roman"/>
          <w:spacing w:val="-2"/>
          <w:sz w:val="26"/>
          <w:szCs w:val="26"/>
          <w:lang w:val="ru-RU"/>
        </w:rPr>
        <w:t>’</w:t>
      </w:r>
      <w:r w:rsidRPr="00DC49AA">
        <w:rPr>
          <w:rFonts w:ascii="Times New Roman" w:hAnsi="Times New Roman" w:cs="Times New Roman"/>
          <w:spacing w:val="-2"/>
          <w:sz w:val="26"/>
          <w:szCs w:val="26"/>
        </w:rPr>
        <w:t>язку із появою нових конкурентів та частковою задоволеністю споживачів. У 2008 році</w:t>
      </w:r>
      <w:r w:rsidR="00A83343" w:rsidRPr="00DC49AA">
        <w:rPr>
          <w:rFonts w:ascii="Times New Roman" w:hAnsi="Times New Roman" w:cs="Times New Roman"/>
          <w:spacing w:val="-2"/>
          <w:sz w:val="26"/>
          <w:szCs w:val="26"/>
        </w:rPr>
        <w:t xml:space="preserve"> підприємство збільш</w:t>
      </w:r>
      <w:r w:rsidRPr="00DC49AA">
        <w:rPr>
          <w:rFonts w:ascii="Times New Roman" w:hAnsi="Times New Roman" w:cs="Times New Roman"/>
          <w:spacing w:val="-2"/>
          <w:sz w:val="26"/>
          <w:szCs w:val="26"/>
        </w:rPr>
        <w:t>ило</w:t>
      </w:r>
      <w:r w:rsidR="00A83343" w:rsidRPr="00DC49AA">
        <w:rPr>
          <w:rFonts w:ascii="Times New Roman" w:hAnsi="Times New Roman" w:cs="Times New Roman"/>
          <w:spacing w:val="-2"/>
          <w:sz w:val="26"/>
          <w:szCs w:val="26"/>
        </w:rPr>
        <w:t xml:space="preserve"> обсяги виробництва через зростання попиту на відповідну продукцію</w:t>
      </w:r>
      <w:r w:rsidRPr="00DC49AA">
        <w:rPr>
          <w:rFonts w:ascii="Times New Roman" w:hAnsi="Times New Roman" w:cs="Times New Roman"/>
          <w:spacing w:val="-2"/>
          <w:sz w:val="26"/>
          <w:szCs w:val="26"/>
        </w:rPr>
        <w:t>.</w:t>
      </w:r>
      <w:r w:rsidR="00251D03" w:rsidRPr="00DC49AA">
        <w:rPr>
          <w:rFonts w:ascii="Times New Roman" w:hAnsi="Times New Roman" w:cs="Times New Roman"/>
          <w:spacing w:val="-2"/>
          <w:sz w:val="26"/>
          <w:szCs w:val="26"/>
        </w:rPr>
        <w:t xml:space="preserve"> </w:t>
      </w:r>
    </w:p>
    <w:p w:rsidR="00A83343" w:rsidRPr="00DC49AA" w:rsidRDefault="00251D03" w:rsidP="000A26BC">
      <w:pPr>
        <w:shd w:val="clear" w:color="auto" w:fill="FFFFFF"/>
        <w:spacing w:line="276" w:lineRule="auto"/>
        <w:ind w:left="10" w:firstLine="644"/>
        <w:jc w:val="both"/>
        <w:rPr>
          <w:rFonts w:ascii="Times New Roman" w:hAnsi="Times New Roman" w:cs="Times New Roman"/>
          <w:sz w:val="26"/>
          <w:szCs w:val="26"/>
        </w:rPr>
      </w:pPr>
      <w:r w:rsidRPr="00DC49AA">
        <w:rPr>
          <w:rFonts w:ascii="Times New Roman" w:hAnsi="Times New Roman" w:cs="Times New Roman"/>
          <w:spacing w:val="-1"/>
          <w:sz w:val="26"/>
          <w:szCs w:val="26"/>
        </w:rPr>
        <w:t xml:space="preserve">Реалізація </w:t>
      </w:r>
      <w:r w:rsidRPr="00DC49AA">
        <w:rPr>
          <w:rFonts w:ascii="Times New Roman" w:hAnsi="Times New Roman" w:cs="Times New Roman"/>
          <w:color w:val="000000"/>
          <w:spacing w:val="-1"/>
          <w:sz w:val="26"/>
          <w:szCs w:val="26"/>
        </w:rPr>
        <w:t xml:space="preserve">опалювальної техніки носить яскраво виражений сезонний характер, і коливання об’ємів реалізації сезон – несезон складає відхилення в межах 3 до 1. Якщо в несезон (грудень – травень) помісячні об’єми продажу складають 4-5 тис. штук котлів, то в сезон (липень-жовтень) 13-14 тис. штук. </w:t>
      </w:r>
    </w:p>
    <w:p w:rsidR="005B4A86" w:rsidRPr="00DC49AA" w:rsidRDefault="00F90F8E" w:rsidP="000A26BC">
      <w:pPr>
        <w:shd w:val="clear" w:color="auto" w:fill="FFFFFF"/>
        <w:ind w:right="141" w:firstLine="644"/>
        <w:jc w:val="both"/>
        <w:rPr>
          <w:rFonts w:ascii="Times New Roman" w:hAnsi="Times New Roman" w:cs="Times New Roman"/>
          <w:sz w:val="26"/>
          <w:szCs w:val="26"/>
        </w:rPr>
      </w:pPr>
      <w:r w:rsidRPr="00DC49AA">
        <w:rPr>
          <w:rFonts w:ascii="Times New Roman" w:hAnsi="Times New Roman" w:cs="Times New Roman"/>
          <w:noProof/>
          <w:sz w:val="26"/>
          <w:szCs w:val="26"/>
        </w:rPr>
        <w:drawing>
          <wp:inline distT="0" distB="0" distL="0" distR="0">
            <wp:extent cx="5259041" cy="3135086"/>
            <wp:effectExtent l="19050" t="0" r="0" b="0"/>
            <wp:docPr id="2" name="Рисунок 2" descr="C:\Documents and Settings\Admin\Local Setting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Безымянный.png"/>
                    <pic:cNvPicPr>
                      <a:picLocks noChangeAspect="1" noChangeArrowheads="1"/>
                    </pic:cNvPicPr>
                  </pic:nvPicPr>
                  <pic:blipFill>
                    <a:blip r:embed="rId19"/>
                    <a:srcRect/>
                    <a:stretch>
                      <a:fillRect/>
                    </a:stretch>
                  </pic:blipFill>
                  <pic:spPr bwMode="auto">
                    <a:xfrm>
                      <a:off x="0" y="0"/>
                      <a:ext cx="5265031" cy="3138657"/>
                    </a:xfrm>
                    <a:prstGeom prst="rect">
                      <a:avLst/>
                    </a:prstGeom>
                    <a:noFill/>
                    <a:ln w="9525">
                      <a:noFill/>
                      <a:miter lim="800000"/>
                      <a:headEnd/>
                      <a:tailEnd/>
                    </a:ln>
                  </pic:spPr>
                </pic:pic>
              </a:graphicData>
            </a:graphic>
          </wp:inline>
        </w:drawing>
      </w:r>
    </w:p>
    <w:p w:rsidR="00F90F8E" w:rsidRPr="00DC49AA" w:rsidRDefault="00F90F8E" w:rsidP="000A26BC">
      <w:pPr>
        <w:shd w:val="clear" w:color="auto" w:fill="FFFFFF"/>
        <w:ind w:right="141" w:firstLine="644"/>
        <w:jc w:val="both"/>
        <w:rPr>
          <w:rFonts w:ascii="Times New Roman" w:hAnsi="Times New Roman" w:cs="Times New Roman"/>
          <w:sz w:val="26"/>
          <w:szCs w:val="26"/>
        </w:rPr>
      </w:pPr>
    </w:p>
    <w:p w:rsidR="00C23903" w:rsidRPr="00FC549E" w:rsidRDefault="00C23903" w:rsidP="00C23903">
      <w:pPr>
        <w:spacing w:line="276" w:lineRule="auto"/>
        <w:ind w:firstLine="644"/>
        <w:rPr>
          <w:rFonts w:ascii="Times New Roman" w:hAnsi="Times New Roman" w:cs="Times New Roman"/>
          <w:color w:val="000000"/>
          <w:sz w:val="26"/>
          <w:szCs w:val="26"/>
        </w:rPr>
      </w:pPr>
      <w:r w:rsidRPr="00FC549E">
        <w:rPr>
          <w:rFonts w:ascii="Times New Roman" w:hAnsi="Times New Roman" w:cs="Times New Roman"/>
          <w:iCs/>
          <w:sz w:val="26"/>
          <w:szCs w:val="26"/>
        </w:rPr>
        <w:t>Оцінка характеристик профілю покупців</w:t>
      </w:r>
      <w:r>
        <w:rPr>
          <w:rFonts w:ascii="Times New Roman" w:hAnsi="Times New Roman" w:cs="Times New Roman"/>
          <w:iCs/>
          <w:sz w:val="26"/>
          <w:szCs w:val="26"/>
        </w:rPr>
        <w:t xml:space="preserve"> наведена в </w:t>
      </w:r>
      <w:r w:rsidRPr="00C23903">
        <w:rPr>
          <w:rFonts w:ascii="Times New Roman" w:hAnsi="Times New Roman" w:cs="Times New Roman"/>
          <w:b/>
          <w:iCs/>
          <w:sz w:val="26"/>
          <w:szCs w:val="26"/>
        </w:rPr>
        <w:t>Додатку 2</w:t>
      </w:r>
      <w:r w:rsidRPr="00C23903">
        <w:rPr>
          <w:rFonts w:ascii="Times New Roman" w:hAnsi="Times New Roman" w:cs="Times New Roman"/>
          <w:iCs/>
          <w:sz w:val="26"/>
          <w:szCs w:val="26"/>
        </w:rPr>
        <w:t>.</w:t>
      </w:r>
    </w:p>
    <w:p w:rsidR="00F90F8E" w:rsidRPr="00DC49AA" w:rsidRDefault="00F90F8E" w:rsidP="000A26BC">
      <w:pPr>
        <w:spacing w:line="276" w:lineRule="auto"/>
        <w:ind w:firstLine="644"/>
        <w:jc w:val="both"/>
        <w:rPr>
          <w:rFonts w:ascii="Times New Roman" w:hAnsi="Times New Roman" w:cs="Times New Roman"/>
          <w:sz w:val="26"/>
          <w:szCs w:val="26"/>
        </w:rPr>
      </w:pPr>
      <w:r w:rsidRPr="00DC49AA">
        <w:rPr>
          <w:rFonts w:ascii="Times New Roman" w:hAnsi="Times New Roman" w:cs="Times New Roman"/>
          <w:sz w:val="26"/>
          <w:szCs w:val="26"/>
        </w:rPr>
        <w:t>Вся продукція випускається на сучасному високотехнологічному устаткуванні: штампувальні лінії фірми Amada (Японія), листозгинальні преси Finn-Power (Фінляндія) і Amada(Японія), конвейєри для збирання продукції,автоматизована лінія порошкового фарбування Ideal-Line (Данія).</w:t>
      </w:r>
    </w:p>
    <w:p w:rsidR="00F90F8E" w:rsidRPr="00DC49AA" w:rsidRDefault="00F90F8E" w:rsidP="000A26BC">
      <w:pPr>
        <w:spacing w:line="276" w:lineRule="auto"/>
        <w:ind w:firstLine="644"/>
        <w:jc w:val="both"/>
        <w:rPr>
          <w:rFonts w:ascii="Times New Roman" w:hAnsi="Times New Roman" w:cs="Times New Roman"/>
          <w:sz w:val="26"/>
          <w:szCs w:val="26"/>
        </w:rPr>
      </w:pPr>
      <w:r w:rsidRPr="00DC49AA">
        <w:rPr>
          <w:rFonts w:ascii="Times New Roman" w:hAnsi="Times New Roman" w:cs="Times New Roman"/>
          <w:sz w:val="26"/>
          <w:szCs w:val="26"/>
        </w:rPr>
        <w:lastRenderedPageBreak/>
        <w:t>Продукція комплектується автоматикою безпеки і регулювання </w:t>
      </w:r>
      <w:hyperlink r:id="rId20" w:history="1">
        <w:r w:rsidRPr="00DC49AA">
          <w:rPr>
            <w:rStyle w:val="a4"/>
            <w:rFonts w:ascii="Times New Roman" w:hAnsi="Times New Roman" w:cs="Times New Roman"/>
            <w:color w:val="auto"/>
            <w:sz w:val="26"/>
            <w:szCs w:val="26"/>
            <w:u w:val="none"/>
          </w:rPr>
          <w:t>HONEYWELL</w:t>
        </w:r>
      </w:hyperlink>
      <w:r w:rsidRPr="00DC49AA">
        <w:rPr>
          <w:rFonts w:ascii="Times New Roman" w:hAnsi="Times New Roman" w:cs="Times New Roman"/>
          <w:sz w:val="26"/>
          <w:szCs w:val="26"/>
        </w:rPr>
        <w:t xml:space="preserve"> (США), </w:t>
      </w:r>
      <w:hyperlink r:id="rId21" w:history="1">
        <w:r w:rsidRPr="00DC49AA">
          <w:rPr>
            <w:rStyle w:val="a4"/>
            <w:rFonts w:ascii="Times New Roman" w:hAnsi="Times New Roman" w:cs="Times New Roman"/>
            <w:color w:val="auto"/>
            <w:sz w:val="26"/>
            <w:szCs w:val="26"/>
            <w:u w:val="none"/>
          </w:rPr>
          <w:t>SIT</w:t>
        </w:r>
      </w:hyperlink>
      <w:r w:rsidRPr="00DC49AA">
        <w:rPr>
          <w:rFonts w:ascii="Times New Roman" w:hAnsi="Times New Roman" w:cs="Times New Roman"/>
          <w:sz w:val="26"/>
          <w:szCs w:val="26"/>
        </w:rPr>
        <w:t xml:space="preserve"> (Італія) або КАРЕ (Польща) і високоефективними мікрофакельними пальниками з жаростійкої нержавіючої сталі.</w:t>
      </w:r>
    </w:p>
    <w:p w:rsidR="00F90F8E" w:rsidRPr="00DC49AA" w:rsidRDefault="00F90F8E" w:rsidP="000A26BC">
      <w:pPr>
        <w:spacing w:line="276" w:lineRule="auto"/>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 xml:space="preserve">Коло основних </w:t>
      </w:r>
      <w:r w:rsidRPr="00A45A42">
        <w:rPr>
          <w:rFonts w:ascii="Times New Roman" w:hAnsi="Times New Roman" w:cs="Times New Roman"/>
          <w:color w:val="000000"/>
          <w:sz w:val="26"/>
          <w:szCs w:val="26"/>
          <w:u w:val="single"/>
        </w:rPr>
        <w:t>постачальників</w:t>
      </w:r>
      <w:r w:rsidRPr="00DC49AA">
        <w:rPr>
          <w:rFonts w:ascii="Times New Roman" w:hAnsi="Times New Roman" w:cs="Times New Roman"/>
          <w:color w:val="000000"/>
          <w:sz w:val="26"/>
          <w:szCs w:val="26"/>
        </w:rPr>
        <w:t xml:space="preserve"> підприємства є досить стабільним, оскільки існує постійна потреба у великій кількості тих самих матеріалів.</w:t>
      </w:r>
    </w:p>
    <w:p w:rsidR="00F90F8E" w:rsidRPr="00DC49AA" w:rsidRDefault="00F90F8E" w:rsidP="000A26BC">
      <w:pPr>
        <w:spacing w:line="276" w:lineRule="auto"/>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Але періодично виникають нові завдання, які потребують нових матеріально-технічних ресурсів і нових постачальників (освоєння нової продукції, заміна та вдосконалення технологічних систем, нове будівництво тощо). Проте і без цього може виявитися потреба замінити окремих постачальників, розширити їхнє коло.</w:t>
      </w:r>
    </w:p>
    <w:p w:rsidR="00DB6402" w:rsidRDefault="00F90F8E" w:rsidP="000A26BC">
      <w:pPr>
        <w:spacing w:line="276" w:lineRule="auto"/>
        <w:ind w:firstLine="644"/>
        <w:jc w:val="both"/>
        <w:rPr>
          <w:rFonts w:ascii="Times New Roman" w:hAnsi="Times New Roman" w:cs="Times New Roman"/>
          <w:color w:val="000000"/>
          <w:sz w:val="26"/>
          <w:szCs w:val="26"/>
        </w:rPr>
      </w:pPr>
      <w:r w:rsidRPr="00DC49AA">
        <w:rPr>
          <w:rFonts w:ascii="Times New Roman" w:hAnsi="Times New Roman" w:cs="Times New Roman"/>
          <w:color w:val="000000"/>
          <w:sz w:val="26"/>
          <w:szCs w:val="26"/>
        </w:rPr>
        <w:t>При виборі постачальників матеріально-технічних ресурсів підприємством було враховано низку чинників, у тім числі: відповідність виробничої потужності постачальників потребі підприємства в матеріалах, якість і ціну останніх, репутацію постачальника, його територіальну віддаленість та оперативність поставок, швидкість реакції на потреби покупця, умови розрахунків, можливість надання кредиту тощо.</w:t>
      </w:r>
      <w:r w:rsidR="00A00CFC" w:rsidRPr="00DC49AA">
        <w:rPr>
          <w:rFonts w:ascii="Times New Roman" w:hAnsi="Times New Roman" w:cs="Times New Roman"/>
          <w:color w:val="000000"/>
          <w:sz w:val="26"/>
          <w:szCs w:val="26"/>
        </w:rPr>
        <w:t xml:space="preserve"> Основними постачальниками металу і листів (основна сировина) є Запоріжсталь, Новомосковський трубний завод, завод Казахстану.</w:t>
      </w:r>
    </w:p>
    <w:p w:rsidR="00A00CFC" w:rsidRPr="00DC49AA" w:rsidRDefault="00A00CFC" w:rsidP="00C23903">
      <w:pPr>
        <w:shd w:val="clear" w:color="auto" w:fill="FFFFFF"/>
        <w:spacing w:line="276" w:lineRule="auto"/>
        <w:ind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Оцінка діяльності постачальників, їх конкурентної сили здійснюється за </w:t>
      </w:r>
      <w:r w:rsidRPr="00DC49AA">
        <w:rPr>
          <w:rFonts w:ascii="Times New Roman" w:hAnsi="Times New Roman" w:cs="Times New Roman"/>
          <w:spacing w:val="-1"/>
          <w:sz w:val="26"/>
          <w:szCs w:val="26"/>
        </w:rPr>
        <w:t xml:space="preserve">допомогою методу експертних оцінок із використанням запропонованої оцінювальної </w:t>
      </w:r>
      <w:r w:rsidRPr="00DC49AA">
        <w:rPr>
          <w:rFonts w:ascii="Times New Roman" w:hAnsi="Times New Roman" w:cs="Times New Roman"/>
          <w:sz w:val="26"/>
          <w:szCs w:val="26"/>
        </w:rPr>
        <w:t xml:space="preserve">шкали (див </w:t>
      </w:r>
      <w:r w:rsidR="00C23903" w:rsidRPr="00C23903">
        <w:rPr>
          <w:rFonts w:ascii="Times New Roman" w:hAnsi="Times New Roman" w:cs="Times New Roman"/>
          <w:b/>
          <w:spacing w:val="-2"/>
          <w:sz w:val="26"/>
          <w:szCs w:val="26"/>
        </w:rPr>
        <w:t>Додат</w:t>
      </w:r>
      <w:r w:rsidR="00C23903">
        <w:rPr>
          <w:rFonts w:ascii="Times New Roman" w:hAnsi="Times New Roman" w:cs="Times New Roman"/>
          <w:b/>
          <w:spacing w:val="-2"/>
          <w:sz w:val="26"/>
          <w:szCs w:val="26"/>
        </w:rPr>
        <w:t>о</w:t>
      </w:r>
      <w:r w:rsidR="00C23903" w:rsidRPr="00C23903">
        <w:rPr>
          <w:rFonts w:ascii="Times New Roman" w:hAnsi="Times New Roman" w:cs="Times New Roman"/>
          <w:b/>
          <w:spacing w:val="-2"/>
          <w:sz w:val="26"/>
          <w:szCs w:val="26"/>
        </w:rPr>
        <w:t>к 3</w:t>
      </w:r>
      <w:r w:rsidR="00C23903">
        <w:rPr>
          <w:rFonts w:ascii="Times New Roman" w:hAnsi="Times New Roman" w:cs="Times New Roman"/>
          <w:b/>
          <w:spacing w:val="-2"/>
          <w:sz w:val="26"/>
          <w:szCs w:val="26"/>
        </w:rPr>
        <w:t xml:space="preserve">, </w:t>
      </w:r>
      <w:r w:rsidRPr="00C23903">
        <w:rPr>
          <w:rFonts w:ascii="Times New Roman" w:hAnsi="Times New Roman" w:cs="Times New Roman"/>
          <w:sz w:val="26"/>
          <w:szCs w:val="26"/>
        </w:rPr>
        <w:t xml:space="preserve">табл. </w:t>
      </w:r>
      <w:r w:rsidR="00C23903" w:rsidRPr="00FC549E">
        <w:rPr>
          <w:rFonts w:ascii="Times New Roman" w:hAnsi="Times New Roman" w:cs="Times New Roman"/>
          <w:spacing w:val="-2"/>
          <w:sz w:val="26"/>
          <w:szCs w:val="26"/>
        </w:rPr>
        <w:t>Оцінювальна шкала постачальників</w:t>
      </w:r>
      <w:r w:rsidR="00C23903">
        <w:rPr>
          <w:rFonts w:ascii="Times New Roman" w:hAnsi="Times New Roman" w:cs="Times New Roman"/>
          <w:spacing w:val="-2"/>
          <w:sz w:val="26"/>
          <w:szCs w:val="26"/>
        </w:rPr>
        <w:t>).</w:t>
      </w:r>
    </w:p>
    <w:p w:rsidR="00DC49AA" w:rsidRDefault="00DC49AA" w:rsidP="00C23903">
      <w:pPr>
        <w:shd w:val="clear" w:color="auto" w:fill="FFFFFF"/>
        <w:spacing w:line="252" w:lineRule="auto"/>
        <w:ind w:right="17"/>
        <w:jc w:val="both"/>
        <w:rPr>
          <w:rFonts w:ascii="Times New Roman" w:hAnsi="Times New Roman" w:cs="Times New Roman"/>
          <w:b/>
          <w:spacing w:val="-5"/>
          <w:sz w:val="26"/>
          <w:szCs w:val="26"/>
        </w:rPr>
      </w:pPr>
    </w:p>
    <w:p w:rsidR="00C23903" w:rsidRPr="00DC49AA" w:rsidRDefault="00C23903" w:rsidP="00C23903">
      <w:pPr>
        <w:shd w:val="clear" w:color="auto" w:fill="FFFFFF"/>
        <w:spacing w:line="252" w:lineRule="auto"/>
        <w:ind w:right="17"/>
        <w:jc w:val="both"/>
        <w:rPr>
          <w:rFonts w:ascii="Times New Roman" w:hAnsi="Times New Roman" w:cs="Times New Roman"/>
          <w:sz w:val="26"/>
          <w:szCs w:val="26"/>
        </w:rPr>
      </w:pPr>
    </w:p>
    <w:p w:rsidR="00100EDC" w:rsidRDefault="00100EDC" w:rsidP="00100EDC">
      <w:pPr>
        <w:shd w:val="clear" w:color="auto" w:fill="FFFFFF"/>
        <w:spacing w:line="252" w:lineRule="auto"/>
        <w:ind w:right="17" w:firstLine="644"/>
        <w:jc w:val="both"/>
        <w:rPr>
          <w:rFonts w:ascii="Times New Roman" w:hAnsi="Times New Roman" w:cs="Times New Roman"/>
          <w:sz w:val="26"/>
          <w:szCs w:val="26"/>
        </w:rPr>
      </w:pPr>
      <w:r w:rsidRPr="00F428AC">
        <w:rPr>
          <w:rFonts w:ascii="Times New Roman" w:hAnsi="Times New Roman" w:cs="Times New Roman"/>
          <w:i/>
          <w:sz w:val="26"/>
          <w:szCs w:val="26"/>
        </w:rPr>
        <w:t>Управлінське рішення</w:t>
      </w:r>
      <w:r>
        <w:rPr>
          <w:rFonts w:ascii="Times New Roman" w:hAnsi="Times New Roman" w:cs="Times New Roman"/>
          <w:sz w:val="26"/>
          <w:szCs w:val="26"/>
        </w:rPr>
        <w:t xml:space="preserve"> – це результат творчої діяльності менеджера підприємства, який дає можливість вирішувати його проблеми та забезпечувати досягнення поставленої мети; це вибір альтернативи, що здійснює керівник у межах його повноважень і компетенції.</w:t>
      </w:r>
    </w:p>
    <w:p w:rsidR="00100EDC" w:rsidRDefault="00100EDC" w:rsidP="00100EDC">
      <w:pPr>
        <w:shd w:val="clear" w:color="auto" w:fill="FFFFFF"/>
        <w:spacing w:line="252" w:lineRule="auto"/>
        <w:ind w:right="17" w:firstLine="644"/>
        <w:jc w:val="both"/>
        <w:rPr>
          <w:rFonts w:ascii="Times New Roman" w:hAnsi="Times New Roman" w:cs="Times New Roman"/>
          <w:sz w:val="26"/>
          <w:szCs w:val="26"/>
        </w:rPr>
      </w:pPr>
      <w:r>
        <w:rPr>
          <w:rFonts w:ascii="Times New Roman" w:hAnsi="Times New Roman" w:cs="Times New Roman"/>
          <w:sz w:val="26"/>
          <w:szCs w:val="26"/>
        </w:rPr>
        <w:t>Прийняття управлінських рішень складається з таких етапів:</w:t>
      </w:r>
    </w:p>
    <w:p w:rsidR="00100EDC" w:rsidRDefault="00100EDC" w:rsidP="00100EDC">
      <w:pPr>
        <w:pStyle w:val="a3"/>
        <w:numPr>
          <w:ilvl w:val="0"/>
          <w:numId w:val="11"/>
        </w:numPr>
        <w:shd w:val="clear" w:color="auto" w:fill="FFFFFF"/>
        <w:spacing w:line="252" w:lineRule="auto"/>
        <w:ind w:right="17"/>
        <w:jc w:val="both"/>
        <w:rPr>
          <w:rFonts w:ascii="Times New Roman" w:hAnsi="Times New Roman" w:cs="Times New Roman"/>
          <w:sz w:val="26"/>
          <w:szCs w:val="26"/>
        </w:rPr>
      </w:pPr>
      <w:r>
        <w:rPr>
          <w:rFonts w:ascii="Times New Roman" w:hAnsi="Times New Roman" w:cs="Times New Roman"/>
          <w:sz w:val="26"/>
          <w:szCs w:val="26"/>
        </w:rPr>
        <w:t>Ідентифікація проблеми.</w:t>
      </w:r>
    </w:p>
    <w:p w:rsidR="00100EDC" w:rsidRDefault="00100EDC" w:rsidP="00100EDC">
      <w:pPr>
        <w:pStyle w:val="a3"/>
        <w:numPr>
          <w:ilvl w:val="0"/>
          <w:numId w:val="11"/>
        </w:numPr>
        <w:shd w:val="clear" w:color="auto" w:fill="FFFFFF"/>
        <w:spacing w:line="252" w:lineRule="auto"/>
        <w:ind w:right="17"/>
        <w:jc w:val="both"/>
        <w:rPr>
          <w:rFonts w:ascii="Times New Roman" w:hAnsi="Times New Roman" w:cs="Times New Roman"/>
          <w:sz w:val="26"/>
          <w:szCs w:val="26"/>
        </w:rPr>
      </w:pPr>
      <w:r>
        <w:rPr>
          <w:rFonts w:ascii="Times New Roman" w:hAnsi="Times New Roman" w:cs="Times New Roman"/>
          <w:sz w:val="26"/>
          <w:szCs w:val="26"/>
        </w:rPr>
        <w:t>Визначення цілі і критеріїв для вибору рішення.</w:t>
      </w:r>
    </w:p>
    <w:p w:rsidR="00100EDC" w:rsidRDefault="00100EDC" w:rsidP="00100EDC">
      <w:pPr>
        <w:pStyle w:val="a3"/>
        <w:numPr>
          <w:ilvl w:val="0"/>
          <w:numId w:val="11"/>
        </w:numPr>
        <w:shd w:val="clear" w:color="auto" w:fill="FFFFFF"/>
        <w:spacing w:line="252" w:lineRule="auto"/>
        <w:ind w:right="17"/>
        <w:jc w:val="both"/>
        <w:rPr>
          <w:rFonts w:ascii="Times New Roman" w:hAnsi="Times New Roman" w:cs="Times New Roman"/>
          <w:sz w:val="26"/>
          <w:szCs w:val="26"/>
        </w:rPr>
      </w:pPr>
      <w:r>
        <w:rPr>
          <w:rFonts w:ascii="Times New Roman" w:hAnsi="Times New Roman" w:cs="Times New Roman"/>
          <w:sz w:val="26"/>
          <w:szCs w:val="26"/>
        </w:rPr>
        <w:t>Розробка альтернативи.</w:t>
      </w:r>
    </w:p>
    <w:p w:rsidR="00100EDC" w:rsidRDefault="00100EDC" w:rsidP="00100EDC">
      <w:pPr>
        <w:pStyle w:val="a3"/>
        <w:numPr>
          <w:ilvl w:val="0"/>
          <w:numId w:val="11"/>
        </w:numPr>
        <w:shd w:val="clear" w:color="auto" w:fill="FFFFFF"/>
        <w:spacing w:line="252" w:lineRule="auto"/>
        <w:ind w:right="17"/>
        <w:jc w:val="both"/>
        <w:rPr>
          <w:rFonts w:ascii="Times New Roman" w:hAnsi="Times New Roman" w:cs="Times New Roman"/>
          <w:sz w:val="26"/>
          <w:szCs w:val="26"/>
        </w:rPr>
      </w:pPr>
      <w:r>
        <w:rPr>
          <w:rFonts w:ascii="Times New Roman" w:hAnsi="Times New Roman" w:cs="Times New Roman"/>
          <w:sz w:val="26"/>
          <w:szCs w:val="26"/>
        </w:rPr>
        <w:t>Аналіз і порівняння альтернатив.</w:t>
      </w:r>
    </w:p>
    <w:p w:rsidR="00100EDC" w:rsidRDefault="00100EDC" w:rsidP="00100EDC">
      <w:pPr>
        <w:pStyle w:val="a3"/>
        <w:numPr>
          <w:ilvl w:val="0"/>
          <w:numId w:val="11"/>
        </w:numPr>
        <w:shd w:val="clear" w:color="auto" w:fill="FFFFFF"/>
        <w:spacing w:line="252" w:lineRule="auto"/>
        <w:ind w:right="17"/>
        <w:jc w:val="both"/>
        <w:rPr>
          <w:rFonts w:ascii="Times New Roman" w:hAnsi="Times New Roman" w:cs="Times New Roman"/>
          <w:sz w:val="26"/>
          <w:szCs w:val="26"/>
        </w:rPr>
      </w:pPr>
      <w:r>
        <w:rPr>
          <w:rFonts w:ascii="Times New Roman" w:hAnsi="Times New Roman" w:cs="Times New Roman"/>
          <w:sz w:val="26"/>
          <w:szCs w:val="26"/>
        </w:rPr>
        <w:t>Вибір кращої альтернативи.</w:t>
      </w:r>
    </w:p>
    <w:p w:rsidR="00100EDC" w:rsidRDefault="00100EDC" w:rsidP="00100EDC">
      <w:pPr>
        <w:pStyle w:val="a3"/>
        <w:numPr>
          <w:ilvl w:val="0"/>
          <w:numId w:val="11"/>
        </w:numPr>
        <w:shd w:val="clear" w:color="auto" w:fill="FFFFFF"/>
        <w:spacing w:line="252" w:lineRule="auto"/>
        <w:ind w:right="17"/>
        <w:jc w:val="both"/>
        <w:rPr>
          <w:rFonts w:ascii="Times New Roman" w:hAnsi="Times New Roman" w:cs="Times New Roman"/>
          <w:sz w:val="26"/>
          <w:szCs w:val="26"/>
        </w:rPr>
      </w:pPr>
      <w:r>
        <w:rPr>
          <w:rFonts w:ascii="Times New Roman" w:hAnsi="Times New Roman" w:cs="Times New Roman"/>
          <w:sz w:val="26"/>
          <w:szCs w:val="26"/>
        </w:rPr>
        <w:t>Здійснення обраної альтернативи.</w:t>
      </w:r>
    </w:p>
    <w:p w:rsidR="00100EDC" w:rsidRDefault="00100EDC" w:rsidP="00100EDC">
      <w:pPr>
        <w:pStyle w:val="a3"/>
        <w:numPr>
          <w:ilvl w:val="0"/>
          <w:numId w:val="11"/>
        </w:numPr>
        <w:shd w:val="clear" w:color="auto" w:fill="FFFFFF"/>
        <w:spacing w:line="252" w:lineRule="auto"/>
        <w:ind w:right="17"/>
        <w:jc w:val="both"/>
        <w:rPr>
          <w:rFonts w:ascii="Times New Roman" w:hAnsi="Times New Roman" w:cs="Times New Roman"/>
          <w:sz w:val="26"/>
          <w:szCs w:val="26"/>
        </w:rPr>
      </w:pPr>
      <w:r>
        <w:rPr>
          <w:rFonts w:ascii="Times New Roman" w:hAnsi="Times New Roman" w:cs="Times New Roman"/>
          <w:sz w:val="26"/>
          <w:szCs w:val="26"/>
        </w:rPr>
        <w:t>Контроль результатів.</w:t>
      </w:r>
    </w:p>
    <w:p w:rsidR="001404BB" w:rsidRPr="001404BB" w:rsidRDefault="001404BB" w:rsidP="001404BB">
      <w:pPr>
        <w:shd w:val="clear" w:color="auto" w:fill="FFFFFF"/>
        <w:spacing w:line="252" w:lineRule="auto"/>
        <w:ind w:right="17" w:firstLine="709"/>
        <w:jc w:val="both"/>
        <w:rPr>
          <w:rFonts w:ascii="Times New Roman" w:hAnsi="Times New Roman" w:cs="Times New Roman"/>
          <w:sz w:val="26"/>
          <w:szCs w:val="26"/>
        </w:rPr>
      </w:pPr>
      <w:r>
        <w:rPr>
          <w:rFonts w:ascii="Times New Roman" w:hAnsi="Times New Roman" w:cs="Times New Roman"/>
          <w:sz w:val="26"/>
          <w:szCs w:val="26"/>
        </w:rPr>
        <w:t>Застосовують такі класифікації управлінських рішень: за функціональністю призначення; за характером розв</w:t>
      </w:r>
      <w:r w:rsidRPr="001404BB">
        <w:rPr>
          <w:rFonts w:ascii="Times New Roman" w:hAnsi="Times New Roman" w:cs="Times New Roman"/>
          <w:sz w:val="26"/>
          <w:szCs w:val="26"/>
          <w:lang w:val="ru-RU"/>
        </w:rPr>
        <w:t>’</w:t>
      </w:r>
      <w:r>
        <w:rPr>
          <w:rFonts w:ascii="Times New Roman" w:hAnsi="Times New Roman" w:cs="Times New Roman"/>
          <w:sz w:val="26"/>
          <w:szCs w:val="26"/>
          <w:lang w:val="ru-RU"/>
        </w:rPr>
        <w:t>язуваних задач; за рівнями ієрархії; за характером прийняття рішень; за характером цілей; за причинами виникнення; за способом обгрунтування; за організаційним оформленням.</w:t>
      </w:r>
    </w:p>
    <w:p w:rsidR="000A26BC" w:rsidRDefault="00DC49AA" w:rsidP="000A26BC">
      <w:pPr>
        <w:shd w:val="clear" w:color="auto" w:fill="FFFFFF"/>
        <w:spacing w:line="252" w:lineRule="auto"/>
        <w:ind w:right="17"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Оцінювання факторів внутрішнього і зовнішнього середовища, які визначають </w:t>
      </w:r>
      <w:r w:rsidRPr="00DC49AA">
        <w:rPr>
          <w:rFonts w:ascii="Times New Roman" w:hAnsi="Times New Roman" w:cs="Times New Roman"/>
          <w:spacing w:val="-1"/>
          <w:sz w:val="26"/>
          <w:szCs w:val="26"/>
        </w:rPr>
        <w:t>напрям діяльності та успіх підприємства зведено до підсумкової таблиці 2.2.3, де визначено як сильні, так і слабкі сторони діяльності підприємства</w:t>
      </w:r>
      <w:r w:rsidRPr="00DC49AA">
        <w:rPr>
          <w:rFonts w:ascii="Times New Roman" w:hAnsi="Times New Roman" w:cs="Times New Roman"/>
          <w:sz w:val="26"/>
          <w:szCs w:val="26"/>
        </w:rPr>
        <w:t>.</w:t>
      </w:r>
    </w:p>
    <w:p w:rsidR="00C23903" w:rsidRDefault="00C23903" w:rsidP="000A26BC">
      <w:pPr>
        <w:shd w:val="clear" w:color="auto" w:fill="FFFFFF"/>
        <w:spacing w:line="252" w:lineRule="auto"/>
        <w:ind w:right="17" w:firstLine="644"/>
        <w:jc w:val="right"/>
        <w:rPr>
          <w:rFonts w:ascii="Times New Roman" w:hAnsi="Times New Roman" w:cs="Times New Roman"/>
          <w:b/>
          <w:spacing w:val="-5"/>
          <w:sz w:val="26"/>
          <w:szCs w:val="26"/>
        </w:rPr>
      </w:pPr>
    </w:p>
    <w:p w:rsidR="00C23903" w:rsidRDefault="00C23903" w:rsidP="000A26BC">
      <w:pPr>
        <w:shd w:val="clear" w:color="auto" w:fill="FFFFFF"/>
        <w:spacing w:line="252" w:lineRule="auto"/>
        <w:ind w:right="17" w:firstLine="644"/>
        <w:jc w:val="right"/>
        <w:rPr>
          <w:rFonts w:ascii="Times New Roman" w:hAnsi="Times New Roman" w:cs="Times New Roman"/>
          <w:b/>
          <w:spacing w:val="-5"/>
          <w:sz w:val="26"/>
          <w:szCs w:val="26"/>
        </w:rPr>
      </w:pPr>
    </w:p>
    <w:p w:rsidR="00C23903" w:rsidRDefault="00C23903" w:rsidP="000A26BC">
      <w:pPr>
        <w:shd w:val="clear" w:color="auto" w:fill="FFFFFF"/>
        <w:spacing w:line="252" w:lineRule="auto"/>
        <w:ind w:right="17" w:firstLine="644"/>
        <w:jc w:val="right"/>
        <w:rPr>
          <w:rFonts w:ascii="Times New Roman" w:hAnsi="Times New Roman" w:cs="Times New Roman"/>
          <w:b/>
          <w:spacing w:val="-5"/>
          <w:sz w:val="26"/>
          <w:szCs w:val="26"/>
        </w:rPr>
      </w:pPr>
    </w:p>
    <w:p w:rsidR="00C23903" w:rsidRDefault="00C23903" w:rsidP="000A26BC">
      <w:pPr>
        <w:shd w:val="clear" w:color="auto" w:fill="FFFFFF"/>
        <w:spacing w:line="252" w:lineRule="auto"/>
        <w:ind w:right="17" w:firstLine="644"/>
        <w:jc w:val="right"/>
        <w:rPr>
          <w:rFonts w:ascii="Times New Roman" w:hAnsi="Times New Roman" w:cs="Times New Roman"/>
          <w:b/>
          <w:spacing w:val="-5"/>
          <w:sz w:val="26"/>
          <w:szCs w:val="26"/>
        </w:rPr>
      </w:pPr>
    </w:p>
    <w:p w:rsidR="00C23903" w:rsidRDefault="00C23903" w:rsidP="000A26BC">
      <w:pPr>
        <w:shd w:val="clear" w:color="auto" w:fill="FFFFFF"/>
        <w:spacing w:line="252" w:lineRule="auto"/>
        <w:ind w:right="17" w:firstLine="644"/>
        <w:jc w:val="right"/>
        <w:rPr>
          <w:rFonts w:ascii="Times New Roman" w:hAnsi="Times New Roman" w:cs="Times New Roman"/>
          <w:b/>
          <w:spacing w:val="-5"/>
          <w:sz w:val="26"/>
          <w:szCs w:val="26"/>
        </w:rPr>
      </w:pPr>
    </w:p>
    <w:p w:rsidR="001C626A" w:rsidRPr="000A26BC" w:rsidRDefault="001C626A" w:rsidP="000A26BC">
      <w:pPr>
        <w:shd w:val="clear" w:color="auto" w:fill="FFFFFF"/>
        <w:spacing w:line="252" w:lineRule="auto"/>
        <w:ind w:right="17" w:firstLine="644"/>
        <w:jc w:val="right"/>
        <w:rPr>
          <w:rFonts w:ascii="Times New Roman" w:hAnsi="Times New Roman" w:cs="Times New Roman"/>
          <w:sz w:val="26"/>
          <w:szCs w:val="26"/>
        </w:rPr>
      </w:pPr>
      <w:r w:rsidRPr="00DC49AA">
        <w:rPr>
          <w:rFonts w:ascii="Times New Roman" w:hAnsi="Times New Roman" w:cs="Times New Roman"/>
          <w:b/>
          <w:spacing w:val="-5"/>
          <w:sz w:val="26"/>
          <w:szCs w:val="26"/>
        </w:rPr>
        <w:lastRenderedPageBreak/>
        <w:t xml:space="preserve">Таблиця </w:t>
      </w:r>
      <w:r w:rsidRPr="00DC49AA">
        <w:rPr>
          <w:rFonts w:ascii="Times New Roman" w:hAnsi="Times New Roman" w:cs="Times New Roman"/>
          <w:b/>
          <w:spacing w:val="-5"/>
          <w:sz w:val="26"/>
          <w:szCs w:val="26"/>
          <w:lang w:val="ru-RU"/>
        </w:rPr>
        <w:t>2.</w:t>
      </w:r>
      <w:r w:rsidR="00DC49AA" w:rsidRPr="00DC49AA">
        <w:rPr>
          <w:rFonts w:ascii="Times New Roman" w:hAnsi="Times New Roman" w:cs="Times New Roman"/>
          <w:b/>
          <w:spacing w:val="-5"/>
          <w:sz w:val="26"/>
          <w:szCs w:val="26"/>
          <w:lang w:val="ru-RU"/>
        </w:rPr>
        <w:t>2</w:t>
      </w:r>
    </w:p>
    <w:p w:rsidR="001C626A" w:rsidRPr="00DC49AA" w:rsidRDefault="001C626A" w:rsidP="000A26BC">
      <w:pPr>
        <w:shd w:val="clear" w:color="auto" w:fill="FFFFFF"/>
        <w:tabs>
          <w:tab w:val="left" w:leader="underscore" w:pos="9312"/>
        </w:tabs>
        <w:spacing w:line="480" w:lineRule="exact"/>
        <w:ind w:firstLine="644"/>
        <w:jc w:val="center"/>
        <w:rPr>
          <w:rFonts w:ascii="Times New Roman" w:hAnsi="Times New Roman" w:cs="Times New Roman"/>
          <w:b/>
          <w:sz w:val="26"/>
          <w:szCs w:val="26"/>
        </w:rPr>
      </w:pPr>
      <w:r w:rsidRPr="00DC49AA">
        <w:rPr>
          <w:rFonts w:ascii="Times New Roman" w:hAnsi="Times New Roman" w:cs="Times New Roman"/>
          <w:b/>
          <w:spacing w:val="-2"/>
          <w:sz w:val="26"/>
          <w:szCs w:val="26"/>
        </w:rPr>
        <w:t>Сильні та слабкі сторони діяльності ЗАТ «Агроресурс»</w:t>
      </w:r>
    </w:p>
    <w:p w:rsidR="001C626A" w:rsidRPr="00DC49AA" w:rsidRDefault="001C626A" w:rsidP="000A26BC">
      <w:pPr>
        <w:spacing w:after="317" w:line="1" w:lineRule="exact"/>
        <w:ind w:firstLine="644"/>
        <w:rPr>
          <w:rFonts w:ascii="Times New Roman" w:hAnsi="Times New Roman" w:cs="Times New Roman"/>
          <w:sz w:val="26"/>
          <w:szCs w:val="26"/>
        </w:rPr>
      </w:pPr>
    </w:p>
    <w:tbl>
      <w:tblPr>
        <w:tblW w:w="9902" w:type="dxa"/>
        <w:tblInd w:w="40" w:type="dxa"/>
        <w:tblLayout w:type="fixed"/>
        <w:tblCellMar>
          <w:left w:w="40" w:type="dxa"/>
          <w:right w:w="40" w:type="dxa"/>
        </w:tblCellMar>
        <w:tblLook w:val="0000" w:firstRow="0" w:lastRow="0" w:firstColumn="0" w:lastColumn="0" w:noHBand="0" w:noVBand="0"/>
      </w:tblPr>
      <w:tblGrid>
        <w:gridCol w:w="4785"/>
        <w:gridCol w:w="5117"/>
      </w:tblGrid>
      <w:tr w:rsidR="004D5B83" w:rsidRPr="00DC49AA" w:rsidTr="00603035">
        <w:trPr>
          <w:trHeight w:hRule="exact" w:val="1009"/>
        </w:trPr>
        <w:tc>
          <w:tcPr>
            <w:tcW w:w="4785" w:type="dxa"/>
            <w:tcBorders>
              <w:top w:val="single" w:sz="6" w:space="0" w:color="auto"/>
              <w:left w:val="single" w:sz="6" w:space="0" w:color="auto"/>
              <w:bottom w:val="single" w:sz="6" w:space="0" w:color="auto"/>
              <w:right w:val="single" w:sz="6" w:space="0" w:color="auto"/>
            </w:tcBorders>
            <w:shd w:val="clear" w:color="auto" w:fill="FFFFFF"/>
          </w:tcPr>
          <w:p w:rsidR="004D5B83" w:rsidRPr="00DC49AA" w:rsidRDefault="004D5B83" w:rsidP="000A26BC">
            <w:pPr>
              <w:shd w:val="clear" w:color="auto" w:fill="FFFFFF"/>
              <w:ind w:left="206" w:right="206" w:firstLine="644"/>
              <w:jc w:val="center"/>
              <w:rPr>
                <w:rFonts w:ascii="Times New Roman" w:eastAsiaTheme="minorEastAsia" w:hAnsi="Times New Roman" w:cs="Times New Roman"/>
                <w:i/>
                <w:sz w:val="26"/>
                <w:szCs w:val="26"/>
              </w:rPr>
            </w:pPr>
            <w:r w:rsidRPr="00DC49AA">
              <w:rPr>
                <w:rFonts w:ascii="Times New Roman" w:hAnsi="Times New Roman" w:cs="Times New Roman"/>
                <w:i/>
                <w:sz w:val="26"/>
                <w:szCs w:val="26"/>
              </w:rPr>
              <w:t xml:space="preserve">Переваги (сильні сторони, які виділяють </w:t>
            </w:r>
            <w:r w:rsidR="00DC49AA" w:rsidRPr="00DC49AA">
              <w:rPr>
                <w:rFonts w:ascii="Times New Roman" w:hAnsi="Times New Roman" w:cs="Times New Roman"/>
                <w:i/>
                <w:spacing w:val="-2"/>
                <w:sz w:val="26"/>
                <w:szCs w:val="26"/>
              </w:rPr>
              <w:t>підприємство</w:t>
            </w:r>
            <w:r w:rsidRPr="00DC49AA">
              <w:rPr>
                <w:rFonts w:ascii="Times New Roman" w:hAnsi="Times New Roman" w:cs="Times New Roman"/>
                <w:i/>
                <w:spacing w:val="-2"/>
                <w:sz w:val="26"/>
                <w:szCs w:val="26"/>
              </w:rPr>
              <w:t xml:space="preserve"> серед конкурентів)</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4D5B83" w:rsidRPr="00DC49AA" w:rsidRDefault="004D5B83" w:rsidP="000A26BC">
            <w:pPr>
              <w:shd w:val="clear" w:color="auto" w:fill="FFFFFF"/>
              <w:ind w:firstLine="644"/>
              <w:jc w:val="center"/>
              <w:rPr>
                <w:rFonts w:ascii="Times New Roman" w:eastAsiaTheme="minorEastAsia" w:hAnsi="Times New Roman" w:cs="Times New Roman"/>
                <w:i/>
                <w:sz w:val="26"/>
                <w:szCs w:val="26"/>
              </w:rPr>
            </w:pPr>
            <w:r w:rsidRPr="00DC49AA">
              <w:rPr>
                <w:rFonts w:ascii="Times New Roman" w:hAnsi="Times New Roman" w:cs="Times New Roman"/>
                <w:i/>
                <w:sz w:val="26"/>
                <w:szCs w:val="26"/>
              </w:rPr>
              <w:t>Недоліки</w:t>
            </w:r>
          </w:p>
          <w:p w:rsidR="004D5B83" w:rsidRPr="00DC49AA" w:rsidRDefault="004D5B83" w:rsidP="000A26BC">
            <w:pPr>
              <w:shd w:val="clear" w:color="auto" w:fill="FFFFFF"/>
              <w:ind w:firstLine="644"/>
              <w:jc w:val="center"/>
              <w:rPr>
                <w:rFonts w:ascii="Times New Roman" w:hAnsi="Times New Roman" w:cs="Times New Roman"/>
                <w:i/>
                <w:sz w:val="26"/>
                <w:szCs w:val="26"/>
              </w:rPr>
            </w:pPr>
            <w:r w:rsidRPr="00DC49AA">
              <w:rPr>
                <w:rFonts w:ascii="Times New Roman" w:eastAsiaTheme="minorEastAsia" w:hAnsi="Times New Roman" w:cs="Times New Roman"/>
                <w:i/>
                <w:spacing w:val="-2"/>
                <w:sz w:val="26"/>
                <w:szCs w:val="26"/>
              </w:rPr>
              <w:t>(</w:t>
            </w:r>
            <w:r w:rsidR="00DC49AA" w:rsidRPr="00DC49AA">
              <w:rPr>
                <w:rFonts w:ascii="Times New Roman" w:hAnsi="Times New Roman" w:cs="Times New Roman"/>
                <w:i/>
                <w:spacing w:val="-2"/>
                <w:sz w:val="26"/>
                <w:szCs w:val="26"/>
              </w:rPr>
              <w:t>слабкі сторони підприємства</w:t>
            </w:r>
            <w:r w:rsidRPr="00DC49AA">
              <w:rPr>
                <w:rFonts w:ascii="Times New Roman" w:hAnsi="Times New Roman" w:cs="Times New Roman"/>
                <w:i/>
                <w:sz w:val="26"/>
                <w:szCs w:val="26"/>
              </w:rPr>
              <w:t>)</w:t>
            </w:r>
          </w:p>
        </w:tc>
      </w:tr>
      <w:tr w:rsidR="004D5B83" w:rsidRPr="00DC49AA" w:rsidTr="00915EFF">
        <w:trPr>
          <w:trHeight w:hRule="exact" w:val="6114"/>
        </w:trPr>
        <w:tc>
          <w:tcPr>
            <w:tcW w:w="4785" w:type="dxa"/>
            <w:tcBorders>
              <w:top w:val="single" w:sz="6" w:space="0" w:color="auto"/>
              <w:left w:val="single" w:sz="6" w:space="0" w:color="auto"/>
              <w:bottom w:val="single" w:sz="6" w:space="0" w:color="auto"/>
              <w:right w:val="single" w:sz="6" w:space="0" w:color="auto"/>
            </w:tcBorders>
            <w:shd w:val="clear" w:color="auto" w:fill="FFFFFF"/>
          </w:tcPr>
          <w:p w:rsidR="004D5B83" w:rsidRPr="00DC49AA" w:rsidRDefault="004D5B83" w:rsidP="00C23903">
            <w:pPr>
              <w:pStyle w:val="a3"/>
              <w:numPr>
                <w:ilvl w:val="0"/>
                <w:numId w:val="8"/>
              </w:numPr>
              <w:shd w:val="clear" w:color="auto" w:fill="FFFFFF"/>
              <w:ind w:left="102" w:right="542" w:firstLine="284"/>
              <w:rPr>
                <w:rFonts w:ascii="Times New Roman" w:eastAsiaTheme="minorEastAsia" w:hAnsi="Times New Roman" w:cs="Times New Roman"/>
                <w:sz w:val="26"/>
                <w:szCs w:val="26"/>
              </w:rPr>
            </w:pPr>
            <w:r w:rsidRPr="00DC49AA">
              <w:rPr>
                <w:rFonts w:ascii="Times New Roman" w:hAnsi="Times New Roman" w:cs="Times New Roman"/>
                <w:sz w:val="26"/>
                <w:szCs w:val="26"/>
              </w:rPr>
              <w:t xml:space="preserve">Наявність оригінальних </w:t>
            </w:r>
            <w:r w:rsidRPr="00DC49AA">
              <w:rPr>
                <w:rFonts w:ascii="Times New Roman" w:hAnsi="Times New Roman" w:cs="Times New Roman"/>
                <w:spacing w:val="-2"/>
                <w:sz w:val="26"/>
                <w:szCs w:val="26"/>
              </w:rPr>
              <w:t>конструктивних розробок</w:t>
            </w:r>
            <w:r w:rsidR="00603035">
              <w:rPr>
                <w:rFonts w:ascii="Times New Roman" w:hAnsi="Times New Roman" w:cs="Times New Roman"/>
                <w:spacing w:val="-2"/>
                <w:sz w:val="26"/>
                <w:szCs w:val="26"/>
              </w:rPr>
              <w:t xml:space="preserve"> основно</w:t>
            </w:r>
            <w:r w:rsidR="00915EFF">
              <w:rPr>
                <w:rFonts w:ascii="Times New Roman" w:hAnsi="Times New Roman" w:cs="Times New Roman"/>
                <w:spacing w:val="-2"/>
                <w:sz w:val="26"/>
                <w:szCs w:val="26"/>
              </w:rPr>
              <w:t>го виду</w:t>
            </w:r>
            <w:r w:rsidR="00603035">
              <w:rPr>
                <w:rFonts w:ascii="Times New Roman" w:hAnsi="Times New Roman" w:cs="Times New Roman"/>
                <w:spacing w:val="-2"/>
                <w:sz w:val="26"/>
                <w:szCs w:val="26"/>
              </w:rPr>
              <w:t xml:space="preserve"> продукції - котлів «Данко»</w:t>
            </w:r>
          </w:p>
          <w:p w:rsidR="004D5B83" w:rsidRPr="00DC49AA" w:rsidRDefault="004D5B83" w:rsidP="00C23903">
            <w:pPr>
              <w:pStyle w:val="a3"/>
              <w:numPr>
                <w:ilvl w:val="0"/>
                <w:numId w:val="8"/>
              </w:numPr>
              <w:shd w:val="clear" w:color="auto" w:fill="FFFFFF"/>
              <w:ind w:left="102" w:firstLine="284"/>
              <w:rPr>
                <w:rFonts w:ascii="Times New Roman" w:eastAsiaTheme="minorEastAsia" w:hAnsi="Times New Roman" w:cs="Times New Roman"/>
                <w:sz w:val="26"/>
                <w:szCs w:val="26"/>
              </w:rPr>
            </w:pPr>
            <w:r w:rsidRPr="00DC49AA">
              <w:rPr>
                <w:rFonts w:ascii="Times New Roman" w:eastAsiaTheme="minorEastAsia" w:hAnsi="Times New Roman" w:cs="Times New Roman"/>
                <w:sz w:val="26"/>
                <w:szCs w:val="26"/>
              </w:rPr>
              <w:t xml:space="preserve">Кваліфікований </w:t>
            </w:r>
            <w:r w:rsidR="00652F53">
              <w:rPr>
                <w:rFonts w:ascii="Times New Roman" w:eastAsiaTheme="minorEastAsia" w:hAnsi="Times New Roman" w:cs="Times New Roman"/>
                <w:sz w:val="26"/>
                <w:szCs w:val="26"/>
              </w:rPr>
              <w:t xml:space="preserve">управлінський </w:t>
            </w:r>
            <w:r w:rsidRPr="00DC49AA">
              <w:rPr>
                <w:rFonts w:ascii="Times New Roman" w:eastAsiaTheme="minorEastAsia" w:hAnsi="Times New Roman" w:cs="Times New Roman"/>
                <w:sz w:val="26"/>
                <w:szCs w:val="26"/>
              </w:rPr>
              <w:t>персонал</w:t>
            </w:r>
          </w:p>
          <w:p w:rsidR="004D5B83" w:rsidRPr="00DC49AA" w:rsidRDefault="004D5B83" w:rsidP="00C23903">
            <w:pPr>
              <w:pStyle w:val="a3"/>
              <w:numPr>
                <w:ilvl w:val="0"/>
                <w:numId w:val="8"/>
              </w:numPr>
              <w:shd w:val="clear" w:color="auto" w:fill="FFFFFF"/>
              <w:ind w:left="102" w:firstLine="284"/>
              <w:rPr>
                <w:rFonts w:ascii="Times New Roman" w:eastAsiaTheme="minorEastAsia" w:hAnsi="Times New Roman" w:cs="Times New Roman"/>
                <w:sz w:val="26"/>
                <w:szCs w:val="26"/>
              </w:rPr>
            </w:pPr>
            <w:r w:rsidRPr="00DC49AA">
              <w:rPr>
                <w:rFonts w:ascii="Times New Roman" w:eastAsiaTheme="minorEastAsia" w:hAnsi="Times New Roman" w:cs="Times New Roman"/>
                <w:sz w:val="26"/>
                <w:szCs w:val="26"/>
              </w:rPr>
              <w:t>Наявність власних виробничих споруд</w:t>
            </w:r>
          </w:p>
          <w:p w:rsidR="004D5B83" w:rsidRPr="00DC49AA" w:rsidRDefault="00603035" w:rsidP="00C23903">
            <w:pPr>
              <w:pStyle w:val="a3"/>
              <w:numPr>
                <w:ilvl w:val="0"/>
                <w:numId w:val="8"/>
              </w:numPr>
              <w:shd w:val="clear" w:color="auto" w:fill="FFFFFF"/>
              <w:ind w:left="527" w:hanging="141"/>
              <w:rPr>
                <w:rFonts w:ascii="Times New Roman" w:hAnsi="Times New Roman" w:cs="Times New Roman"/>
                <w:color w:val="000000"/>
                <w:sz w:val="26"/>
                <w:szCs w:val="26"/>
              </w:rPr>
            </w:pPr>
            <w:r>
              <w:rPr>
                <w:rFonts w:ascii="Times New Roman" w:hAnsi="Times New Roman" w:cs="Times New Roman"/>
                <w:color w:val="000000"/>
                <w:sz w:val="26"/>
                <w:szCs w:val="26"/>
              </w:rPr>
              <w:t>В</w:t>
            </w:r>
            <w:r w:rsidR="004D5B83" w:rsidRPr="00DC49AA">
              <w:rPr>
                <w:rFonts w:ascii="Times New Roman" w:hAnsi="Times New Roman" w:cs="Times New Roman"/>
                <w:color w:val="000000"/>
                <w:sz w:val="26"/>
                <w:szCs w:val="26"/>
              </w:rPr>
              <w:t>ідомий лідер ринку</w:t>
            </w:r>
          </w:p>
          <w:p w:rsidR="004D5B83" w:rsidRPr="00DC49AA" w:rsidRDefault="00603035" w:rsidP="00652F53">
            <w:pPr>
              <w:pStyle w:val="Iauiue"/>
              <w:numPr>
                <w:ilvl w:val="0"/>
                <w:numId w:val="8"/>
              </w:numPr>
              <w:ind w:left="102" w:firstLine="284"/>
              <w:rPr>
                <w:color w:val="000000"/>
                <w:sz w:val="26"/>
                <w:szCs w:val="26"/>
              </w:rPr>
            </w:pPr>
            <w:r>
              <w:rPr>
                <w:color w:val="000000"/>
                <w:sz w:val="26"/>
                <w:szCs w:val="26"/>
              </w:rPr>
              <w:t>Д</w:t>
            </w:r>
            <w:r w:rsidR="004D5B83" w:rsidRPr="00DC49AA">
              <w:rPr>
                <w:color w:val="000000"/>
                <w:sz w:val="26"/>
                <w:szCs w:val="26"/>
              </w:rPr>
              <w:t>оскон</w:t>
            </w:r>
            <w:r w:rsidR="007D7685" w:rsidRPr="00DC49AA">
              <w:rPr>
                <w:color w:val="000000"/>
                <w:sz w:val="26"/>
                <w:szCs w:val="26"/>
              </w:rPr>
              <w:t>алі технологічні навички</w:t>
            </w:r>
            <w:r w:rsidR="004D5B83" w:rsidRPr="00DC49AA">
              <w:rPr>
                <w:color w:val="000000"/>
                <w:sz w:val="26"/>
                <w:szCs w:val="26"/>
              </w:rPr>
              <w:t xml:space="preserve"> </w:t>
            </w:r>
            <w:r>
              <w:rPr>
                <w:color w:val="000000"/>
                <w:sz w:val="26"/>
                <w:szCs w:val="26"/>
              </w:rPr>
              <w:t>у розробці нових видів основної і допоміжної продукції</w:t>
            </w:r>
          </w:p>
          <w:p w:rsidR="004D5B83" w:rsidRPr="00DC49AA" w:rsidRDefault="00603035" w:rsidP="00603035">
            <w:pPr>
              <w:pStyle w:val="a3"/>
              <w:numPr>
                <w:ilvl w:val="0"/>
                <w:numId w:val="8"/>
              </w:numPr>
              <w:shd w:val="clear" w:color="auto" w:fill="FFFFFF"/>
              <w:ind w:left="102" w:firstLine="284"/>
              <w:rPr>
                <w:rFonts w:ascii="Times New Roman" w:eastAsiaTheme="minorEastAsia" w:hAnsi="Times New Roman" w:cs="Times New Roman"/>
                <w:sz w:val="26"/>
                <w:szCs w:val="26"/>
              </w:rPr>
            </w:pPr>
            <w:r>
              <w:rPr>
                <w:rFonts w:ascii="Times New Roman" w:hAnsi="Times New Roman" w:cs="Times New Roman"/>
                <w:color w:val="000000"/>
                <w:sz w:val="26"/>
                <w:szCs w:val="26"/>
              </w:rPr>
              <w:t>Н</w:t>
            </w:r>
            <w:r w:rsidR="004D5B83" w:rsidRPr="00DC49AA">
              <w:rPr>
                <w:rFonts w:ascii="Times New Roman" w:hAnsi="Times New Roman" w:cs="Times New Roman"/>
                <w:color w:val="000000"/>
                <w:sz w:val="26"/>
                <w:szCs w:val="26"/>
              </w:rPr>
              <w:t>аявність власної технології</w:t>
            </w:r>
            <w:r>
              <w:rPr>
                <w:rFonts w:ascii="Times New Roman" w:hAnsi="Times New Roman" w:cs="Times New Roman"/>
                <w:color w:val="000000"/>
                <w:sz w:val="26"/>
                <w:szCs w:val="26"/>
              </w:rPr>
              <w:t xml:space="preserve"> виготовлення котлів </w:t>
            </w:r>
            <w:r w:rsidR="00915EFF">
              <w:rPr>
                <w:rFonts w:ascii="Times New Roman" w:hAnsi="Times New Roman" w:cs="Times New Roman"/>
                <w:color w:val="000000"/>
                <w:sz w:val="26"/>
                <w:szCs w:val="26"/>
              </w:rPr>
              <w:t>«</w:t>
            </w:r>
            <w:r>
              <w:rPr>
                <w:rFonts w:ascii="Times New Roman" w:hAnsi="Times New Roman" w:cs="Times New Roman"/>
                <w:color w:val="000000"/>
                <w:sz w:val="26"/>
                <w:szCs w:val="26"/>
              </w:rPr>
              <w:t>Данко</w:t>
            </w:r>
            <w:r w:rsidR="00915EFF">
              <w:rPr>
                <w:rFonts w:ascii="Times New Roman" w:hAnsi="Times New Roman" w:cs="Times New Roman"/>
                <w:color w:val="000000"/>
                <w:sz w:val="26"/>
                <w:szCs w:val="26"/>
              </w:rPr>
              <w:t>»</w:t>
            </w:r>
            <w:r>
              <w:rPr>
                <w:rFonts w:ascii="Times New Roman" w:hAnsi="Times New Roman" w:cs="Times New Roman"/>
                <w:color w:val="000000"/>
                <w:sz w:val="26"/>
                <w:szCs w:val="26"/>
              </w:rPr>
              <w:t xml:space="preserve"> і </w:t>
            </w:r>
            <w:r w:rsidR="00915EFF">
              <w:rPr>
                <w:rFonts w:ascii="Times New Roman" w:hAnsi="Times New Roman" w:cs="Times New Roman"/>
                <w:color w:val="000000"/>
                <w:sz w:val="26"/>
                <w:szCs w:val="26"/>
              </w:rPr>
              <w:t>«</w:t>
            </w:r>
            <w:r>
              <w:rPr>
                <w:rFonts w:ascii="Times New Roman" w:hAnsi="Times New Roman" w:cs="Times New Roman"/>
                <w:color w:val="000000"/>
                <w:sz w:val="26"/>
                <w:szCs w:val="26"/>
              </w:rPr>
              <w:t>Рівнетерм</w:t>
            </w:r>
            <w:r w:rsidR="00915EFF">
              <w:rPr>
                <w:rFonts w:ascii="Times New Roman" w:hAnsi="Times New Roman" w:cs="Times New Roman"/>
                <w:color w:val="000000"/>
                <w:sz w:val="26"/>
                <w:szCs w:val="26"/>
              </w:rPr>
              <w:t>»</w:t>
            </w:r>
          </w:p>
          <w:p w:rsidR="004D5B83" w:rsidRPr="00DC49AA" w:rsidRDefault="004D5B83" w:rsidP="00603035">
            <w:pPr>
              <w:pStyle w:val="a3"/>
              <w:numPr>
                <w:ilvl w:val="0"/>
                <w:numId w:val="8"/>
              </w:numPr>
              <w:shd w:val="clear" w:color="auto" w:fill="FFFFFF"/>
              <w:ind w:left="102" w:firstLine="284"/>
              <w:rPr>
                <w:rFonts w:ascii="Times New Roman" w:eastAsiaTheme="minorEastAsia" w:hAnsi="Times New Roman" w:cs="Times New Roman"/>
                <w:sz w:val="26"/>
                <w:szCs w:val="26"/>
              </w:rPr>
            </w:pPr>
            <w:r w:rsidRPr="00DC49AA">
              <w:rPr>
                <w:rFonts w:ascii="Times New Roman" w:hAnsi="Times New Roman" w:cs="Times New Roman"/>
                <w:color w:val="000000"/>
                <w:sz w:val="26"/>
                <w:szCs w:val="26"/>
              </w:rPr>
              <w:t xml:space="preserve">Досвід у розробці нових </w:t>
            </w:r>
            <w:r w:rsidR="00603035">
              <w:rPr>
                <w:rFonts w:ascii="Times New Roman" w:hAnsi="Times New Roman" w:cs="Times New Roman"/>
                <w:color w:val="000000"/>
                <w:sz w:val="26"/>
                <w:szCs w:val="26"/>
              </w:rPr>
              <w:t>видів продукції</w:t>
            </w:r>
          </w:p>
          <w:p w:rsidR="00603035" w:rsidRPr="00DC49AA" w:rsidRDefault="002D5D6D" w:rsidP="00603035">
            <w:pPr>
              <w:pStyle w:val="a3"/>
              <w:numPr>
                <w:ilvl w:val="0"/>
                <w:numId w:val="8"/>
              </w:numPr>
              <w:shd w:val="clear" w:color="auto" w:fill="FFFFFF"/>
              <w:ind w:left="527" w:hanging="141"/>
              <w:rPr>
                <w:rFonts w:ascii="Times New Roman" w:eastAsiaTheme="minorEastAsia" w:hAnsi="Times New Roman" w:cs="Times New Roman"/>
                <w:sz w:val="26"/>
                <w:szCs w:val="26"/>
              </w:rPr>
            </w:pPr>
            <w:r>
              <w:rPr>
                <w:rFonts w:ascii="Times New Roman" w:hAnsi="Times New Roman" w:cs="Times New Roman"/>
                <w:color w:val="000000"/>
                <w:sz w:val="26"/>
                <w:szCs w:val="26"/>
              </w:rPr>
              <w:t>Е</w:t>
            </w:r>
            <w:r w:rsidR="00603035" w:rsidRPr="00DC49AA">
              <w:rPr>
                <w:rFonts w:ascii="Times New Roman" w:hAnsi="Times New Roman" w:cs="Times New Roman"/>
                <w:color w:val="000000"/>
                <w:sz w:val="26"/>
                <w:szCs w:val="26"/>
              </w:rPr>
              <w:t>фективна реклама</w:t>
            </w:r>
          </w:p>
          <w:p w:rsidR="004D5B83" w:rsidRPr="00603035" w:rsidRDefault="00603035" w:rsidP="00652F53">
            <w:pPr>
              <w:shd w:val="clear" w:color="auto" w:fill="FFFFFF"/>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w:r w:rsidR="00652F53">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w:t>
            </w:r>
            <w:r w:rsidR="00652F53">
              <w:rPr>
                <w:rFonts w:ascii="Times New Roman" w:eastAsiaTheme="minorEastAsia" w:hAnsi="Times New Roman" w:cs="Times New Roman"/>
                <w:sz w:val="26"/>
                <w:szCs w:val="26"/>
              </w:rPr>
              <w:t>9</w:t>
            </w:r>
            <w:r>
              <w:rPr>
                <w:rFonts w:ascii="Times New Roman" w:eastAsiaTheme="minorEastAsia" w:hAnsi="Times New Roman" w:cs="Times New Roman"/>
                <w:sz w:val="26"/>
                <w:szCs w:val="26"/>
              </w:rPr>
              <w:t>) Хороша репутація у покупців</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4D5B83" w:rsidRPr="00DC49AA" w:rsidRDefault="004D5B83" w:rsidP="00122504">
            <w:pPr>
              <w:pStyle w:val="a3"/>
              <w:shd w:val="clear" w:color="auto" w:fill="FFFFFF"/>
              <w:ind w:left="251" w:firstLine="644"/>
              <w:rPr>
                <w:rFonts w:ascii="Times New Roman" w:eastAsiaTheme="minorEastAsia" w:hAnsi="Times New Roman" w:cs="Times New Roman"/>
                <w:sz w:val="26"/>
                <w:szCs w:val="26"/>
              </w:rPr>
            </w:pPr>
            <w:r w:rsidRPr="00DC49AA">
              <w:rPr>
                <w:rFonts w:ascii="Times New Roman" w:hAnsi="Times New Roman" w:cs="Times New Roman"/>
                <w:spacing w:val="-2"/>
                <w:sz w:val="26"/>
                <w:szCs w:val="26"/>
              </w:rPr>
              <w:t>1)</w:t>
            </w:r>
            <w:r w:rsidR="00652F53">
              <w:rPr>
                <w:rFonts w:ascii="Times New Roman" w:hAnsi="Times New Roman" w:cs="Times New Roman"/>
                <w:spacing w:val="-2"/>
                <w:sz w:val="26"/>
                <w:szCs w:val="26"/>
              </w:rPr>
              <w:t xml:space="preserve"> </w:t>
            </w:r>
            <w:r w:rsidRPr="00DC49AA">
              <w:rPr>
                <w:rFonts w:ascii="Times New Roman" w:hAnsi="Times New Roman" w:cs="Times New Roman"/>
                <w:spacing w:val="-2"/>
                <w:sz w:val="26"/>
                <w:szCs w:val="26"/>
              </w:rPr>
              <w:t xml:space="preserve">Вузький асортимент </w:t>
            </w:r>
            <w:r w:rsidR="00915EFF">
              <w:rPr>
                <w:rFonts w:ascii="Times New Roman" w:hAnsi="Times New Roman" w:cs="Times New Roman"/>
                <w:spacing w:val="-2"/>
                <w:sz w:val="26"/>
                <w:szCs w:val="26"/>
              </w:rPr>
              <w:t>супутнього виду</w:t>
            </w:r>
            <w:r w:rsidR="002D5D6D">
              <w:rPr>
                <w:rFonts w:ascii="Times New Roman" w:hAnsi="Times New Roman" w:cs="Times New Roman"/>
                <w:spacing w:val="-2"/>
                <w:sz w:val="26"/>
                <w:szCs w:val="26"/>
              </w:rPr>
              <w:t xml:space="preserve"> </w:t>
            </w:r>
            <w:r w:rsidRPr="00DC49AA">
              <w:rPr>
                <w:rFonts w:ascii="Times New Roman" w:hAnsi="Times New Roman" w:cs="Times New Roman"/>
                <w:spacing w:val="-2"/>
                <w:sz w:val="26"/>
                <w:szCs w:val="26"/>
              </w:rPr>
              <w:t>продукції</w:t>
            </w:r>
            <w:r w:rsidR="002D5D6D">
              <w:rPr>
                <w:rFonts w:ascii="Times New Roman" w:hAnsi="Times New Roman" w:cs="Times New Roman"/>
                <w:spacing w:val="-2"/>
                <w:sz w:val="26"/>
                <w:szCs w:val="26"/>
              </w:rPr>
              <w:t xml:space="preserve"> – котлів </w:t>
            </w:r>
            <w:r w:rsidR="00915EFF">
              <w:rPr>
                <w:rFonts w:ascii="Times New Roman" w:hAnsi="Times New Roman" w:cs="Times New Roman"/>
                <w:spacing w:val="-2"/>
                <w:sz w:val="26"/>
                <w:szCs w:val="26"/>
              </w:rPr>
              <w:t>«</w:t>
            </w:r>
            <w:r w:rsidR="002D5D6D">
              <w:rPr>
                <w:rFonts w:ascii="Times New Roman" w:hAnsi="Times New Roman" w:cs="Times New Roman"/>
                <w:spacing w:val="-2"/>
                <w:sz w:val="26"/>
                <w:szCs w:val="26"/>
              </w:rPr>
              <w:t>Рівнете</w:t>
            </w:r>
            <w:r w:rsidR="00652F53">
              <w:rPr>
                <w:rFonts w:ascii="Times New Roman" w:hAnsi="Times New Roman" w:cs="Times New Roman"/>
                <w:spacing w:val="-2"/>
                <w:sz w:val="26"/>
                <w:szCs w:val="26"/>
              </w:rPr>
              <w:t>р</w:t>
            </w:r>
            <w:r w:rsidR="002D5D6D">
              <w:rPr>
                <w:rFonts w:ascii="Times New Roman" w:hAnsi="Times New Roman" w:cs="Times New Roman"/>
                <w:spacing w:val="-2"/>
                <w:sz w:val="26"/>
                <w:szCs w:val="26"/>
              </w:rPr>
              <w:t>м</w:t>
            </w:r>
            <w:r w:rsidR="00915EFF">
              <w:rPr>
                <w:rFonts w:ascii="Times New Roman" w:hAnsi="Times New Roman" w:cs="Times New Roman"/>
                <w:spacing w:val="-2"/>
                <w:sz w:val="26"/>
                <w:szCs w:val="26"/>
              </w:rPr>
              <w:t>»</w:t>
            </w:r>
          </w:p>
          <w:p w:rsidR="004D5B83" w:rsidRPr="00DC49AA" w:rsidRDefault="004D5B83" w:rsidP="00122504">
            <w:pPr>
              <w:pStyle w:val="a3"/>
              <w:shd w:val="clear" w:color="auto" w:fill="FFFFFF"/>
              <w:ind w:left="251" w:firstLine="644"/>
              <w:rPr>
                <w:rFonts w:ascii="Times New Roman" w:eastAsiaTheme="minorEastAsia" w:hAnsi="Times New Roman" w:cs="Times New Roman"/>
                <w:sz w:val="26"/>
                <w:szCs w:val="26"/>
              </w:rPr>
            </w:pPr>
            <w:r w:rsidRPr="00DC49AA">
              <w:rPr>
                <w:rFonts w:ascii="Times New Roman" w:eastAsiaTheme="minorEastAsia" w:hAnsi="Times New Roman" w:cs="Times New Roman"/>
                <w:sz w:val="26"/>
                <w:szCs w:val="26"/>
              </w:rPr>
              <w:t>2) Висока енергомісткість виробництва</w:t>
            </w:r>
          </w:p>
          <w:p w:rsidR="004D5B83" w:rsidRPr="00652F53" w:rsidRDefault="004D5B83" w:rsidP="00122504">
            <w:pPr>
              <w:pStyle w:val="a3"/>
              <w:shd w:val="clear" w:color="auto" w:fill="FFFFFF"/>
              <w:ind w:left="251" w:firstLine="644"/>
              <w:rPr>
                <w:rFonts w:ascii="Times New Roman" w:eastAsiaTheme="minorEastAsia" w:hAnsi="Times New Roman" w:cs="Times New Roman"/>
                <w:sz w:val="26"/>
                <w:szCs w:val="26"/>
              </w:rPr>
            </w:pPr>
            <w:r w:rsidRPr="00DC49AA">
              <w:rPr>
                <w:rFonts w:ascii="Times New Roman" w:eastAsiaTheme="minorEastAsia" w:hAnsi="Times New Roman" w:cs="Times New Roman"/>
                <w:sz w:val="26"/>
                <w:szCs w:val="26"/>
              </w:rPr>
              <w:t>3) Інертність і зловживання керівництва підприємства</w:t>
            </w:r>
            <w:r w:rsidR="00652F53">
              <w:rPr>
                <w:rFonts w:ascii="Times New Roman" w:eastAsiaTheme="minorEastAsia" w:hAnsi="Times New Roman" w:cs="Times New Roman"/>
                <w:sz w:val="26"/>
                <w:szCs w:val="26"/>
              </w:rPr>
              <w:t xml:space="preserve"> у своїх обов</w:t>
            </w:r>
            <w:r w:rsidR="00652F53" w:rsidRPr="00652F53">
              <w:rPr>
                <w:rFonts w:ascii="Times New Roman" w:eastAsiaTheme="minorEastAsia" w:hAnsi="Times New Roman" w:cs="Times New Roman"/>
                <w:sz w:val="26"/>
                <w:szCs w:val="26"/>
              </w:rPr>
              <w:t>’</w:t>
            </w:r>
            <w:r w:rsidR="00652F53">
              <w:rPr>
                <w:rFonts w:ascii="Times New Roman" w:eastAsiaTheme="minorEastAsia" w:hAnsi="Times New Roman" w:cs="Times New Roman"/>
                <w:sz w:val="26"/>
                <w:szCs w:val="26"/>
              </w:rPr>
              <w:t>язках</w:t>
            </w:r>
          </w:p>
          <w:p w:rsidR="004D5B83" w:rsidRPr="00DC49AA" w:rsidRDefault="004D5B83" w:rsidP="00122504">
            <w:pPr>
              <w:shd w:val="clear" w:color="auto" w:fill="FFFFFF"/>
              <w:ind w:left="251" w:firstLine="644"/>
              <w:rPr>
                <w:rFonts w:ascii="Times New Roman" w:eastAsiaTheme="minorEastAsia" w:hAnsi="Times New Roman" w:cs="Times New Roman"/>
                <w:sz w:val="26"/>
                <w:szCs w:val="26"/>
              </w:rPr>
            </w:pPr>
            <w:r w:rsidRPr="00DC49AA">
              <w:rPr>
                <w:rFonts w:ascii="Times New Roman" w:eastAsiaTheme="minorEastAsia" w:hAnsi="Times New Roman" w:cs="Times New Roman"/>
                <w:sz w:val="26"/>
                <w:szCs w:val="26"/>
              </w:rPr>
              <w:t>4) Недоста</w:t>
            </w:r>
            <w:r w:rsidR="000E14E3" w:rsidRPr="00DC49AA">
              <w:rPr>
                <w:rFonts w:ascii="Times New Roman" w:eastAsiaTheme="minorEastAsia" w:hAnsi="Times New Roman" w:cs="Times New Roman"/>
                <w:sz w:val="26"/>
                <w:szCs w:val="26"/>
              </w:rPr>
              <w:t>т</w:t>
            </w:r>
            <w:r w:rsidRPr="00DC49AA">
              <w:rPr>
                <w:rFonts w:ascii="Times New Roman" w:eastAsiaTheme="minorEastAsia" w:hAnsi="Times New Roman" w:cs="Times New Roman"/>
                <w:sz w:val="26"/>
                <w:szCs w:val="26"/>
              </w:rPr>
              <w:t>ньо приділяється увага комунікаційним зв</w:t>
            </w:r>
            <w:r w:rsidRPr="00DC49AA">
              <w:rPr>
                <w:rFonts w:ascii="Times New Roman" w:eastAsiaTheme="minorEastAsia" w:hAnsi="Times New Roman" w:cs="Times New Roman"/>
                <w:sz w:val="26"/>
                <w:szCs w:val="26"/>
                <w:lang w:val="ru-RU"/>
              </w:rPr>
              <w:t>’</w:t>
            </w:r>
            <w:r w:rsidRPr="00DC49AA">
              <w:rPr>
                <w:rFonts w:ascii="Times New Roman" w:eastAsiaTheme="minorEastAsia" w:hAnsi="Times New Roman" w:cs="Times New Roman"/>
                <w:sz w:val="26"/>
                <w:szCs w:val="26"/>
              </w:rPr>
              <w:t>язкам на підприємстві</w:t>
            </w:r>
          </w:p>
          <w:p w:rsidR="004D5B83" w:rsidRPr="00DC49AA" w:rsidRDefault="004D5B83" w:rsidP="00122504">
            <w:pPr>
              <w:shd w:val="clear" w:color="auto" w:fill="FFFFFF"/>
              <w:ind w:left="251" w:firstLine="644"/>
              <w:rPr>
                <w:rFonts w:ascii="Times New Roman" w:eastAsiaTheme="minorEastAsia" w:hAnsi="Times New Roman" w:cs="Times New Roman"/>
                <w:sz w:val="26"/>
                <w:szCs w:val="26"/>
              </w:rPr>
            </w:pPr>
            <w:r w:rsidRPr="00DC49AA">
              <w:rPr>
                <w:rFonts w:ascii="Times New Roman" w:eastAsiaTheme="minorEastAsia" w:hAnsi="Times New Roman" w:cs="Times New Roman"/>
                <w:sz w:val="26"/>
                <w:szCs w:val="26"/>
              </w:rPr>
              <w:t>5) Висока плинність кадрів</w:t>
            </w:r>
          </w:p>
          <w:p w:rsidR="004D5B83" w:rsidRPr="00DC49AA" w:rsidRDefault="004D5B83" w:rsidP="00122504">
            <w:pPr>
              <w:shd w:val="clear" w:color="auto" w:fill="FFFFFF"/>
              <w:ind w:left="251" w:firstLine="644"/>
              <w:rPr>
                <w:rFonts w:ascii="Times New Roman" w:eastAsiaTheme="minorEastAsia" w:hAnsi="Times New Roman" w:cs="Times New Roman"/>
                <w:sz w:val="26"/>
                <w:szCs w:val="26"/>
              </w:rPr>
            </w:pPr>
            <w:r w:rsidRPr="00DC49AA">
              <w:rPr>
                <w:rFonts w:ascii="Times New Roman" w:eastAsiaTheme="minorEastAsia" w:hAnsi="Times New Roman" w:cs="Times New Roman"/>
                <w:sz w:val="26"/>
                <w:szCs w:val="26"/>
              </w:rPr>
              <w:t>6) Недостатній рівень навчання і просування кадрів</w:t>
            </w:r>
          </w:p>
          <w:p w:rsidR="004D5B83" w:rsidRPr="00DC49AA" w:rsidRDefault="004D5B83" w:rsidP="00122504">
            <w:pPr>
              <w:pStyle w:val="Iniiaiieoaenonionooiii2"/>
              <w:ind w:left="251" w:firstLine="644"/>
              <w:rPr>
                <w:color w:val="000000"/>
                <w:sz w:val="26"/>
                <w:szCs w:val="26"/>
              </w:rPr>
            </w:pPr>
            <w:r w:rsidRPr="00DC49AA">
              <w:rPr>
                <w:color w:val="000000"/>
                <w:sz w:val="26"/>
                <w:szCs w:val="26"/>
              </w:rPr>
              <w:t xml:space="preserve">7) </w:t>
            </w:r>
            <w:r w:rsidR="007D7685" w:rsidRPr="00DC49AA">
              <w:rPr>
                <w:color w:val="000000"/>
                <w:sz w:val="26"/>
                <w:szCs w:val="26"/>
              </w:rPr>
              <w:t>Поганий психологічний клімат на п</w:t>
            </w:r>
            <w:r w:rsidR="00652F53">
              <w:rPr>
                <w:color w:val="000000"/>
                <w:sz w:val="26"/>
                <w:szCs w:val="26"/>
              </w:rPr>
              <w:t>і</w:t>
            </w:r>
            <w:r w:rsidR="007D7685" w:rsidRPr="00DC49AA">
              <w:rPr>
                <w:color w:val="000000"/>
                <w:sz w:val="26"/>
                <w:szCs w:val="26"/>
              </w:rPr>
              <w:t>дприємстві</w:t>
            </w:r>
          </w:p>
          <w:p w:rsidR="004D5B83" w:rsidRPr="00DC49AA" w:rsidRDefault="002C327B" w:rsidP="00122504">
            <w:pPr>
              <w:shd w:val="clear" w:color="auto" w:fill="FFFFFF"/>
              <w:ind w:left="251" w:firstLine="644"/>
              <w:rPr>
                <w:rFonts w:ascii="Times New Roman" w:hAnsi="Times New Roman" w:cs="Times New Roman"/>
                <w:color w:val="000000"/>
                <w:sz w:val="26"/>
                <w:szCs w:val="26"/>
              </w:rPr>
            </w:pPr>
            <w:r w:rsidRPr="00DC49AA">
              <w:rPr>
                <w:rFonts w:ascii="Times New Roman" w:hAnsi="Times New Roman" w:cs="Times New Roman"/>
                <w:color w:val="000000"/>
                <w:sz w:val="26"/>
                <w:szCs w:val="26"/>
              </w:rPr>
              <w:t>8</w:t>
            </w:r>
            <w:r w:rsidR="00652F53">
              <w:rPr>
                <w:rFonts w:ascii="Times New Roman" w:hAnsi="Times New Roman" w:cs="Times New Roman"/>
                <w:color w:val="000000"/>
                <w:sz w:val="26"/>
                <w:szCs w:val="26"/>
              </w:rPr>
              <w:t xml:space="preserve">) </w:t>
            </w:r>
            <w:r w:rsidR="00915EFF">
              <w:rPr>
                <w:rFonts w:ascii="Times New Roman" w:hAnsi="Times New Roman" w:cs="Times New Roman"/>
                <w:color w:val="000000"/>
                <w:sz w:val="26"/>
                <w:szCs w:val="26"/>
              </w:rPr>
              <w:t>В</w:t>
            </w:r>
            <w:r w:rsidR="00652F53">
              <w:rPr>
                <w:rFonts w:ascii="Times New Roman" w:hAnsi="Times New Roman" w:cs="Times New Roman"/>
                <w:color w:val="000000"/>
                <w:sz w:val="26"/>
                <w:szCs w:val="26"/>
              </w:rPr>
              <w:t>ідсутність</w:t>
            </w:r>
            <w:r w:rsidR="004D5B83" w:rsidRPr="00DC49AA">
              <w:rPr>
                <w:rFonts w:ascii="Times New Roman" w:hAnsi="Times New Roman" w:cs="Times New Roman"/>
                <w:color w:val="000000"/>
                <w:sz w:val="26"/>
                <w:szCs w:val="26"/>
              </w:rPr>
              <w:t xml:space="preserve"> чіткого стратегічного напрямку розвитку</w:t>
            </w:r>
          </w:p>
          <w:p w:rsidR="004D5B83" w:rsidRPr="00DC49AA" w:rsidRDefault="002C327B" w:rsidP="00122504">
            <w:pPr>
              <w:shd w:val="clear" w:color="auto" w:fill="FFFFFF"/>
              <w:ind w:left="251" w:firstLine="644"/>
              <w:rPr>
                <w:rFonts w:ascii="Times New Roman" w:hAnsi="Times New Roman" w:cs="Times New Roman"/>
                <w:color w:val="000000"/>
                <w:sz w:val="26"/>
                <w:szCs w:val="26"/>
              </w:rPr>
            </w:pPr>
            <w:r w:rsidRPr="00DC49AA">
              <w:rPr>
                <w:rFonts w:ascii="Times New Roman" w:hAnsi="Times New Roman" w:cs="Times New Roman"/>
                <w:color w:val="000000"/>
                <w:sz w:val="26"/>
                <w:szCs w:val="26"/>
              </w:rPr>
              <w:t>9</w:t>
            </w:r>
            <w:r w:rsidR="004D5B83" w:rsidRPr="00DC49AA">
              <w:rPr>
                <w:rFonts w:ascii="Times New Roman" w:hAnsi="Times New Roman" w:cs="Times New Roman"/>
                <w:color w:val="000000"/>
                <w:sz w:val="26"/>
                <w:szCs w:val="26"/>
              </w:rPr>
              <w:t xml:space="preserve">) </w:t>
            </w:r>
            <w:r w:rsidR="00915EFF">
              <w:rPr>
                <w:rFonts w:ascii="Times New Roman" w:hAnsi="Times New Roman" w:cs="Times New Roman"/>
                <w:color w:val="000000"/>
                <w:sz w:val="26"/>
                <w:szCs w:val="26"/>
              </w:rPr>
              <w:t>Н</w:t>
            </w:r>
            <w:r w:rsidR="004D5B83" w:rsidRPr="00DC49AA">
              <w:rPr>
                <w:rFonts w:ascii="Times New Roman" w:hAnsi="Times New Roman" w:cs="Times New Roman"/>
                <w:color w:val="000000"/>
                <w:sz w:val="26"/>
                <w:szCs w:val="26"/>
              </w:rPr>
              <w:t>естійке фінансове становище підприємства</w:t>
            </w:r>
          </w:p>
          <w:p w:rsidR="004D5B83" w:rsidRPr="00DC49AA" w:rsidRDefault="002C327B" w:rsidP="00915EFF">
            <w:pPr>
              <w:shd w:val="clear" w:color="auto" w:fill="FFFFFF"/>
              <w:ind w:left="251" w:firstLine="644"/>
              <w:rPr>
                <w:rFonts w:ascii="Times New Roman" w:eastAsiaTheme="minorEastAsia" w:hAnsi="Times New Roman" w:cs="Times New Roman"/>
                <w:sz w:val="26"/>
                <w:szCs w:val="26"/>
              </w:rPr>
            </w:pPr>
            <w:r w:rsidRPr="00DC49AA">
              <w:rPr>
                <w:rFonts w:ascii="Times New Roman" w:hAnsi="Times New Roman" w:cs="Times New Roman"/>
                <w:color w:val="000000"/>
                <w:sz w:val="26"/>
                <w:szCs w:val="26"/>
              </w:rPr>
              <w:t>10</w:t>
            </w:r>
            <w:r w:rsidR="004D5B83" w:rsidRPr="00DC49AA">
              <w:rPr>
                <w:rFonts w:ascii="Times New Roman" w:hAnsi="Times New Roman" w:cs="Times New Roman"/>
                <w:color w:val="000000"/>
                <w:sz w:val="26"/>
                <w:szCs w:val="26"/>
              </w:rPr>
              <w:t xml:space="preserve">) </w:t>
            </w:r>
            <w:r w:rsidR="00915EFF">
              <w:rPr>
                <w:rFonts w:ascii="Times New Roman" w:hAnsi="Times New Roman" w:cs="Times New Roman"/>
                <w:color w:val="000000"/>
                <w:sz w:val="26"/>
                <w:szCs w:val="26"/>
              </w:rPr>
              <w:t>Н</w:t>
            </w:r>
            <w:r w:rsidR="004D5B83" w:rsidRPr="00DC49AA">
              <w:rPr>
                <w:rFonts w:ascii="Times New Roman" w:hAnsi="Times New Roman" w:cs="Times New Roman"/>
                <w:color w:val="000000"/>
                <w:sz w:val="26"/>
                <w:szCs w:val="26"/>
              </w:rPr>
              <w:t>изький рівень компетентності спеціалістів</w:t>
            </w:r>
          </w:p>
        </w:tc>
      </w:tr>
    </w:tbl>
    <w:p w:rsidR="00DC49AA" w:rsidRPr="00DC49AA" w:rsidRDefault="00DC49AA" w:rsidP="000A26BC">
      <w:pPr>
        <w:spacing w:line="276" w:lineRule="auto"/>
        <w:ind w:firstLine="644"/>
        <w:jc w:val="both"/>
        <w:rPr>
          <w:rFonts w:ascii="Times New Roman" w:hAnsi="Times New Roman" w:cs="Times New Roman"/>
          <w:sz w:val="26"/>
          <w:szCs w:val="26"/>
        </w:rPr>
      </w:pPr>
    </w:p>
    <w:p w:rsidR="00394E1E" w:rsidRDefault="002C327B" w:rsidP="00100EDC">
      <w:pPr>
        <w:spacing w:line="276" w:lineRule="auto"/>
        <w:ind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Для усунення недоліків підприємству необхідно розширити асортимент </w:t>
      </w:r>
      <w:r w:rsidR="00915EFF">
        <w:rPr>
          <w:rFonts w:ascii="Times New Roman" w:hAnsi="Times New Roman" w:cs="Times New Roman"/>
          <w:sz w:val="26"/>
          <w:szCs w:val="26"/>
        </w:rPr>
        <w:t>супутнього виду</w:t>
      </w:r>
      <w:r w:rsidR="00652F53">
        <w:rPr>
          <w:rFonts w:ascii="Times New Roman" w:hAnsi="Times New Roman" w:cs="Times New Roman"/>
          <w:sz w:val="26"/>
          <w:szCs w:val="26"/>
        </w:rPr>
        <w:t xml:space="preserve"> </w:t>
      </w:r>
      <w:r w:rsidRPr="00DC49AA">
        <w:rPr>
          <w:rFonts w:ascii="Times New Roman" w:hAnsi="Times New Roman" w:cs="Times New Roman"/>
          <w:sz w:val="26"/>
          <w:szCs w:val="26"/>
        </w:rPr>
        <w:t>продукції</w:t>
      </w:r>
      <w:r w:rsidR="00652F53">
        <w:rPr>
          <w:rFonts w:ascii="Times New Roman" w:hAnsi="Times New Roman" w:cs="Times New Roman"/>
          <w:sz w:val="26"/>
          <w:szCs w:val="26"/>
        </w:rPr>
        <w:t xml:space="preserve"> (котлів «Рівнетерм»)</w:t>
      </w:r>
      <w:r w:rsidRPr="00DC49AA">
        <w:rPr>
          <w:rFonts w:ascii="Times New Roman" w:hAnsi="Times New Roman" w:cs="Times New Roman"/>
          <w:sz w:val="26"/>
          <w:szCs w:val="26"/>
        </w:rPr>
        <w:t xml:space="preserve">, за рахунок нових технологій виготовлення чи удосконалення існуючої. Оскільки виробництво досить енергозатратне, тому </w:t>
      </w:r>
      <w:r w:rsidRPr="00DC49AA">
        <w:rPr>
          <w:rFonts w:ascii="Times New Roman" w:hAnsi="Times New Roman" w:cs="Times New Roman"/>
          <w:spacing w:val="-3"/>
          <w:sz w:val="26"/>
          <w:szCs w:val="26"/>
        </w:rPr>
        <w:t xml:space="preserve">будівництво </w:t>
      </w:r>
      <w:r w:rsidRPr="00DC49AA">
        <w:rPr>
          <w:rFonts w:ascii="Times New Roman" w:hAnsi="Times New Roman" w:cs="Times New Roman"/>
          <w:spacing w:val="-2"/>
          <w:sz w:val="26"/>
          <w:szCs w:val="26"/>
        </w:rPr>
        <w:t xml:space="preserve">лінії електропередач потужністю 10000 В та власної електропідстанції дозволить </w:t>
      </w:r>
      <w:r w:rsidRPr="00DC49AA">
        <w:rPr>
          <w:rFonts w:ascii="Times New Roman" w:hAnsi="Times New Roman" w:cs="Times New Roman"/>
          <w:spacing w:val="-3"/>
          <w:sz w:val="26"/>
          <w:szCs w:val="26"/>
        </w:rPr>
        <w:t>вирішити цю проблему.</w:t>
      </w:r>
      <w:r w:rsidR="00AC3D2D" w:rsidRPr="00DC49AA">
        <w:rPr>
          <w:rFonts w:ascii="Times New Roman" w:hAnsi="Times New Roman" w:cs="Times New Roman"/>
          <w:spacing w:val="-3"/>
          <w:sz w:val="26"/>
          <w:szCs w:val="26"/>
        </w:rPr>
        <w:t xml:space="preserve"> Збільшення уваги керівництва до комунікаційних процесів на підприємстві, </w:t>
      </w:r>
      <w:r w:rsidR="00AC3D2D" w:rsidRPr="00DC49AA">
        <w:rPr>
          <w:rFonts w:ascii="Times New Roman" w:hAnsi="Times New Roman" w:cs="Times New Roman"/>
          <w:sz w:val="26"/>
          <w:szCs w:val="26"/>
        </w:rPr>
        <w:t xml:space="preserve">удосконалення документообігу і налагодження зворотнього зв’язку також можуть вирішити низку проблем. </w:t>
      </w:r>
      <w:r w:rsidR="007D7685" w:rsidRPr="00DC49AA">
        <w:rPr>
          <w:rFonts w:ascii="Times New Roman" w:hAnsi="Times New Roman" w:cs="Times New Roman"/>
          <w:sz w:val="26"/>
          <w:szCs w:val="26"/>
        </w:rPr>
        <w:t xml:space="preserve">Керівникам необхідно приймати рішення щодо запобігання і усунення міжособових і організаційних конфліктів. </w:t>
      </w:r>
      <w:r w:rsidR="008E7741" w:rsidRPr="00DC49AA">
        <w:rPr>
          <w:rFonts w:ascii="Times New Roman" w:hAnsi="Times New Roman" w:cs="Times New Roman"/>
          <w:sz w:val="26"/>
          <w:szCs w:val="26"/>
        </w:rPr>
        <w:t>Також важливо р</w:t>
      </w:r>
      <w:r w:rsidR="00AC3D2D" w:rsidRPr="00DC49AA">
        <w:rPr>
          <w:rFonts w:ascii="Times New Roman" w:hAnsi="Times New Roman" w:cs="Times New Roman"/>
          <w:sz w:val="26"/>
          <w:szCs w:val="26"/>
        </w:rPr>
        <w:t>озроби</w:t>
      </w:r>
      <w:r w:rsidR="008E7741" w:rsidRPr="00DC49AA">
        <w:rPr>
          <w:rFonts w:ascii="Times New Roman" w:hAnsi="Times New Roman" w:cs="Times New Roman"/>
          <w:sz w:val="26"/>
          <w:szCs w:val="26"/>
        </w:rPr>
        <w:t>ти</w:t>
      </w:r>
      <w:r w:rsidR="00AC3D2D" w:rsidRPr="00DC49AA">
        <w:rPr>
          <w:rFonts w:ascii="Times New Roman" w:hAnsi="Times New Roman" w:cs="Times New Roman"/>
          <w:sz w:val="26"/>
          <w:szCs w:val="26"/>
        </w:rPr>
        <w:t xml:space="preserve"> чи покращити систему морального та матеріального стимулювання працівників, з метою запобігання плинності кадрів</w:t>
      </w:r>
      <w:r w:rsidR="008E7741" w:rsidRPr="00DC49AA">
        <w:rPr>
          <w:rFonts w:ascii="Times New Roman" w:hAnsi="Times New Roman" w:cs="Times New Roman"/>
          <w:sz w:val="26"/>
          <w:szCs w:val="26"/>
        </w:rPr>
        <w:t>; з</w:t>
      </w:r>
      <w:r w:rsidR="00AC3D2D" w:rsidRPr="00DC49AA">
        <w:rPr>
          <w:rFonts w:ascii="Times New Roman" w:hAnsi="Times New Roman" w:cs="Times New Roman"/>
          <w:sz w:val="26"/>
          <w:szCs w:val="26"/>
        </w:rPr>
        <w:t>дійснювати навчання і підвищення кваліфікації працівників з метою</w:t>
      </w:r>
      <w:r w:rsidR="008E7741" w:rsidRPr="00DC49AA">
        <w:rPr>
          <w:rFonts w:ascii="Times New Roman" w:hAnsi="Times New Roman" w:cs="Times New Roman"/>
          <w:sz w:val="26"/>
          <w:szCs w:val="26"/>
        </w:rPr>
        <w:t xml:space="preserve"> забезпечення просування кадрів; підвищити рівень маркетингових досліджень діяльності конкурентів; розробити чітку стратегію напрямку розвитку підприємства.</w:t>
      </w:r>
    </w:p>
    <w:p w:rsidR="00100EDC" w:rsidRPr="00100EDC" w:rsidRDefault="00100EDC" w:rsidP="00100EDC">
      <w:pPr>
        <w:spacing w:line="276" w:lineRule="auto"/>
        <w:ind w:firstLine="644"/>
        <w:jc w:val="both"/>
        <w:rPr>
          <w:rFonts w:ascii="Times New Roman" w:hAnsi="Times New Roman" w:cs="Times New Roman"/>
          <w:sz w:val="26"/>
          <w:szCs w:val="26"/>
        </w:rPr>
      </w:pPr>
    </w:p>
    <w:p w:rsidR="008A5DAB" w:rsidRDefault="008A5DAB" w:rsidP="0037212E">
      <w:pPr>
        <w:shd w:val="clear" w:color="auto" w:fill="FFFFFF"/>
        <w:spacing w:after="240" w:line="480" w:lineRule="exact"/>
        <w:ind w:right="19"/>
        <w:rPr>
          <w:rFonts w:ascii="Times New Roman" w:hAnsi="Times New Roman" w:cs="Times New Roman"/>
          <w:b/>
          <w:sz w:val="28"/>
          <w:szCs w:val="28"/>
        </w:rPr>
      </w:pPr>
    </w:p>
    <w:p w:rsidR="00C23903" w:rsidRDefault="00C23903" w:rsidP="0037212E">
      <w:pPr>
        <w:shd w:val="clear" w:color="auto" w:fill="FFFFFF"/>
        <w:spacing w:after="240" w:line="480" w:lineRule="exact"/>
        <w:ind w:right="19"/>
        <w:rPr>
          <w:rFonts w:ascii="Times New Roman" w:hAnsi="Times New Roman" w:cs="Times New Roman"/>
          <w:b/>
          <w:sz w:val="28"/>
          <w:szCs w:val="28"/>
        </w:rPr>
      </w:pPr>
    </w:p>
    <w:p w:rsidR="001F16B7" w:rsidRPr="000A26BC" w:rsidRDefault="00394E1E" w:rsidP="00652F53">
      <w:pPr>
        <w:shd w:val="clear" w:color="auto" w:fill="FFFFFF"/>
        <w:spacing w:after="240" w:line="480" w:lineRule="exact"/>
        <w:ind w:right="19"/>
        <w:jc w:val="center"/>
        <w:rPr>
          <w:rFonts w:ascii="Times New Roman" w:hAnsi="Times New Roman" w:cs="Times New Roman"/>
          <w:b/>
          <w:sz w:val="28"/>
          <w:szCs w:val="28"/>
        </w:rPr>
      </w:pPr>
      <w:r>
        <w:rPr>
          <w:rFonts w:ascii="Times New Roman" w:hAnsi="Times New Roman" w:cs="Times New Roman"/>
          <w:b/>
          <w:sz w:val="28"/>
          <w:szCs w:val="28"/>
        </w:rPr>
        <w:lastRenderedPageBreak/>
        <w:t>РОЗДІЛ 3</w:t>
      </w:r>
      <w:r w:rsidR="001F16B7" w:rsidRPr="000A26BC">
        <w:rPr>
          <w:rFonts w:ascii="Times New Roman" w:hAnsi="Times New Roman" w:cs="Times New Roman"/>
          <w:b/>
          <w:sz w:val="28"/>
          <w:szCs w:val="28"/>
        </w:rPr>
        <w:t>. Трендові функції збуту та життєвий цикл продукції</w:t>
      </w:r>
    </w:p>
    <w:p w:rsidR="000218B3" w:rsidRPr="00DC49AA" w:rsidRDefault="000218B3" w:rsidP="0022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644"/>
        <w:jc w:val="both"/>
        <w:rPr>
          <w:rFonts w:ascii="Times New Roman" w:hAnsi="Times New Roman" w:cs="Times New Roman"/>
          <w:sz w:val="26"/>
          <w:szCs w:val="26"/>
        </w:rPr>
      </w:pPr>
      <w:r w:rsidRPr="00DC49AA">
        <w:rPr>
          <w:rFonts w:ascii="Times New Roman" w:hAnsi="Times New Roman" w:cs="Times New Roman"/>
          <w:sz w:val="26"/>
          <w:szCs w:val="26"/>
        </w:rPr>
        <w:t>Головний зміст і принцип маркетингу — задоволення потреб споживачів —</w:t>
      </w:r>
    </w:p>
    <w:p w:rsidR="000218B3" w:rsidRPr="00DC49AA" w:rsidRDefault="000218B3" w:rsidP="00644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644"/>
        <w:jc w:val="both"/>
        <w:rPr>
          <w:rFonts w:ascii="Times New Roman" w:hAnsi="Times New Roman" w:cs="Times New Roman"/>
          <w:sz w:val="26"/>
          <w:szCs w:val="26"/>
        </w:rPr>
      </w:pPr>
      <w:r w:rsidRPr="00DC49AA">
        <w:rPr>
          <w:rFonts w:ascii="Times New Roman" w:hAnsi="Times New Roman" w:cs="Times New Roman"/>
          <w:sz w:val="26"/>
          <w:szCs w:val="26"/>
        </w:rPr>
        <w:t>передбачає не тільки виробництво необхідних товарів, а й доведення цих</w:t>
      </w:r>
      <w:r w:rsidR="00DC49AA" w:rsidRPr="00DC49AA">
        <w:rPr>
          <w:rFonts w:ascii="Times New Roman" w:hAnsi="Times New Roman" w:cs="Times New Roman"/>
          <w:sz w:val="26"/>
          <w:szCs w:val="26"/>
        </w:rPr>
        <w:t xml:space="preserve"> </w:t>
      </w:r>
      <w:r w:rsidRPr="00DC49AA">
        <w:rPr>
          <w:rFonts w:ascii="Times New Roman" w:hAnsi="Times New Roman" w:cs="Times New Roman"/>
          <w:sz w:val="26"/>
          <w:szCs w:val="26"/>
        </w:rPr>
        <w:t>товарів до споживача зручним для нього способом, у зручному місці і в</w:t>
      </w:r>
      <w:r w:rsidR="00DC49AA" w:rsidRPr="00DC49AA">
        <w:rPr>
          <w:rFonts w:ascii="Times New Roman" w:hAnsi="Times New Roman" w:cs="Times New Roman"/>
          <w:sz w:val="26"/>
          <w:szCs w:val="26"/>
        </w:rPr>
        <w:t xml:space="preserve"> </w:t>
      </w:r>
      <w:r w:rsidRPr="00DC49AA">
        <w:rPr>
          <w:rFonts w:ascii="Times New Roman" w:hAnsi="Times New Roman" w:cs="Times New Roman"/>
          <w:sz w:val="26"/>
          <w:szCs w:val="26"/>
        </w:rPr>
        <w:t>зручний час. Досягненню цього сприяє збут.</w:t>
      </w:r>
    </w:p>
    <w:p w:rsidR="00183648" w:rsidRPr="00DC49AA" w:rsidRDefault="000218B3" w:rsidP="00644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644"/>
        <w:jc w:val="both"/>
        <w:rPr>
          <w:rFonts w:ascii="Times New Roman" w:hAnsi="Times New Roman" w:cs="Times New Roman"/>
          <w:sz w:val="26"/>
          <w:szCs w:val="26"/>
        </w:rPr>
      </w:pPr>
      <w:r w:rsidRPr="00DC49AA">
        <w:rPr>
          <w:rFonts w:ascii="Times New Roman" w:hAnsi="Times New Roman" w:cs="Times New Roman"/>
          <w:sz w:val="26"/>
          <w:szCs w:val="26"/>
        </w:rPr>
        <w:t>Збут — це діяльність фірми з планування, організації і контролю за</w:t>
      </w:r>
      <w:r w:rsidR="00DC49AA" w:rsidRPr="00DC49AA">
        <w:rPr>
          <w:rFonts w:ascii="Times New Roman" w:hAnsi="Times New Roman" w:cs="Times New Roman"/>
          <w:sz w:val="26"/>
          <w:szCs w:val="26"/>
        </w:rPr>
        <w:t xml:space="preserve"> </w:t>
      </w:r>
      <w:r w:rsidRPr="00DC49AA">
        <w:rPr>
          <w:rFonts w:ascii="Times New Roman" w:hAnsi="Times New Roman" w:cs="Times New Roman"/>
          <w:sz w:val="26"/>
          <w:szCs w:val="26"/>
        </w:rPr>
        <w:t>фізичним переміщенням матеріалів і готових виробів від місця їх</w:t>
      </w:r>
      <w:r w:rsidR="00DC49AA" w:rsidRPr="00DC49AA">
        <w:rPr>
          <w:rFonts w:ascii="Times New Roman" w:hAnsi="Times New Roman" w:cs="Times New Roman"/>
          <w:sz w:val="26"/>
          <w:szCs w:val="26"/>
        </w:rPr>
        <w:t xml:space="preserve"> </w:t>
      </w:r>
      <w:r w:rsidRPr="00DC49AA">
        <w:rPr>
          <w:rFonts w:ascii="Times New Roman" w:hAnsi="Times New Roman" w:cs="Times New Roman"/>
          <w:sz w:val="26"/>
          <w:szCs w:val="26"/>
        </w:rPr>
        <w:t>виробництва до місця використання з метою задоволення потреб споживачів</w:t>
      </w:r>
      <w:r w:rsidR="00DC49AA" w:rsidRPr="00DC49AA">
        <w:rPr>
          <w:rFonts w:ascii="Times New Roman" w:hAnsi="Times New Roman" w:cs="Times New Roman"/>
          <w:sz w:val="26"/>
          <w:szCs w:val="26"/>
        </w:rPr>
        <w:t xml:space="preserve"> </w:t>
      </w:r>
      <w:r w:rsidRPr="00DC49AA">
        <w:rPr>
          <w:rFonts w:ascii="Times New Roman" w:hAnsi="Times New Roman" w:cs="Times New Roman"/>
          <w:sz w:val="26"/>
          <w:szCs w:val="26"/>
        </w:rPr>
        <w:t>і з вигодою для себе. Здійснюється вона в межах збутової політики фірми</w:t>
      </w:r>
      <w:r w:rsidR="00CF7DE4" w:rsidRPr="00DC49AA">
        <w:rPr>
          <w:rFonts w:ascii="Times New Roman" w:hAnsi="Times New Roman" w:cs="Times New Roman"/>
          <w:sz w:val="26"/>
          <w:szCs w:val="26"/>
        </w:rPr>
        <w:t>.</w:t>
      </w:r>
      <w:r w:rsidR="00DC49AA" w:rsidRPr="00DC49AA">
        <w:rPr>
          <w:rFonts w:ascii="Times New Roman" w:hAnsi="Times New Roman" w:cs="Times New Roman"/>
          <w:sz w:val="26"/>
          <w:szCs w:val="26"/>
        </w:rPr>
        <w:t xml:space="preserve"> </w:t>
      </w:r>
      <w:r w:rsidR="00183648" w:rsidRPr="00DC49AA">
        <w:rPr>
          <w:rFonts w:ascii="Times New Roman" w:hAnsi="Times New Roman" w:cs="Times New Roman"/>
          <w:sz w:val="26"/>
          <w:szCs w:val="26"/>
        </w:rPr>
        <w:t xml:space="preserve">Кожний товаровиробник прагне, щоб його товари завоювали ринок надовго. Проте це неможливо, через те, що будь-який товар має певний життєвий цикл. </w:t>
      </w:r>
    </w:p>
    <w:p w:rsidR="00183648" w:rsidRPr="00DC49AA" w:rsidRDefault="00183648" w:rsidP="0064476A">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Життєвий цикл товару </w:t>
      </w:r>
      <w:r w:rsidR="00A85F18" w:rsidRPr="00DC49AA">
        <w:rPr>
          <w:rFonts w:ascii="Times New Roman" w:hAnsi="Times New Roman" w:cs="Times New Roman"/>
          <w:sz w:val="26"/>
          <w:szCs w:val="26"/>
        </w:rPr>
        <w:t xml:space="preserve">(ЖЦТ) </w:t>
      </w:r>
      <w:r w:rsidRPr="00DC49AA">
        <w:rPr>
          <w:rFonts w:ascii="Times New Roman" w:hAnsi="Times New Roman" w:cs="Times New Roman"/>
          <w:sz w:val="26"/>
          <w:szCs w:val="26"/>
        </w:rPr>
        <w:t xml:space="preserve">– це концепція, за допомогою якої відображається процес розробки товару, </w:t>
      </w:r>
      <w:r w:rsidR="00DC49AA" w:rsidRPr="00DC49AA">
        <w:rPr>
          <w:rFonts w:ascii="Times New Roman" w:hAnsi="Times New Roman" w:cs="Times New Roman"/>
          <w:sz w:val="26"/>
          <w:szCs w:val="26"/>
        </w:rPr>
        <w:t xml:space="preserve">його збуту, одержання прибутку, </w:t>
      </w:r>
      <w:r w:rsidRPr="00DC49AA">
        <w:rPr>
          <w:rFonts w:ascii="Times New Roman" w:hAnsi="Times New Roman" w:cs="Times New Roman"/>
          <w:sz w:val="26"/>
          <w:szCs w:val="26"/>
        </w:rPr>
        <w:t>поведінки конкурентів і споживачів, розвитку</w:t>
      </w:r>
      <w:r w:rsidR="00DC49AA" w:rsidRPr="00DC49AA">
        <w:rPr>
          <w:rFonts w:ascii="Times New Roman" w:hAnsi="Times New Roman" w:cs="Times New Roman"/>
          <w:sz w:val="26"/>
          <w:szCs w:val="26"/>
        </w:rPr>
        <w:t xml:space="preserve"> стратегії маркетингу фірми від </w:t>
      </w:r>
      <w:r w:rsidRPr="00DC49AA">
        <w:rPr>
          <w:rFonts w:ascii="Times New Roman" w:hAnsi="Times New Roman" w:cs="Times New Roman"/>
          <w:sz w:val="26"/>
          <w:szCs w:val="26"/>
        </w:rPr>
        <w:t>моменту зародження ідеї про створення товару до зняття його з ринку.</w:t>
      </w:r>
    </w:p>
    <w:p w:rsidR="00A85F18" w:rsidRPr="00DC49AA" w:rsidRDefault="00A85F18" w:rsidP="0064476A">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ЖЦТ включає та</w:t>
      </w:r>
      <w:r w:rsidR="00FB7297" w:rsidRPr="00DC49AA">
        <w:rPr>
          <w:rFonts w:ascii="Times New Roman" w:hAnsi="Times New Roman" w:cs="Times New Roman"/>
          <w:sz w:val="26"/>
          <w:szCs w:val="26"/>
        </w:rPr>
        <w:t>кі етапи: розробка, впровадження, зростання, зрілість, спад.</w:t>
      </w:r>
    </w:p>
    <w:p w:rsidR="00636306" w:rsidRPr="00DC49AA" w:rsidRDefault="00636306" w:rsidP="000A26BC">
      <w:pPr>
        <w:shd w:val="clear" w:color="auto" w:fill="FFFFFF"/>
        <w:ind w:right="141" w:firstLine="644"/>
        <w:jc w:val="both"/>
        <w:rPr>
          <w:rFonts w:ascii="Times New Roman" w:hAnsi="Times New Roman" w:cs="Times New Roman"/>
          <w:sz w:val="26"/>
          <w:szCs w:val="26"/>
        </w:rPr>
      </w:pPr>
      <w:r w:rsidRPr="00DC49AA">
        <w:rPr>
          <w:rFonts w:ascii="Times New Roman" w:hAnsi="Times New Roman" w:cs="Times New Roman"/>
          <w:noProof/>
          <w:sz w:val="26"/>
          <w:szCs w:val="26"/>
        </w:rPr>
        <w:drawing>
          <wp:inline distT="0" distB="0" distL="0" distR="0">
            <wp:extent cx="4711584" cy="2470067"/>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lum contrast="10000"/>
                    </a:blip>
                    <a:srcRect/>
                    <a:stretch>
                      <a:fillRect/>
                    </a:stretch>
                  </pic:blipFill>
                  <pic:spPr bwMode="auto">
                    <a:xfrm>
                      <a:off x="0" y="0"/>
                      <a:ext cx="4727761" cy="2478548"/>
                    </a:xfrm>
                    <a:prstGeom prst="rect">
                      <a:avLst/>
                    </a:prstGeom>
                    <a:noFill/>
                    <a:ln w="9525">
                      <a:noFill/>
                      <a:miter lim="800000"/>
                      <a:headEnd/>
                      <a:tailEnd/>
                    </a:ln>
                  </pic:spPr>
                </pic:pic>
              </a:graphicData>
            </a:graphic>
          </wp:inline>
        </w:drawing>
      </w:r>
    </w:p>
    <w:p w:rsidR="00636306" w:rsidRPr="0025717A" w:rsidRDefault="00636306" w:rsidP="000A26BC">
      <w:pPr>
        <w:shd w:val="clear" w:color="auto" w:fill="FFFFFF"/>
        <w:ind w:right="141" w:firstLine="644"/>
        <w:jc w:val="both"/>
        <w:rPr>
          <w:rFonts w:ascii="Times New Roman" w:hAnsi="Times New Roman" w:cs="Times New Roman"/>
          <w:i/>
          <w:sz w:val="26"/>
          <w:szCs w:val="26"/>
        </w:rPr>
      </w:pPr>
    </w:p>
    <w:p w:rsidR="00636306" w:rsidRPr="0025717A" w:rsidRDefault="0025717A" w:rsidP="000A26BC">
      <w:pPr>
        <w:shd w:val="clear" w:color="auto" w:fill="FFFFFF"/>
        <w:ind w:right="141" w:firstLine="644"/>
        <w:jc w:val="both"/>
        <w:rPr>
          <w:rFonts w:ascii="Times New Roman" w:hAnsi="Times New Roman" w:cs="Times New Roman"/>
          <w:i/>
          <w:sz w:val="26"/>
          <w:szCs w:val="26"/>
        </w:rPr>
      </w:pPr>
      <w:r w:rsidRPr="0025717A">
        <w:rPr>
          <w:rFonts w:ascii="Times New Roman" w:hAnsi="Times New Roman" w:cs="Times New Roman"/>
          <w:i/>
          <w:sz w:val="26"/>
          <w:szCs w:val="26"/>
        </w:rPr>
        <w:t>Рис. 3.1. Етапи життєвого циклу</w:t>
      </w:r>
    </w:p>
    <w:p w:rsidR="0025717A" w:rsidRDefault="0025717A" w:rsidP="0064476A">
      <w:pPr>
        <w:shd w:val="clear" w:color="auto" w:fill="FFFFFF"/>
        <w:spacing w:line="276" w:lineRule="auto"/>
        <w:ind w:right="141" w:firstLine="644"/>
        <w:jc w:val="both"/>
        <w:rPr>
          <w:rFonts w:ascii="Times New Roman" w:hAnsi="Times New Roman" w:cs="Times New Roman"/>
          <w:sz w:val="26"/>
          <w:szCs w:val="26"/>
        </w:rPr>
      </w:pPr>
    </w:p>
    <w:p w:rsidR="00FB7297" w:rsidRPr="00DC49AA" w:rsidRDefault="00FB7297" w:rsidP="0064476A">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Етап розробки пов</w:t>
      </w:r>
      <w:r w:rsidRPr="00DC49AA">
        <w:rPr>
          <w:rFonts w:ascii="Times New Roman" w:hAnsi="Times New Roman" w:cs="Times New Roman"/>
          <w:sz w:val="26"/>
          <w:szCs w:val="26"/>
          <w:lang w:val="ru-RU"/>
        </w:rPr>
        <w:t>’</w:t>
      </w:r>
      <w:r w:rsidRPr="00DC49AA">
        <w:rPr>
          <w:rFonts w:ascii="Times New Roman" w:hAnsi="Times New Roman" w:cs="Times New Roman"/>
          <w:sz w:val="26"/>
          <w:szCs w:val="26"/>
        </w:rPr>
        <w:t>язаний лише з витратами на створення виробу, відпрацювання його на технологічність, підготовку виробничих потужностей і персоналу.</w:t>
      </w:r>
    </w:p>
    <w:p w:rsidR="00FB7297" w:rsidRPr="00DC49AA" w:rsidRDefault="00FB7297" w:rsidP="0064476A">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Етап впровадження починається з надходження у продаж першого зразка товару. Збут зростає повільно, що пояснюється затримками у розширенні виробництва; технічними проблемами, не налагодженістю каналів збуту, небажанням споживачів змінювати установлені звички тощо. На цьому етапі фірма все ще зазнає збитків або прибуток її незначний</w:t>
      </w:r>
      <w:r w:rsidR="009131E1" w:rsidRPr="00DC49AA">
        <w:rPr>
          <w:rFonts w:ascii="Times New Roman" w:hAnsi="Times New Roman" w:cs="Times New Roman"/>
          <w:sz w:val="26"/>
          <w:szCs w:val="26"/>
        </w:rPr>
        <w:t>.</w:t>
      </w:r>
    </w:p>
    <w:p w:rsidR="00FB7297" w:rsidRPr="00DC49AA" w:rsidRDefault="00FB7297" w:rsidP="0064476A">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Етап зростання характерний активізацією збуту товарів, появою його нових модифікацій, збільшується коло конкурентів</w:t>
      </w:r>
      <w:r w:rsidR="009131E1" w:rsidRPr="00DC49AA">
        <w:rPr>
          <w:rFonts w:ascii="Times New Roman" w:hAnsi="Times New Roman" w:cs="Times New Roman"/>
          <w:sz w:val="26"/>
          <w:szCs w:val="26"/>
        </w:rPr>
        <w:t>. Ціни можуть дещо знижуватись, проте прибуток зростає.</w:t>
      </w:r>
    </w:p>
    <w:p w:rsidR="009131E1" w:rsidRPr="00DC49AA" w:rsidRDefault="009131E1" w:rsidP="0064476A">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Етап зрілості. Загострюється конкуренція, темпи збуту гальмуються. Ціни </w:t>
      </w:r>
      <w:r w:rsidRPr="00DC49AA">
        <w:rPr>
          <w:rFonts w:ascii="Times New Roman" w:hAnsi="Times New Roman" w:cs="Times New Roman"/>
          <w:sz w:val="26"/>
          <w:szCs w:val="26"/>
        </w:rPr>
        <w:lastRenderedPageBreak/>
        <w:t>падають.</w:t>
      </w:r>
    </w:p>
    <w:p w:rsidR="00636306" w:rsidRPr="00DC49AA" w:rsidRDefault="009131E1" w:rsidP="0064476A">
      <w:pPr>
        <w:shd w:val="clear" w:color="auto" w:fill="FFFFFF"/>
        <w:spacing w:line="276" w:lineRule="auto"/>
        <w:ind w:right="141" w:firstLine="644"/>
        <w:jc w:val="both"/>
        <w:rPr>
          <w:rFonts w:ascii="Times New Roman" w:hAnsi="Times New Roman" w:cs="Times New Roman"/>
          <w:noProof/>
          <w:sz w:val="26"/>
          <w:szCs w:val="26"/>
        </w:rPr>
      </w:pPr>
      <w:r w:rsidRPr="00DC49AA">
        <w:rPr>
          <w:rFonts w:ascii="Times New Roman" w:hAnsi="Times New Roman" w:cs="Times New Roman"/>
          <w:sz w:val="26"/>
          <w:szCs w:val="26"/>
        </w:rPr>
        <w:t>Етап спаду характеризується помітним зменшенням обсягу продажу. Причини цього найрізноманітніші – технологія відставання, зміна потреб споживачів, зростання конкуренції. Всі вони призводять до перевиробництва, зниження цін, зменшення прибутку.</w:t>
      </w:r>
      <w:r w:rsidR="00636306" w:rsidRPr="00DC49AA">
        <w:rPr>
          <w:rFonts w:ascii="Times New Roman" w:hAnsi="Times New Roman" w:cs="Times New Roman"/>
          <w:noProof/>
          <w:sz w:val="26"/>
          <w:szCs w:val="26"/>
        </w:rPr>
        <w:t xml:space="preserve"> </w:t>
      </w:r>
    </w:p>
    <w:p w:rsidR="00DC49AA" w:rsidRPr="00DC49AA" w:rsidRDefault="00DC49AA" w:rsidP="000A26BC">
      <w:pPr>
        <w:shd w:val="clear" w:color="auto" w:fill="FFFFFF"/>
        <w:spacing w:line="276" w:lineRule="auto"/>
        <w:ind w:right="141" w:firstLine="644"/>
        <w:jc w:val="right"/>
        <w:rPr>
          <w:rFonts w:ascii="Times New Roman" w:hAnsi="Times New Roman" w:cs="Times New Roman"/>
          <w:b/>
          <w:noProof/>
          <w:sz w:val="26"/>
          <w:szCs w:val="26"/>
        </w:rPr>
      </w:pPr>
      <w:r w:rsidRPr="00DC49AA">
        <w:rPr>
          <w:rFonts w:ascii="Times New Roman" w:hAnsi="Times New Roman" w:cs="Times New Roman"/>
          <w:b/>
          <w:noProof/>
          <w:sz w:val="26"/>
          <w:szCs w:val="26"/>
        </w:rPr>
        <w:t>Таблиця 3.1</w:t>
      </w:r>
    </w:p>
    <w:p w:rsidR="00636306" w:rsidRPr="00DC49AA" w:rsidRDefault="00DC49AA" w:rsidP="000A26BC">
      <w:pPr>
        <w:shd w:val="clear" w:color="auto" w:fill="FFFFFF"/>
        <w:spacing w:line="276" w:lineRule="auto"/>
        <w:ind w:right="141" w:firstLine="644"/>
        <w:jc w:val="center"/>
        <w:rPr>
          <w:rFonts w:ascii="Times New Roman" w:hAnsi="Times New Roman" w:cs="Times New Roman"/>
          <w:b/>
          <w:noProof/>
          <w:sz w:val="26"/>
          <w:szCs w:val="26"/>
        </w:rPr>
      </w:pPr>
      <w:r w:rsidRPr="00DC49AA">
        <w:rPr>
          <w:rFonts w:ascii="Times New Roman" w:hAnsi="Times New Roman" w:cs="Times New Roman"/>
          <w:b/>
          <w:noProof/>
          <w:sz w:val="26"/>
          <w:szCs w:val="26"/>
        </w:rPr>
        <w:t>Вихідні дані</w:t>
      </w:r>
    </w:p>
    <w:tbl>
      <w:tblPr>
        <w:tblStyle w:val="a6"/>
        <w:tblW w:w="0" w:type="auto"/>
        <w:tblLook w:val="04A0" w:firstRow="1" w:lastRow="0" w:firstColumn="1" w:lastColumn="0" w:noHBand="0" w:noVBand="1"/>
      </w:tblPr>
      <w:tblGrid>
        <w:gridCol w:w="2935"/>
        <w:gridCol w:w="1556"/>
        <w:gridCol w:w="5362"/>
      </w:tblGrid>
      <w:tr w:rsidR="00636306" w:rsidRPr="00DC49AA" w:rsidTr="008A5DAB">
        <w:trPr>
          <w:trHeight w:val="455"/>
        </w:trPr>
        <w:tc>
          <w:tcPr>
            <w:tcW w:w="2943" w:type="dxa"/>
            <w:vAlign w:val="center"/>
          </w:tcPr>
          <w:p w:rsidR="00636306" w:rsidRPr="00DC49AA" w:rsidRDefault="00636306" w:rsidP="008A5DAB">
            <w:pPr>
              <w:shd w:val="clear" w:color="auto" w:fill="FFFFFF"/>
              <w:ind w:right="141"/>
              <w:jc w:val="center"/>
              <w:rPr>
                <w:rFonts w:ascii="Times New Roman" w:hAnsi="Times New Roman" w:cs="Times New Roman"/>
                <w:i/>
                <w:sz w:val="26"/>
                <w:szCs w:val="26"/>
              </w:rPr>
            </w:pPr>
            <w:r w:rsidRPr="00DC49AA">
              <w:rPr>
                <w:rFonts w:ascii="Times New Roman" w:hAnsi="Times New Roman" w:cs="Times New Roman"/>
                <w:i/>
                <w:noProof/>
                <w:sz w:val="26"/>
                <w:szCs w:val="26"/>
              </w:rPr>
              <w:t>Вид продукції</w:t>
            </w:r>
          </w:p>
        </w:tc>
        <w:tc>
          <w:tcPr>
            <w:tcW w:w="1560" w:type="dxa"/>
            <w:vAlign w:val="center"/>
          </w:tcPr>
          <w:p w:rsidR="00636306" w:rsidRPr="00DC49AA" w:rsidRDefault="00636306" w:rsidP="00100EDC">
            <w:pPr>
              <w:ind w:right="141"/>
              <w:jc w:val="center"/>
              <w:rPr>
                <w:rFonts w:ascii="Times New Roman" w:hAnsi="Times New Roman" w:cs="Times New Roman"/>
                <w:i/>
                <w:sz w:val="26"/>
                <w:szCs w:val="26"/>
              </w:rPr>
            </w:pPr>
            <w:r w:rsidRPr="00DC49AA">
              <w:rPr>
                <w:rFonts w:ascii="Times New Roman" w:hAnsi="Times New Roman" w:cs="Times New Roman"/>
                <w:i/>
                <w:sz w:val="26"/>
                <w:szCs w:val="26"/>
              </w:rPr>
              <w:t>Роки</w:t>
            </w:r>
          </w:p>
        </w:tc>
        <w:tc>
          <w:tcPr>
            <w:tcW w:w="5386" w:type="dxa"/>
            <w:vAlign w:val="center"/>
          </w:tcPr>
          <w:p w:rsidR="00636306" w:rsidRPr="00DC49AA" w:rsidRDefault="00636306" w:rsidP="008A5DAB">
            <w:pPr>
              <w:ind w:right="141"/>
              <w:jc w:val="center"/>
              <w:rPr>
                <w:rFonts w:ascii="Times New Roman" w:hAnsi="Times New Roman" w:cs="Times New Roman"/>
                <w:i/>
                <w:sz w:val="26"/>
                <w:szCs w:val="26"/>
              </w:rPr>
            </w:pPr>
            <w:r w:rsidRPr="00DC49AA">
              <w:rPr>
                <w:rFonts w:ascii="Times New Roman" w:hAnsi="Times New Roman" w:cs="Times New Roman"/>
                <w:i/>
                <w:sz w:val="26"/>
                <w:szCs w:val="26"/>
              </w:rPr>
              <w:t>Обсяг реалізації продукції за рік, тис грн.</w:t>
            </w:r>
          </w:p>
        </w:tc>
      </w:tr>
      <w:tr w:rsidR="00636306" w:rsidRPr="00DC49AA" w:rsidTr="00100EDC">
        <w:tc>
          <w:tcPr>
            <w:tcW w:w="2943" w:type="dxa"/>
          </w:tcPr>
          <w:p w:rsidR="00636306" w:rsidRPr="00DC49AA" w:rsidRDefault="00636306" w:rsidP="00100EDC">
            <w:pPr>
              <w:shd w:val="clear" w:color="auto" w:fill="FFFFFF"/>
              <w:ind w:right="141"/>
              <w:jc w:val="both"/>
              <w:rPr>
                <w:rFonts w:ascii="Times New Roman" w:hAnsi="Times New Roman" w:cs="Times New Roman"/>
                <w:noProof/>
                <w:sz w:val="26"/>
                <w:szCs w:val="26"/>
                <w:u w:val="single"/>
              </w:rPr>
            </w:pPr>
            <w:r w:rsidRPr="00DC49AA">
              <w:rPr>
                <w:rFonts w:ascii="Times New Roman" w:hAnsi="Times New Roman" w:cs="Times New Roman"/>
                <w:noProof/>
                <w:sz w:val="26"/>
                <w:szCs w:val="26"/>
                <w:u w:val="single"/>
              </w:rPr>
              <w:t>Основний</w:t>
            </w:r>
          </w:p>
          <w:p w:rsidR="00636306" w:rsidRPr="00DC49AA" w:rsidRDefault="00636306" w:rsidP="00100EDC">
            <w:pPr>
              <w:shd w:val="clear" w:color="auto" w:fill="FFFFFF"/>
              <w:ind w:right="141"/>
              <w:jc w:val="both"/>
              <w:rPr>
                <w:rFonts w:ascii="Times New Roman" w:hAnsi="Times New Roman" w:cs="Times New Roman"/>
                <w:noProof/>
                <w:sz w:val="26"/>
                <w:szCs w:val="26"/>
              </w:rPr>
            </w:pPr>
            <w:r w:rsidRPr="00DC49AA">
              <w:rPr>
                <w:rFonts w:ascii="Times New Roman" w:hAnsi="Times New Roman" w:cs="Times New Roman"/>
                <w:noProof/>
                <w:sz w:val="26"/>
                <w:szCs w:val="26"/>
              </w:rPr>
              <w:t>Котел «Данко»</w:t>
            </w:r>
          </w:p>
        </w:tc>
        <w:tc>
          <w:tcPr>
            <w:tcW w:w="1560" w:type="dxa"/>
            <w:vAlign w:val="center"/>
          </w:tcPr>
          <w:p w:rsidR="00636306" w:rsidRPr="00DC49AA" w:rsidRDefault="00636306" w:rsidP="00100EDC">
            <w:pPr>
              <w:ind w:right="141"/>
              <w:jc w:val="center"/>
              <w:rPr>
                <w:rFonts w:ascii="Times New Roman" w:hAnsi="Times New Roman" w:cs="Times New Roman"/>
                <w:sz w:val="26"/>
                <w:szCs w:val="26"/>
              </w:rPr>
            </w:pPr>
            <w:r w:rsidRPr="00DC49AA">
              <w:rPr>
                <w:rFonts w:ascii="Times New Roman" w:hAnsi="Times New Roman" w:cs="Times New Roman"/>
                <w:sz w:val="26"/>
                <w:szCs w:val="26"/>
              </w:rPr>
              <w:t>2006</w:t>
            </w:r>
          </w:p>
          <w:p w:rsidR="00636306" w:rsidRPr="00DC49AA" w:rsidRDefault="00636306" w:rsidP="00100EDC">
            <w:pPr>
              <w:ind w:right="141"/>
              <w:jc w:val="center"/>
              <w:rPr>
                <w:rFonts w:ascii="Times New Roman" w:hAnsi="Times New Roman" w:cs="Times New Roman"/>
                <w:sz w:val="26"/>
                <w:szCs w:val="26"/>
              </w:rPr>
            </w:pPr>
            <w:r w:rsidRPr="00DC49AA">
              <w:rPr>
                <w:rFonts w:ascii="Times New Roman" w:hAnsi="Times New Roman" w:cs="Times New Roman"/>
                <w:sz w:val="26"/>
                <w:szCs w:val="26"/>
              </w:rPr>
              <w:t>2007</w:t>
            </w:r>
          </w:p>
          <w:p w:rsidR="00636306" w:rsidRPr="00DC49AA" w:rsidRDefault="00636306" w:rsidP="00100EDC">
            <w:pPr>
              <w:ind w:right="141"/>
              <w:jc w:val="center"/>
              <w:rPr>
                <w:rFonts w:ascii="Times New Roman" w:hAnsi="Times New Roman" w:cs="Times New Roman"/>
                <w:sz w:val="26"/>
                <w:szCs w:val="26"/>
              </w:rPr>
            </w:pPr>
            <w:r w:rsidRPr="00DC49AA">
              <w:rPr>
                <w:rFonts w:ascii="Times New Roman" w:hAnsi="Times New Roman" w:cs="Times New Roman"/>
                <w:sz w:val="26"/>
                <w:szCs w:val="26"/>
              </w:rPr>
              <w:t>2008</w:t>
            </w:r>
          </w:p>
        </w:tc>
        <w:tc>
          <w:tcPr>
            <w:tcW w:w="5386" w:type="dxa"/>
          </w:tcPr>
          <w:p w:rsidR="00636306" w:rsidRPr="00DC49AA" w:rsidRDefault="00636306" w:rsidP="000A26BC">
            <w:pPr>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116750000</w:t>
            </w:r>
          </w:p>
          <w:p w:rsidR="00636306" w:rsidRPr="00DC49AA" w:rsidRDefault="00636306" w:rsidP="000A26BC">
            <w:pPr>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95050000</w:t>
            </w:r>
          </w:p>
          <w:p w:rsidR="00636306" w:rsidRPr="00DC49AA" w:rsidRDefault="00636306" w:rsidP="000A26BC">
            <w:pPr>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126000000</w:t>
            </w:r>
          </w:p>
        </w:tc>
      </w:tr>
      <w:tr w:rsidR="00636306" w:rsidRPr="00DC49AA" w:rsidTr="00100EDC">
        <w:tc>
          <w:tcPr>
            <w:tcW w:w="2943" w:type="dxa"/>
          </w:tcPr>
          <w:p w:rsidR="00636306" w:rsidRPr="00DC49AA" w:rsidRDefault="00636306" w:rsidP="00100EDC">
            <w:pPr>
              <w:ind w:right="141"/>
              <w:jc w:val="both"/>
              <w:rPr>
                <w:rFonts w:ascii="Times New Roman" w:hAnsi="Times New Roman" w:cs="Times New Roman"/>
                <w:sz w:val="26"/>
                <w:szCs w:val="26"/>
                <w:u w:val="single"/>
              </w:rPr>
            </w:pPr>
            <w:r w:rsidRPr="00DC49AA">
              <w:rPr>
                <w:rFonts w:ascii="Times New Roman" w:hAnsi="Times New Roman" w:cs="Times New Roman"/>
                <w:sz w:val="26"/>
                <w:szCs w:val="26"/>
                <w:u w:val="single"/>
              </w:rPr>
              <w:t>Супутній</w:t>
            </w:r>
          </w:p>
          <w:p w:rsidR="00636306" w:rsidRPr="00DC49AA" w:rsidRDefault="00636306" w:rsidP="00100EDC">
            <w:pPr>
              <w:ind w:right="141"/>
              <w:jc w:val="both"/>
              <w:rPr>
                <w:rFonts w:ascii="Times New Roman" w:hAnsi="Times New Roman" w:cs="Times New Roman"/>
                <w:sz w:val="26"/>
                <w:szCs w:val="26"/>
              </w:rPr>
            </w:pPr>
            <w:r w:rsidRPr="00DC49AA">
              <w:rPr>
                <w:rFonts w:ascii="Times New Roman" w:hAnsi="Times New Roman" w:cs="Times New Roman"/>
                <w:sz w:val="26"/>
                <w:szCs w:val="26"/>
              </w:rPr>
              <w:t>Котел «Рівнетерм»</w:t>
            </w:r>
          </w:p>
        </w:tc>
        <w:tc>
          <w:tcPr>
            <w:tcW w:w="1560" w:type="dxa"/>
            <w:vAlign w:val="center"/>
          </w:tcPr>
          <w:p w:rsidR="00636306" w:rsidRPr="00DC49AA" w:rsidRDefault="00636306" w:rsidP="00100EDC">
            <w:pPr>
              <w:ind w:right="141"/>
              <w:jc w:val="center"/>
              <w:rPr>
                <w:rFonts w:ascii="Times New Roman" w:hAnsi="Times New Roman" w:cs="Times New Roman"/>
                <w:sz w:val="26"/>
                <w:szCs w:val="26"/>
              </w:rPr>
            </w:pPr>
            <w:r w:rsidRPr="00DC49AA">
              <w:rPr>
                <w:rFonts w:ascii="Times New Roman" w:hAnsi="Times New Roman" w:cs="Times New Roman"/>
                <w:sz w:val="26"/>
                <w:szCs w:val="26"/>
              </w:rPr>
              <w:t>2006</w:t>
            </w:r>
          </w:p>
          <w:p w:rsidR="00636306" w:rsidRPr="00DC49AA" w:rsidRDefault="00636306" w:rsidP="00100EDC">
            <w:pPr>
              <w:ind w:right="141"/>
              <w:jc w:val="center"/>
              <w:rPr>
                <w:rFonts w:ascii="Times New Roman" w:hAnsi="Times New Roman" w:cs="Times New Roman"/>
                <w:sz w:val="26"/>
                <w:szCs w:val="26"/>
              </w:rPr>
            </w:pPr>
            <w:r w:rsidRPr="00DC49AA">
              <w:rPr>
                <w:rFonts w:ascii="Times New Roman" w:hAnsi="Times New Roman" w:cs="Times New Roman"/>
                <w:sz w:val="26"/>
                <w:szCs w:val="26"/>
              </w:rPr>
              <w:t>2007</w:t>
            </w:r>
          </w:p>
          <w:p w:rsidR="00636306" w:rsidRPr="00DC49AA" w:rsidRDefault="00636306" w:rsidP="00100EDC">
            <w:pPr>
              <w:ind w:right="141"/>
              <w:jc w:val="center"/>
              <w:rPr>
                <w:rFonts w:ascii="Times New Roman" w:hAnsi="Times New Roman" w:cs="Times New Roman"/>
                <w:sz w:val="26"/>
                <w:szCs w:val="26"/>
              </w:rPr>
            </w:pPr>
            <w:r w:rsidRPr="00DC49AA">
              <w:rPr>
                <w:rFonts w:ascii="Times New Roman" w:hAnsi="Times New Roman" w:cs="Times New Roman"/>
                <w:sz w:val="26"/>
                <w:szCs w:val="26"/>
              </w:rPr>
              <w:t>2008</w:t>
            </w:r>
          </w:p>
        </w:tc>
        <w:tc>
          <w:tcPr>
            <w:tcW w:w="5386" w:type="dxa"/>
          </w:tcPr>
          <w:p w:rsidR="00636306" w:rsidRPr="00DC49AA" w:rsidRDefault="0022634F" w:rsidP="000A26BC">
            <w:pPr>
              <w:ind w:right="141" w:firstLine="644"/>
              <w:jc w:val="both"/>
              <w:rPr>
                <w:rFonts w:ascii="Times New Roman" w:hAnsi="Times New Roman" w:cs="Times New Roman"/>
                <w:sz w:val="26"/>
                <w:szCs w:val="26"/>
              </w:rPr>
            </w:pPr>
            <w:r>
              <w:rPr>
                <w:rFonts w:ascii="Times New Roman" w:hAnsi="Times New Roman" w:cs="Times New Roman"/>
                <w:sz w:val="26"/>
                <w:szCs w:val="26"/>
              </w:rPr>
              <w:t>62550500</w:t>
            </w:r>
          </w:p>
          <w:p w:rsidR="00636306" w:rsidRPr="00DC49AA" w:rsidRDefault="00636306" w:rsidP="000A26BC">
            <w:pPr>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40725000</w:t>
            </w:r>
          </w:p>
          <w:p w:rsidR="00636306" w:rsidRPr="00DC49AA" w:rsidRDefault="00636306" w:rsidP="000A26BC">
            <w:pPr>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48000000</w:t>
            </w:r>
          </w:p>
        </w:tc>
      </w:tr>
    </w:tbl>
    <w:p w:rsidR="00636306" w:rsidRPr="00DC49AA" w:rsidRDefault="00636306" w:rsidP="000A26BC">
      <w:pPr>
        <w:shd w:val="clear" w:color="auto" w:fill="FFFFFF"/>
        <w:ind w:right="141" w:firstLine="644"/>
        <w:jc w:val="both"/>
        <w:rPr>
          <w:rFonts w:ascii="Times New Roman" w:hAnsi="Times New Roman" w:cs="Times New Roman"/>
          <w:sz w:val="26"/>
          <w:szCs w:val="26"/>
        </w:rPr>
      </w:pPr>
    </w:p>
    <w:p w:rsidR="00636306" w:rsidRPr="00DC49AA" w:rsidRDefault="00636306" w:rsidP="000A26BC">
      <w:pPr>
        <w:shd w:val="clear" w:color="auto" w:fill="FFFFFF"/>
        <w:ind w:right="141" w:firstLine="644"/>
        <w:jc w:val="both"/>
        <w:rPr>
          <w:rFonts w:ascii="Times New Roman" w:hAnsi="Times New Roman" w:cs="Times New Roman"/>
          <w:sz w:val="26"/>
          <w:szCs w:val="26"/>
        </w:rPr>
      </w:pPr>
    </w:p>
    <w:p w:rsidR="00636306" w:rsidRPr="00DC49AA" w:rsidRDefault="00636306" w:rsidP="000A26BC">
      <w:pPr>
        <w:shd w:val="clear" w:color="auto" w:fill="FFFFFF"/>
        <w:ind w:right="141" w:firstLine="644"/>
        <w:jc w:val="both"/>
        <w:rPr>
          <w:rFonts w:ascii="Times New Roman" w:hAnsi="Times New Roman" w:cs="Times New Roman"/>
          <w:sz w:val="26"/>
          <w:szCs w:val="26"/>
        </w:rPr>
      </w:pPr>
      <w:r w:rsidRPr="00DC49AA">
        <w:rPr>
          <w:rFonts w:ascii="Times New Roman" w:hAnsi="Times New Roman" w:cs="Times New Roman"/>
          <w:noProof/>
          <w:sz w:val="26"/>
          <w:szCs w:val="26"/>
        </w:rPr>
        <w:drawing>
          <wp:inline distT="0" distB="0" distL="0" distR="0">
            <wp:extent cx="4572000" cy="2743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3409" w:rsidRPr="00DC49AA" w:rsidRDefault="000F3409" w:rsidP="000A26BC">
      <w:pPr>
        <w:shd w:val="clear" w:color="auto" w:fill="FFFFFF"/>
        <w:ind w:right="141" w:firstLine="644"/>
        <w:jc w:val="both"/>
        <w:rPr>
          <w:rFonts w:ascii="Times New Roman" w:hAnsi="Times New Roman" w:cs="Times New Roman"/>
          <w:sz w:val="26"/>
          <w:szCs w:val="26"/>
        </w:rPr>
      </w:pPr>
    </w:p>
    <w:p w:rsidR="000F3409" w:rsidRPr="00DC49AA" w:rsidRDefault="000F3409" w:rsidP="000A26BC">
      <w:pPr>
        <w:shd w:val="clear" w:color="auto" w:fill="FFFFFF"/>
        <w:ind w:right="141" w:firstLine="644"/>
        <w:jc w:val="both"/>
        <w:rPr>
          <w:rFonts w:ascii="Times New Roman" w:hAnsi="Times New Roman" w:cs="Times New Roman"/>
          <w:sz w:val="26"/>
          <w:szCs w:val="26"/>
        </w:rPr>
      </w:pPr>
      <w:r w:rsidRPr="00DC49AA">
        <w:rPr>
          <w:rFonts w:ascii="Times New Roman" w:hAnsi="Times New Roman" w:cs="Times New Roman"/>
          <w:i/>
          <w:sz w:val="26"/>
          <w:szCs w:val="26"/>
        </w:rPr>
        <w:t xml:space="preserve">Рис. </w:t>
      </w:r>
      <w:r w:rsidR="00DC49AA" w:rsidRPr="00DC49AA">
        <w:rPr>
          <w:rFonts w:ascii="Times New Roman" w:hAnsi="Times New Roman" w:cs="Times New Roman"/>
          <w:i/>
          <w:sz w:val="26"/>
          <w:szCs w:val="26"/>
        </w:rPr>
        <w:t>3.</w:t>
      </w:r>
      <w:r w:rsidR="0022634F">
        <w:rPr>
          <w:rFonts w:ascii="Times New Roman" w:hAnsi="Times New Roman" w:cs="Times New Roman"/>
          <w:i/>
          <w:sz w:val="26"/>
          <w:szCs w:val="26"/>
        </w:rPr>
        <w:t>2.</w:t>
      </w:r>
      <w:r w:rsidR="00DC49AA" w:rsidRPr="00DC49AA">
        <w:rPr>
          <w:rFonts w:ascii="Times New Roman" w:hAnsi="Times New Roman" w:cs="Times New Roman"/>
          <w:i/>
          <w:sz w:val="26"/>
          <w:szCs w:val="26"/>
        </w:rPr>
        <w:t xml:space="preserve"> </w:t>
      </w:r>
      <w:r w:rsidRPr="00DC49AA">
        <w:rPr>
          <w:rFonts w:ascii="Times New Roman" w:hAnsi="Times New Roman" w:cs="Times New Roman"/>
          <w:i/>
          <w:sz w:val="26"/>
          <w:szCs w:val="26"/>
        </w:rPr>
        <w:t>Життєвий цикл основного виду продукції котла «Данко»</w:t>
      </w:r>
    </w:p>
    <w:p w:rsidR="000F3409" w:rsidRPr="00DC49AA" w:rsidRDefault="000F3409" w:rsidP="000A26BC">
      <w:pPr>
        <w:shd w:val="clear" w:color="auto" w:fill="FFFFFF"/>
        <w:ind w:right="141" w:firstLine="644"/>
        <w:jc w:val="both"/>
        <w:rPr>
          <w:rFonts w:ascii="Times New Roman" w:hAnsi="Times New Roman" w:cs="Times New Roman"/>
          <w:sz w:val="26"/>
          <w:szCs w:val="26"/>
        </w:rPr>
      </w:pPr>
    </w:p>
    <w:p w:rsidR="000F3409" w:rsidRPr="00DC49AA" w:rsidRDefault="000F3409" w:rsidP="000A26BC">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Даний товар знаходиться (за даними 2008 р.) на етапі зрілості. На цьому етапі загострюється конкуренція, темпи збуту гальмуються, ціни падають. Для підтримання високого рівня продажу нашому підприємству необхідно: активізувати рекламу; використовувати нові матеріали; збільшувати зручність </w:t>
      </w:r>
      <w:r w:rsidR="00E35771">
        <w:rPr>
          <w:rFonts w:ascii="Times New Roman" w:hAnsi="Times New Roman" w:cs="Times New Roman"/>
          <w:sz w:val="26"/>
          <w:szCs w:val="26"/>
        </w:rPr>
        <w:t xml:space="preserve">у використанні </w:t>
      </w:r>
      <w:r w:rsidRPr="00DC49AA">
        <w:rPr>
          <w:rFonts w:ascii="Times New Roman" w:hAnsi="Times New Roman" w:cs="Times New Roman"/>
          <w:sz w:val="26"/>
          <w:szCs w:val="26"/>
        </w:rPr>
        <w:t>та надійність</w:t>
      </w:r>
      <w:r w:rsidR="00E35771">
        <w:rPr>
          <w:rFonts w:ascii="Times New Roman" w:hAnsi="Times New Roman" w:cs="Times New Roman"/>
          <w:sz w:val="26"/>
          <w:szCs w:val="26"/>
        </w:rPr>
        <w:t xml:space="preserve"> основного виду продукції</w:t>
      </w:r>
      <w:r w:rsidR="00032DC8" w:rsidRPr="00DC49AA">
        <w:rPr>
          <w:rFonts w:ascii="Times New Roman" w:hAnsi="Times New Roman" w:cs="Times New Roman"/>
          <w:sz w:val="26"/>
          <w:szCs w:val="26"/>
        </w:rPr>
        <w:t>;</w:t>
      </w:r>
      <w:r w:rsidRPr="00DC49AA">
        <w:rPr>
          <w:rFonts w:ascii="Times New Roman" w:hAnsi="Times New Roman" w:cs="Times New Roman"/>
          <w:sz w:val="26"/>
          <w:szCs w:val="26"/>
        </w:rPr>
        <w:t xml:space="preserve"> </w:t>
      </w:r>
      <w:r w:rsidR="00032DC8" w:rsidRPr="00DC49AA">
        <w:rPr>
          <w:rFonts w:ascii="Times New Roman" w:hAnsi="Times New Roman" w:cs="Times New Roman"/>
          <w:sz w:val="26"/>
          <w:szCs w:val="26"/>
        </w:rPr>
        <w:t>підкреслювати нове в упакуванн</w:t>
      </w:r>
      <w:r w:rsidR="00E35771">
        <w:rPr>
          <w:rFonts w:ascii="Times New Roman" w:hAnsi="Times New Roman" w:cs="Times New Roman"/>
          <w:sz w:val="26"/>
          <w:szCs w:val="26"/>
        </w:rPr>
        <w:t>і</w:t>
      </w:r>
      <w:r w:rsidR="00032DC8" w:rsidRPr="00DC49AA">
        <w:rPr>
          <w:rFonts w:ascii="Times New Roman" w:hAnsi="Times New Roman" w:cs="Times New Roman"/>
          <w:sz w:val="26"/>
          <w:szCs w:val="26"/>
        </w:rPr>
        <w:t>; виходити на нові засоби інформації; поліпшувати сервісне обслуговуван</w:t>
      </w:r>
      <w:r w:rsidR="00E35771">
        <w:rPr>
          <w:rFonts w:ascii="Times New Roman" w:hAnsi="Times New Roman" w:cs="Times New Roman"/>
          <w:sz w:val="26"/>
          <w:szCs w:val="26"/>
        </w:rPr>
        <w:t>ня покуців. Виконавши прогноз на 3 роки</w:t>
      </w:r>
      <w:r w:rsidR="00032DC8" w:rsidRPr="00DC49AA">
        <w:rPr>
          <w:rFonts w:ascii="Times New Roman" w:hAnsi="Times New Roman" w:cs="Times New Roman"/>
          <w:sz w:val="26"/>
          <w:szCs w:val="26"/>
        </w:rPr>
        <w:t>,</w:t>
      </w:r>
      <w:r w:rsidR="00E35771">
        <w:rPr>
          <w:rFonts w:ascii="Times New Roman" w:hAnsi="Times New Roman" w:cs="Times New Roman"/>
          <w:sz w:val="26"/>
          <w:szCs w:val="26"/>
        </w:rPr>
        <w:t xml:space="preserve"> </w:t>
      </w:r>
      <w:r w:rsidR="00032DC8" w:rsidRPr="00DC49AA">
        <w:rPr>
          <w:rFonts w:ascii="Times New Roman" w:hAnsi="Times New Roman" w:cs="Times New Roman"/>
          <w:sz w:val="26"/>
          <w:szCs w:val="26"/>
        </w:rPr>
        <w:t>як видно з рис.</w:t>
      </w:r>
      <w:r w:rsidR="00EC1A6D">
        <w:rPr>
          <w:rFonts w:ascii="Times New Roman" w:hAnsi="Times New Roman" w:cs="Times New Roman"/>
          <w:sz w:val="26"/>
          <w:szCs w:val="26"/>
        </w:rPr>
        <w:t xml:space="preserve"> 3.</w:t>
      </w:r>
      <w:r w:rsidR="00E35771">
        <w:rPr>
          <w:rFonts w:ascii="Times New Roman" w:hAnsi="Times New Roman" w:cs="Times New Roman"/>
          <w:sz w:val="26"/>
          <w:szCs w:val="26"/>
        </w:rPr>
        <w:t>2</w:t>
      </w:r>
      <w:r w:rsidR="00EC1A6D">
        <w:rPr>
          <w:rFonts w:ascii="Times New Roman" w:hAnsi="Times New Roman" w:cs="Times New Roman"/>
          <w:sz w:val="26"/>
          <w:szCs w:val="26"/>
        </w:rPr>
        <w:t>.</w:t>
      </w:r>
      <w:r w:rsidR="00032DC8" w:rsidRPr="00DC49AA">
        <w:rPr>
          <w:rFonts w:ascii="Times New Roman" w:hAnsi="Times New Roman" w:cs="Times New Roman"/>
          <w:sz w:val="26"/>
          <w:szCs w:val="26"/>
        </w:rPr>
        <w:t>, даний товар буде на етапі спаду.</w:t>
      </w:r>
    </w:p>
    <w:p w:rsidR="000F3409" w:rsidRPr="00DC49AA" w:rsidRDefault="000F3409" w:rsidP="00EC1A6D">
      <w:pPr>
        <w:shd w:val="clear" w:color="auto" w:fill="FFFFFF"/>
        <w:ind w:right="141"/>
        <w:jc w:val="both"/>
        <w:rPr>
          <w:rFonts w:ascii="Times New Roman" w:hAnsi="Times New Roman" w:cs="Times New Roman"/>
          <w:sz w:val="26"/>
          <w:szCs w:val="26"/>
        </w:rPr>
      </w:pPr>
    </w:p>
    <w:p w:rsidR="000F3409" w:rsidRPr="00DC49AA" w:rsidRDefault="000F3409" w:rsidP="000A26BC">
      <w:pPr>
        <w:shd w:val="clear" w:color="auto" w:fill="FFFFFF"/>
        <w:ind w:right="141" w:firstLine="644"/>
        <w:jc w:val="both"/>
        <w:rPr>
          <w:rFonts w:ascii="Times New Roman" w:hAnsi="Times New Roman" w:cs="Times New Roman"/>
          <w:sz w:val="26"/>
          <w:szCs w:val="26"/>
        </w:rPr>
      </w:pPr>
    </w:p>
    <w:p w:rsidR="000F3409" w:rsidRPr="00DC49AA" w:rsidRDefault="000F3409" w:rsidP="000A26BC">
      <w:pPr>
        <w:shd w:val="clear" w:color="auto" w:fill="FFFFFF"/>
        <w:ind w:right="141" w:firstLine="644"/>
        <w:jc w:val="both"/>
        <w:rPr>
          <w:rFonts w:ascii="Times New Roman" w:hAnsi="Times New Roman" w:cs="Times New Roman"/>
          <w:sz w:val="26"/>
          <w:szCs w:val="26"/>
        </w:rPr>
      </w:pPr>
      <w:r w:rsidRPr="00DC49AA">
        <w:rPr>
          <w:rFonts w:ascii="Times New Roman" w:hAnsi="Times New Roman" w:cs="Times New Roman"/>
          <w:noProof/>
          <w:sz w:val="26"/>
          <w:szCs w:val="26"/>
        </w:rPr>
        <w:lastRenderedPageBreak/>
        <w:drawing>
          <wp:inline distT="0" distB="0" distL="0" distR="0">
            <wp:extent cx="4572000" cy="27432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3409" w:rsidRPr="00DC49AA" w:rsidRDefault="000F3409" w:rsidP="000A26BC">
      <w:pPr>
        <w:shd w:val="clear" w:color="auto" w:fill="FFFFFF"/>
        <w:ind w:right="141" w:firstLine="644"/>
        <w:jc w:val="both"/>
        <w:rPr>
          <w:rFonts w:ascii="Times New Roman" w:hAnsi="Times New Roman" w:cs="Times New Roman"/>
          <w:sz w:val="26"/>
          <w:szCs w:val="26"/>
        </w:rPr>
      </w:pPr>
    </w:p>
    <w:p w:rsidR="000F3409" w:rsidRPr="00DC49AA" w:rsidRDefault="000F3409" w:rsidP="000A26BC">
      <w:pPr>
        <w:shd w:val="clear" w:color="auto" w:fill="FFFFFF"/>
        <w:ind w:right="141" w:firstLine="644"/>
        <w:jc w:val="both"/>
        <w:rPr>
          <w:rFonts w:ascii="Times New Roman" w:hAnsi="Times New Roman" w:cs="Times New Roman"/>
          <w:i/>
          <w:sz w:val="26"/>
          <w:szCs w:val="26"/>
        </w:rPr>
      </w:pPr>
      <w:r w:rsidRPr="00DC49AA">
        <w:rPr>
          <w:rFonts w:ascii="Times New Roman" w:hAnsi="Times New Roman" w:cs="Times New Roman"/>
          <w:i/>
          <w:sz w:val="26"/>
          <w:szCs w:val="26"/>
        </w:rPr>
        <w:t xml:space="preserve">Рис. </w:t>
      </w:r>
      <w:r w:rsidR="00DC49AA" w:rsidRPr="00DC49AA">
        <w:rPr>
          <w:rFonts w:ascii="Times New Roman" w:hAnsi="Times New Roman" w:cs="Times New Roman"/>
          <w:i/>
          <w:sz w:val="26"/>
          <w:szCs w:val="26"/>
        </w:rPr>
        <w:t>3.</w:t>
      </w:r>
      <w:r w:rsidR="0022634F">
        <w:rPr>
          <w:rFonts w:ascii="Times New Roman" w:hAnsi="Times New Roman" w:cs="Times New Roman"/>
          <w:i/>
          <w:sz w:val="26"/>
          <w:szCs w:val="26"/>
        </w:rPr>
        <w:t>3.</w:t>
      </w:r>
      <w:r w:rsidR="00DC49AA" w:rsidRPr="00DC49AA">
        <w:rPr>
          <w:rFonts w:ascii="Times New Roman" w:hAnsi="Times New Roman" w:cs="Times New Roman"/>
          <w:i/>
          <w:sz w:val="26"/>
          <w:szCs w:val="26"/>
        </w:rPr>
        <w:t xml:space="preserve"> </w:t>
      </w:r>
      <w:r w:rsidRPr="00DC49AA">
        <w:rPr>
          <w:rFonts w:ascii="Times New Roman" w:hAnsi="Times New Roman" w:cs="Times New Roman"/>
          <w:i/>
          <w:sz w:val="26"/>
          <w:szCs w:val="26"/>
        </w:rPr>
        <w:t>Життєвий цикл супутнього виду продукції котла «Рівнетерм»</w:t>
      </w:r>
    </w:p>
    <w:p w:rsidR="00AC6CCB" w:rsidRPr="00DC49AA" w:rsidRDefault="00AC6CCB" w:rsidP="000A26BC">
      <w:pPr>
        <w:shd w:val="clear" w:color="auto" w:fill="FFFFFF"/>
        <w:ind w:right="141" w:firstLine="644"/>
        <w:jc w:val="both"/>
        <w:rPr>
          <w:rFonts w:ascii="Times New Roman" w:hAnsi="Times New Roman" w:cs="Times New Roman"/>
          <w:sz w:val="26"/>
          <w:szCs w:val="26"/>
        </w:rPr>
      </w:pPr>
    </w:p>
    <w:p w:rsidR="00032DC8" w:rsidRPr="00DC49AA" w:rsidRDefault="00032DC8" w:rsidP="000A26BC">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 xml:space="preserve">Даний товар знаходиться (за даними 2008 р.) на етапі зростання. На цьому етапі активізується збут товарів, поява нових його модифікацій, збільшується коло конкурентів. Для зміцнення конкурентного становища підприємство може обрати такі стратегічні напрямки: поліпшення якості </w:t>
      </w:r>
      <w:r w:rsidR="00E35771">
        <w:rPr>
          <w:rFonts w:ascii="Times New Roman" w:hAnsi="Times New Roman" w:cs="Times New Roman"/>
          <w:sz w:val="26"/>
          <w:szCs w:val="26"/>
        </w:rPr>
        <w:t>супутнього виду продукції</w:t>
      </w:r>
      <w:r w:rsidRPr="00DC49AA">
        <w:rPr>
          <w:rFonts w:ascii="Times New Roman" w:hAnsi="Times New Roman" w:cs="Times New Roman"/>
          <w:sz w:val="26"/>
          <w:szCs w:val="26"/>
        </w:rPr>
        <w:t xml:space="preserve">; створення </w:t>
      </w:r>
      <w:r w:rsidR="00E35771">
        <w:rPr>
          <w:rFonts w:ascii="Times New Roman" w:hAnsi="Times New Roman" w:cs="Times New Roman"/>
          <w:sz w:val="26"/>
          <w:szCs w:val="26"/>
        </w:rPr>
        <w:t xml:space="preserve">його </w:t>
      </w:r>
      <w:r w:rsidRPr="00DC49AA">
        <w:rPr>
          <w:rFonts w:ascii="Times New Roman" w:hAnsi="Times New Roman" w:cs="Times New Roman"/>
          <w:sz w:val="26"/>
          <w:szCs w:val="26"/>
        </w:rPr>
        <w:t xml:space="preserve">нових модифікацій; розширення сегментації ринку; організація </w:t>
      </w:r>
      <w:r w:rsidR="00E35771">
        <w:rPr>
          <w:rFonts w:ascii="Times New Roman" w:hAnsi="Times New Roman" w:cs="Times New Roman"/>
          <w:sz w:val="26"/>
          <w:szCs w:val="26"/>
        </w:rPr>
        <w:t xml:space="preserve">ефективної </w:t>
      </w:r>
      <w:r w:rsidRPr="00DC49AA">
        <w:rPr>
          <w:rFonts w:ascii="Times New Roman" w:hAnsi="Times New Roman" w:cs="Times New Roman"/>
          <w:sz w:val="26"/>
          <w:szCs w:val="26"/>
        </w:rPr>
        <w:t>реклами.</w:t>
      </w:r>
    </w:p>
    <w:p w:rsidR="00100EDC" w:rsidRPr="00DC49AA" w:rsidRDefault="00AC6CCB" w:rsidP="00100EDC">
      <w:pPr>
        <w:shd w:val="clear" w:color="auto" w:fill="FFFFFF"/>
        <w:spacing w:line="276" w:lineRule="auto"/>
        <w:ind w:right="141" w:firstLine="644"/>
        <w:jc w:val="both"/>
        <w:rPr>
          <w:rFonts w:ascii="Times New Roman" w:hAnsi="Times New Roman" w:cs="Times New Roman"/>
          <w:sz w:val="26"/>
          <w:szCs w:val="26"/>
        </w:rPr>
      </w:pPr>
      <w:r w:rsidRPr="00DC49AA">
        <w:rPr>
          <w:rFonts w:ascii="Times New Roman" w:hAnsi="Times New Roman" w:cs="Times New Roman"/>
          <w:sz w:val="26"/>
          <w:szCs w:val="26"/>
        </w:rPr>
        <w:t>Отже, наше підприємство хоче працювати якомога довше на ринку і якомога  максимально можливо удосконалювати свою продукцію.</w:t>
      </w:r>
    </w:p>
    <w:p w:rsidR="004D1EE5" w:rsidRDefault="004D1EE5" w:rsidP="000A26BC">
      <w:pPr>
        <w:framePr w:h="5025" w:hSpace="10080" w:wrap="notBeside" w:vAnchor="text" w:hAnchor="margin" w:x="1" w:y="1"/>
        <w:ind w:firstLine="644"/>
        <w:rPr>
          <w:rFonts w:ascii="Times New Roman" w:hAnsi="Times New Roman" w:cs="Times New Roman"/>
          <w:sz w:val="24"/>
          <w:szCs w:val="24"/>
        </w:rPr>
      </w:pPr>
    </w:p>
    <w:p w:rsidR="00636306" w:rsidRDefault="00636306" w:rsidP="000A26BC">
      <w:pPr>
        <w:framePr w:h="4574" w:hSpace="10080" w:wrap="notBeside" w:vAnchor="text" w:hAnchor="margin" w:x="1" w:y="1"/>
        <w:ind w:firstLine="644"/>
        <w:rPr>
          <w:rFonts w:ascii="Times New Roman" w:hAnsi="Times New Roman" w:cs="Times New Roman"/>
          <w:sz w:val="24"/>
          <w:szCs w:val="24"/>
        </w:rPr>
      </w:pPr>
    </w:p>
    <w:p w:rsidR="004D1EE5" w:rsidRDefault="004D1EE5" w:rsidP="00100EDC">
      <w:pPr>
        <w:shd w:val="clear" w:color="auto" w:fill="FFFFFF"/>
        <w:ind w:right="141"/>
        <w:jc w:val="both"/>
        <w:rPr>
          <w:rFonts w:ascii="Times New Roman" w:hAnsi="Times New Roman" w:cs="Times New Roman"/>
          <w:sz w:val="26"/>
          <w:szCs w:val="26"/>
        </w:rPr>
      </w:pPr>
    </w:p>
    <w:sectPr w:rsidR="004D1EE5" w:rsidSect="0037212E">
      <w:headerReference w:type="even" r:id="rId25"/>
      <w:headerReference w:type="default" r:id="rId26"/>
      <w:footerReference w:type="even" r:id="rId27"/>
      <w:footerReference w:type="default" r:id="rId28"/>
      <w:headerReference w:type="first" r:id="rId29"/>
      <w:footerReference w:type="first" r:id="rId30"/>
      <w:type w:val="nextColumn"/>
      <w:pgSz w:w="11906" w:h="16838"/>
      <w:pgMar w:top="851" w:right="851" w:bottom="851" w:left="141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13" w:rsidRDefault="004C0F13" w:rsidP="00F428AC">
      <w:r>
        <w:separator/>
      </w:r>
    </w:p>
  </w:endnote>
  <w:endnote w:type="continuationSeparator" w:id="0">
    <w:p w:rsidR="004C0F13" w:rsidRDefault="004C0F13" w:rsidP="00F4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0C" w:rsidRDefault="0062690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2832"/>
      <w:docPartObj>
        <w:docPartGallery w:val="Page Numbers (Bottom of Page)"/>
        <w:docPartUnique/>
      </w:docPartObj>
    </w:sdtPr>
    <w:sdtEndPr/>
    <w:sdtContent>
      <w:p w:rsidR="00F428AC" w:rsidRDefault="0062690C">
        <w:pPr>
          <w:pStyle w:val="ac"/>
          <w:jc w:val="right"/>
        </w:pPr>
        <w:r>
          <w:fldChar w:fldCharType="begin"/>
        </w:r>
        <w:r>
          <w:instrText xml:space="preserve"> PAGE   \* MERGEFORMAT </w:instrText>
        </w:r>
        <w:r>
          <w:fldChar w:fldCharType="separate"/>
        </w:r>
        <w:r>
          <w:rPr>
            <w:noProof/>
          </w:rPr>
          <w:t>8</w:t>
        </w:r>
        <w:r>
          <w:rPr>
            <w:noProof/>
          </w:rPr>
          <w:fldChar w:fldCharType="end"/>
        </w:r>
      </w:p>
    </w:sdtContent>
  </w:sdt>
  <w:p w:rsidR="00F428AC" w:rsidRDefault="00F428A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0C" w:rsidRDefault="006269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13" w:rsidRDefault="004C0F13" w:rsidP="00F428AC">
      <w:r>
        <w:separator/>
      </w:r>
    </w:p>
  </w:footnote>
  <w:footnote w:type="continuationSeparator" w:id="0">
    <w:p w:rsidR="004C0F13" w:rsidRDefault="004C0F13" w:rsidP="00F4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0C" w:rsidRDefault="0062690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0C" w:rsidRPr="0062690C" w:rsidRDefault="0062690C" w:rsidP="0062690C">
    <w:pPr>
      <w:pStyle w:val="aa"/>
      <w:jc w:val="center"/>
      <w:rPr>
        <w:rFonts w:ascii="Tahoma" w:hAnsi="Tahoma"/>
        <w:b/>
        <w:color w:val="B3B3B3"/>
        <w:sz w:val="14"/>
      </w:rPr>
    </w:pPr>
    <w:hyperlink r:id="rId1" w:history="1">
      <w:r w:rsidRPr="0062690C">
        <w:rPr>
          <w:rStyle w:val="a4"/>
          <w:rFonts w:ascii="Tahoma" w:hAnsi="Tahoma"/>
          <w:b/>
          <w:color w:val="B3B3B3"/>
          <w:sz w:val="14"/>
        </w:rPr>
        <w:t>http://antibotan.com/</w:t>
      </w:r>
    </w:hyperlink>
    <w:r w:rsidRPr="0062690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0C" w:rsidRDefault="006269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7E4D4E"/>
    <w:lvl w:ilvl="0">
      <w:numFmt w:val="bullet"/>
      <w:lvlText w:val="*"/>
      <w:lvlJc w:val="left"/>
    </w:lvl>
  </w:abstractNum>
  <w:abstractNum w:abstractNumId="1">
    <w:nsid w:val="015A7538"/>
    <w:multiLevelType w:val="hybridMultilevel"/>
    <w:tmpl w:val="D004AD94"/>
    <w:lvl w:ilvl="0" w:tplc="7DF0F6DA">
      <w:start w:val="1"/>
      <w:numFmt w:val="decimal"/>
      <w:lvlText w:val="%1."/>
      <w:lvlJc w:val="left"/>
      <w:pPr>
        <w:ind w:left="720" w:hanging="360"/>
      </w:pPr>
      <w:rPr>
        <w:rFonts w:ascii="Times New Roman" w:eastAsia="Times New Roman" w:hAnsi="Times New Roman" w:cs="Times New Roman" w:hint="default"/>
        <w:b/>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336DE"/>
    <w:multiLevelType w:val="hybridMultilevel"/>
    <w:tmpl w:val="8C46F224"/>
    <w:lvl w:ilvl="0" w:tplc="2E248C8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EB561AB"/>
    <w:multiLevelType w:val="hybridMultilevel"/>
    <w:tmpl w:val="3398CF5C"/>
    <w:lvl w:ilvl="0" w:tplc="04190011">
      <w:start w:val="1"/>
      <w:numFmt w:val="decimal"/>
      <w:lvlText w:val="%1)"/>
      <w:lvlJc w:val="left"/>
      <w:pPr>
        <w:ind w:left="2083" w:hanging="360"/>
      </w:pPr>
    </w:lvl>
    <w:lvl w:ilvl="1" w:tplc="04220019" w:tentative="1">
      <w:start w:val="1"/>
      <w:numFmt w:val="lowerLetter"/>
      <w:lvlText w:val="%2."/>
      <w:lvlJc w:val="left"/>
      <w:pPr>
        <w:ind w:left="2803" w:hanging="360"/>
      </w:pPr>
    </w:lvl>
    <w:lvl w:ilvl="2" w:tplc="0422001B" w:tentative="1">
      <w:start w:val="1"/>
      <w:numFmt w:val="lowerRoman"/>
      <w:lvlText w:val="%3."/>
      <w:lvlJc w:val="right"/>
      <w:pPr>
        <w:ind w:left="3523" w:hanging="180"/>
      </w:pPr>
    </w:lvl>
    <w:lvl w:ilvl="3" w:tplc="0422000F" w:tentative="1">
      <w:start w:val="1"/>
      <w:numFmt w:val="decimal"/>
      <w:lvlText w:val="%4."/>
      <w:lvlJc w:val="left"/>
      <w:pPr>
        <w:ind w:left="4243" w:hanging="360"/>
      </w:pPr>
    </w:lvl>
    <w:lvl w:ilvl="4" w:tplc="04220019" w:tentative="1">
      <w:start w:val="1"/>
      <w:numFmt w:val="lowerLetter"/>
      <w:lvlText w:val="%5."/>
      <w:lvlJc w:val="left"/>
      <w:pPr>
        <w:ind w:left="4963" w:hanging="360"/>
      </w:pPr>
    </w:lvl>
    <w:lvl w:ilvl="5" w:tplc="0422001B" w:tentative="1">
      <w:start w:val="1"/>
      <w:numFmt w:val="lowerRoman"/>
      <w:lvlText w:val="%6."/>
      <w:lvlJc w:val="right"/>
      <w:pPr>
        <w:ind w:left="5683" w:hanging="180"/>
      </w:pPr>
    </w:lvl>
    <w:lvl w:ilvl="6" w:tplc="0422000F" w:tentative="1">
      <w:start w:val="1"/>
      <w:numFmt w:val="decimal"/>
      <w:lvlText w:val="%7."/>
      <w:lvlJc w:val="left"/>
      <w:pPr>
        <w:ind w:left="6403" w:hanging="360"/>
      </w:pPr>
    </w:lvl>
    <w:lvl w:ilvl="7" w:tplc="04220019" w:tentative="1">
      <w:start w:val="1"/>
      <w:numFmt w:val="lowerLetter"/>
      <w:lvlText w:val="%8."/>
      <w:lvlJc w:val="left"/>
      <w:pPr>
        <w:ind w:left="7123" w:hanging="360"/>
      </w:pPr>
    </w:lvl>
    <w:lvl w:ilvl="8" w:tplc="0422001B" w:tentative="1">
      <w:start w:val="1"/>
      <w:numFmt w:val="lowerRoman"/>
      <w:lvlText w:val="%9."/>
      <w:lvlJc w:val="right"/>
      <w:pPr>
        <w:ind w:left="7843" w:hanging="180"/>
      </w:pPr>
    </w:lvl>
  </w:abstractNum>
  <w:abstractNum w:abstractNumId="4">
    <w:nsid w:val="2BFA52BA"/>
    <w:multiLevelType w:val="hybridMultilevel"/>
    <w:tmpl w:val="493CFA24"/>
    <w:lvl w:ilvl="0" w:tplc="F294AA72">
      <w:start w:val="1"/>
      <w:numFmt w:val="decimal"/>
      <w:lvlText w:val="%1."/>
      <w:lvlJc w:val="left"/>
      <w:pPr>
        <w:ind w:left="1069" w:hanging="36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0B713EC"/>
    <w:multiLevelType w:val="hybridMultilevel"/>
    <w:tmpl w:val="8D349148"/>
    <w:lvl w:ilvl="0" w:tplc="04190011">
      <w:start w:val="1"/>
      <w:numFmt w:val="decimal"/>
      <w:lvlText w:val="%1)"/>
      <w:lvlJc w:val="left"/>
      <w:pPr>
        <w:ind w:left="1363" w:hanging="360"/>
      </w:pPr>
      <w:rPr>
        <w:rFonts w:hint="default"/>
      </w:rPr>
    </w:lvl>
    <w:lvl w:ilvl="1" w:tplc="04220003" w:tentative="1">
      <w:start w:val="1"/>
      <w:numFmt w:val="bullet"/>
      <w:lvlText w:val="o"/>
      <w:lvlJc w:val="left"/>
      <w:pPr>
        <w:ind w:left="2083" w:hanging="360"/>
      </w:pPr>
      <w:rPr>
        <w:rFonts w:ascii="Courier New" w:hAnsi="Courier New" w:cs="Courier New" w:hint="default"/>
      </w:rPr>
    </w:lvl>
    <w:lvl w:ilvl="2" w:tplc="04220005" w:tentative="1">
      <w:start w:val="1"/>
      <w:numFmt w:val="bullet"/>
      <w:lvlText w:val=""/>
      <w:lvlJc w:val="left"/>
      <w:pPr>
        <w:ind w:left="2803" w:hanging="360"/>
      </w:pPr>
      <w:rPr>
        <w:rFonts w:ascii="Wingdings" w:hAnsi="Wingdings" w:hint="default"/>
      </w:rPr>
    </w:lvl>
    <w:lvl w:ilvl="3" w:tplc="04220001" w:tentative="1">
      <w:start w:val="1"/>
      <w:numFmt w:val="bullet"/>
      <w:lvlText w:val=""/>
      <w:lvlJc w:val="left"/>
      <w:pPr>
        <w:ind w:left="3523" w:hanging="360"/>
      </w:pPr>
      <w:rPr>
        <w:rFonts w:ascii="Symbol" w:hAnsi="Symbol" w:hint="default"/>
      </w:rPr>
    </w:lvl>
    <w:lvl w:ilvl="4" w:tplc="04220003" w:tentative="1">
      <w:start w:val="1"/>
      <w:numFmt w:val="bullet"/>
      <w:lvlText w:val="o"/>
      <w:lvlJc w:val="left"/>
      <w:pPr>
        <w:ind w:left="4243" w:hanging="360"/>
      </w:pPr>
      <w:rPr>
        <w:rFonts w:ascii="Courier New" w:hAnsi="Courier New" w:cs="Courier New" w:hint="default"/>
      </w:rPr>
    </w:lvl>
    <w:lvl w:ilvl="5" w:tplc="04220005" w:tentative="1">
      <w:start w:val="1"/>
      <w:numFmt w:val="bullet"/>
      <w:lvlText w:val=""/>
      <w:lvlJc w:val="left"/>
      <w:pPr>
        <w:ind w:left="4963" w:hanging="360"/>
      </w:pPr>
      <w:rPr>
        <w:rFonts w:ascii="Wingdings" w:hAnsi="Wingdings" w:hint="default"/>
      </w:rPr>
    </w:lvl>
    <w:lvl w:ilvl="6" w:tplc="04220001" w:tentative="1">
      <w:start w:val="1"/>
      <w:numFmt w:val="bullet"/>
      <w:lvlText w:val=""/>
      <w:lvlJc w:val="left"/>
      <w:pPr>
        <w:ind w:left="5683" w:hanging="360"/>
      </w:pPr>
      <w:rPr>
        <w:rFonts w:ascii="Symbol" w:hAnsi="Symbol" w:hint="default"/>
      </w:rPr>
    </w:lvl>
    <w:lvl w:ilvl="7" w:tplc="04220003" w:tentative="1">
      <w:start w:val="1"/>
      <w:numFmt w:val="bullet"/>
      <w:lvlText w:val="o"/>
      <w:lvlJc w:val="left"/>
      <w:pPr>
        <w:ind w:left="6403" w:hanging="360"/>
      </w:pPr>
      <w:rPr>
        <w:rFonts w:ascii="Courier New" w:hAnsi="Courier New" w:cs="Courier New" w:hint="default"/>
      </w:rPr>
    </w:lvl>
    <w:lvl w:ilvl="8" w:tplc="04220005" w:tentative="1">
      <w:start w:val="1"/>
      <w:numFmt w:val="bullet"/>
      <w:lvlText w:val=""/>
      <w:lvlJc w:val="left"/>
      <w:pPr>
        <w:ind w:left="7123" w:hanging="360"/>
      </w:pPr>
      <w:rPr>
        <w:rFonts w:ascii="Wingdings" w:hAnsi="Wingdings" w:hint="default"/>
      </w:rPr>
    </w:lvl>
  </w:abstractNum>
  <w:abstractNum w:abstractNumId="6">
    <w:nsid w:val="31303AA6"/>
    <w:multiLevelType w:val="hybridMultilevel"/>
    <w:tmpl w:val="947E113C"/>
    <w:lvl w:ilvl="0" w:tplc="AB9C165E">
      <w:start w:val="1"/>
      <w:numFmt w:val="decimal"/>
      <w:lvlText w:val="%1)"/>
      <w:lvlJc w:val="left"/>
      <w:pPr>
        <w:ind w:left="720" w:hanging="360"/>
      </w:pPr>
      <w:rPr>
        <w:rFonts w:ascii="Times New Roman" w:hAnsi="Times New Roman" w:cs="Times New Roman" w:hint="default"/>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5D70D5"/>
    <w:multiLevelType w:val="hybridMultilevel"/>
    <w:tmpl w:val="EAB26C04"/>
    <w:lvl w:ilvl="0" w:tplc="0419000F">
      <w:start w:val="1"/>
      <w:numFmt w:val="decimal"/>
      <w:lvlText w:val="%1."/>
      <w:lvlJc w:val="left"/>
      <w:pPr>
        <w:ind w:left="1364" w:hanging="360"/>
      </w:p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8">
    <w:nsid w:val="421D16FF"/>
    <w:multiLevelType w:val="hybridMultilevel"/>
    <w:tmpl w:val="D16E058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F22497"/>
    <w:multiLevelType w:val="hybridMultilevel"/>
    <w:tmpl w:val="F7E49E0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437844"/>
    <w:multiLevelType w:val="hybridMultilevel"/>
    <w:tmpl w:val="1F06802E"/>
    <w:lvl w:ilvl="0" w:tplc="00AAD88A">
      <w:start w:val="1"/>
      <w:numFmt w:val="decimal"/>
      <w:lvlText w:val="%1."/>
      <w:lvlJc w:val="left"/>
      <w:pPr>
        <w:ind w:left="720" w:hanging="360"/>
      </w:pPr>
      <w:rPr>
        <w:rFonts w:ascii="Arial" w:eastAsia="Times New Roman" w:hAnsi="Arial" w:cs="Arial" w:hint="default"/>
        <w:b/>
        <w:sz w:val="2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0"/>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5"/>
  </w:num>
  <w:num w:numId="7">
    <w:abstractNumId w:val="3"/>
  </w:num>
  <w:num w:numId="8">
    <w:abstractNumId w:val="6"/>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158F"/>
    <w:rsid w:val="00012108"/>
    <w:rsid w:val="000218B3"/>
    <w:rsid w:val="00032DC8"/>
    <w:rsid w:val="00051428"/>
    <w:rsid w:val="00051CC8"/>
    <w:rsid w:val="00052376"/>
    <w:rsid w:val="00093C8D"/>
    <w:rsid w:val="000A26BC"/>
    <w:rsid w:val="000A28DE"/>
    <w:rsid w:val="000C0B5A"/>
    <w:rsid w:val="000E14E3"/>
    <w:rsid w:val="000F3409"/>
    <w:rsid w:val="00100EDC"/>
    <w:rsid w:val="0010731D"/>
    <w:rsid w:val="00122504"/>
    <w:rsid w:val="001334EA"/>
    <w:rsid w:val="001404BB"/>
    <w:rsid w:val="00183648"/>
    <w:rsid w:val="0019616A"/>
    <w:rsid w:val="001B1C20"/>
    <w:rsid w:val="001C626A"/>
    <w:rsid w:val="001F16B7"/>
    <w:rsid w:val="0022634F"/>
    <w:rsid w:val="00251D03"/>
    <w:rsid w:val="0025717A"/>
    <w:rsid w:val="002C327B"/>
    <w:rsid w:val="002D5D6D"/>
    <w:rsid w:val="00300FE0"/>
    <w:rsid w:val="003131D0"/>
    <w:rsid w:val="00314928"/>
    <w:rsid w:val="0037212E"/>
    <w:rsid w:val="00375D36"/>
    <w:rsid w:val="0038740E"/>
    <w:rsid w:val="00394E1E"/>
    <w:rsid w:val="003B13C6"/>
    <w:rsid w:val="00436F1A"/>
    <w:rsid w:val="00455681"/>
    <w:rsid w:val="004563BE"/>
    <w:rsid w:val="00470254"/>
    <w:rsid w:val="00497E76"/>
    <w:rsid w:val="004C0F13"/>
    <w:rsid w:val="004C19D1"/>
    <w:rsid w:val="004D1EE5"/>
    <w:rsid w:val="004D5B83"/>
    <w:rsid w:val="005A286B"/>
    <w:rsid w:val="005B4A86"/>
    <w:rsid w:val="005F67AE"/>
    <w:rsid w:val="00603035"/>
    <w:rsid w:val="0062690C"/>
    <w:rsid w:val="00636306"/>
    <w:rsid w:val="0064476A"/>
    <w:rsid w:val="00652F53"/>
    <w:rsid w:val="00682ED0"/>
    <w:rsid w:val="0077002C"/>
    <w:rsid w:val="00777D60"/>
    <w:rsid w:val="007D7685"/>
    <w:rsid w:val="0086086F"/>
    <w:rsid w:val="00885747"/>
    <w:rsid w:val="008A1BC6"/>
    <w:rsid w:val="008A5DAB"/>
    <w:rsid w:val="008E7741"/>
    <w:rsid w:val="009131E1"/>
    <w:rsid w:val="00915EFF"/>
    <w:rsid w:val="0092706F"/>
    <w:rsid w:val="00975D78"/>
    <w:rsid w:val="00986190"/>
    <w:rsid w:val="00A00CFC"/>
    <w:rsid w:val="00A156A2"/>
    <w:rsid w:val="00A2368A"/>
    <w:rsid w:val="00A3730A"/>
    <w:rsid w:val="00A45A42"/>
    <w:rsid w:val="00A54738"/>
    <w:rsid w:val="00A83343"/>
    <w:rsid w:val="00A85F18"/>
    <w:rsid w:val="00A93A34"/>
    <w:rsid w:val="00AC3D2D"/>
    <w:rsid w:val="00AC6CCB"/>
    <w:rsid w:val="00AD2DF3"/>
    <w:rsid w:val="00AE22BB"/>
    <w:rsid w:val="00BA68FD"/>
    <w:rsid w:val="00BB4215"/>
    <w:rsid w:val="00BB4D4C"/>
    <w:rsid w:val="00C23903"/>
    <w:rsid w:val="00C702CE"/>
    <w:rsid w:val="00C75DAC"/>
    <w:rsid w:val="00CF7DE4"/>
    <w:rsid w:val="00D16C4F"/>
    <w:rsid w:val="00D4750F"/>
    <w:rsid w:val="00D64BA1"/>
    <w:rsid w:val="00DB6402"/>
    <w:rsid w:val="00DC49AA"/>
    <w:rsid w:val="00E35771"/>
    <w:rsid w:val="00EC1A6D"/>
    <w:rsid w:val="00F428AC"/>
    <w:rsid w:val="00F90F8E"/>
    <w:rsid w:val="00FB158F"/>
    <w:rsid w:val="00FB7297"/>
    <w:rsid w:val="00FC5438"/>
    <w:rsid w:val="00FC549E"/>
    <w:rsid w:val="00FC7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8F"/>
    <w:pPr>
      <w:widowControl w:val="0"/>
      <w:autoSpaceDE w:val="0"/>
      <w:autoSpaceDN w:val="0"/>
      <w:adjustRightInd w:val="0"/>
      <w:spacing w:after="0" w:line="240" w:lineRule="auto"/>
    </w:pPr>
    <w:rPr>
      <w:rFonts w:ascii="Arial" w:eastAsia="Times New Roman" w:hAnsi="Arial"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A1"/>
    <w:pPr>
      <w:ind w:left="720"/>
      <w:contextualSpacing/>
    </w:pPr>
  </w:style>
  <w:style w:type="character" w:styleId="a4">
    <w:name w:val="Hyperlink"/>
    <w:basedOn w:val="a0"/>
    <w:unhideWhenUsed/>
    <w:rsid w:val="00300FE0"/>
    <w:rPr>
      <w:color w:val="0000FF"/>
      <w:u w:val="single"/>
    </w:rPr>
  </w:style>
  <w:style w:type="paragraph" w:styleId="a5">
    <w:name w:val="Normal (Web)"/>
    <w:basedOn w:val="a"/>
    <w:uiPriority w:val="99"/>
    <w:semiHidden/>
    <w:unhideWhenUsed/>
    <w:rsid w:val="00300FE0"/>
    <w:pPr>
      <w:widowControl/>
      <w:autoSpaceDE/>
      <w:autoSpaceDN/>
      <w:adjustRightInd/>
      <w:spacing w:before="100" w:beforeAutospacing="1" w:after="100" w:afterAutospacing="1"/>
    </w:pPr>
    <w:rPr>
      <w:rFonts w:ascii="Times New Roman" w:hAnsi="Times New Roman" w:cs="Times New Roman"/>
      <w:sz w:val="24"/>
      <w:szCs w:val="24"/>
    </w:rPr>
  </w:style>
  <w:style w:type="table" w:styleId="a6">
    <w:name w:val="Table Grid"/>
    <w:basedOn w:val="a1"/>
    <w:uiPriority w:val="59"/>
    <w:rsid w:val="000C0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83343"/>
    <w:rPr>
      <w:rFonts w:ascii="Tahoma" w:hAnsi="Tahoma" w:cs="Tahoma"/>
      <w:sz w:val="16"/>
      <w:szCs w:val="16"/>
    </w:rPr>
  </w:style>
  <w:style w:type="character" w:customStyle="1" w:styleId="a8">
    <w:name w:val="Текст у виносці Знак"/>
    <w:basedOn w:val="a0"/>
    <w:link w:val="a7"/>
    <w:uiPriority w:val="99"/>
    <w:semiHidden/>
    <w:rsid w:val="00A83343"/>
    <w:rPr>
      <w:rFonts w:ascii="Tahoma" w:eastAsia="Times New Roman" w:hAnsi="Tahoma" w:cs="Tahoma"/>
      <w:sz w:val="16"/>
      <w:szCs w:val="16"/>
      <w:lang w:eastAsia="uk-UA"/>
    </w:rPr>
  </w:style>
  <w:style w:type="paragraph" w:styleId="HTML">
    <w:name w:val="HTML Preformatted"/>
    <w:basedOn w:val="a"/>
    <w:link w:val="HTML0"/>
    <w:uiPriority w:val="99"/>
    <w:unhideWhenUsed/>
    <w:rsid w:val="00021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basedOn w:val="a0"/>
    <w:link w:val="HTML"/>
    <w:uiPriority w:val="99"/>
    <w:rsid w:val="000218B3"/>
    <w:rPr>
      <w:rFonts w:ascii="Courier New" w:eastAsia="Times New Roman" w:hAnsi="Courier New" w:cs="Courier New"/>
      <w:sz w:val="20"/>
      <w:szCs w:val="20"/>
      <w:lang w:eastAsia="uk-UA"/>
    </w:rPr>
  </w:style>
  <w:style w:type="paragraph" w:styleId="a9">
    <w:name w:val="caption"/>
    <w:basedOn w:val="a"/>
    <w:next w:val="a"/>
    <w:uiPriority w:val="35"/>
    <w:unhideWhenUsed/>
    <w:qFormat/>
    <w:rsid w:val="000F3409"/>
    <w:pPr>
      <w:spacing w:after="200"/>
    </w:pPr>
    <w:rPr>
      <w:b/>
      <w:bCs/>
      <w:color w:val="4F81BD" w:themeColor="accent1"/>
      <w:sz w:val="18"/>
      <w:szCs w:val="18"/>
    </w:rPr>
  </w:style>
  <w:style w:type="paragraph" w:customStyle="1" w:styleId="Iauiue">
    <w:name w:val="Iau.iue"/>
    <w:basedOn w:val="a"/>
    <w:next w:val="a"/>
    <w:uiPriority w:val="99"/>
    <w:rsid w:val="00FC72BE"/>
    <w:pPr>
      <w:widowControl/>
    </w:pPr>
    <w:rPr>
      <w:rFonts w:ascii="Times New Roman" w:eastAsiaTheme="minorHAnsi" w:hAnsi="Times New Roman" w:cs="Times New Roman"/>
      <w:sz w:val="24"/>
      <w:szCs w:val="24"/>
      <w:lang w:eastAsia="en-US"/>
    </w:rPr>
  </w:style>
  <w:style w:type="paragraph" w:customStyle="1" w:styleId="Iniiaiieoaenonionooiii2">
    <w:name w:val="Iniiaiie oaeno n ionooiii 2"/>
    <w:basedOn w:val="a"/>
    <w:next w:val="a"/>
    <w:uiPriority w:val="99"/>
    <w:rsid w:val="00FC72BE"/>
    <w:pPr>
      <w:widowControl/>
    </w:pPr>
    <w:rPr>
      <w:rFonts w:ascii="Times New Roman" w:eastAsiaTheme="minorHAnsi" w:hAnsi="Times New Roman" w:cs="Times New Roman"/>
      <w:sz w:val="24"/>
      <w:szCs w:val="24"/>
      <w:lang w:eastAsia="en-US"/>
    </w:rPr>
  </w:style>
  <w:style w:type="paragraph" w:styleId="aa">
    <w:name w:val="header"/>
    <w:basedOn w:val="a"/>
    <w:link w:val="ab"/>
    <w:uiPriority w:val="99"/>
    <w:unhideWhenUsed/>
    <w:rsid w:val="00F428AC"/>
    <w:pPr>
      <w:tabs>
        <w:tab w:val="center" w:pos="4677"/>
        <w:tab w:val="right" w:pos="9355"/>
      </w:tabs>
    </w:pPr>
  </w:style>
  <w:style w:type="character" w:customStyle="1" w:styleId="ab">
    <w:name w:val="Верхній колонтитул Знак"/>
    <w:basedOn w:val="a0"/>
    <w:link w:val="aa"/>
    <w:uiPriority w:val="99"/>
    <w:rsid w:val="00F428AC"/>
    <w:rPr>
      <w:rFonts w:ascii="Arial" w:eastAsia="Times New Roman" w:hAnsi="Arial" w:cs="Arial"/>
      <w:sz w:val="20"/>
      <w:szCs w:val="20"/>
      <w:lang w:eastAsia="uk-UA"/>
    </w:rPr>
  </w:style>
  <w:style w:type="paragraph" w:styleId="ac">
    <w:name w:val="footer"/>
    <w:basedOn w:val="a"/>
    <w:link w:val="ad"/>
    <w:uiPriority w:val="99"/>
    <w:unhideWhenUsed/>
    <w:rsid w:val="00F428AC"/>
    <w:pPr>
      <w:tabs>
        <w:tab w:val="center" w:pos="4677"/>
        <w:tab w:val="right" w:pos="9355"/>
      </w:tabs>
    </w:pPr>
  </w:style>
  <w:style w:type="character" w:customStyle="1" w:styleId="ad">
    <w:name w:val="Нижній колонтитул Знак"/>
    <w:basedOn w:val="a0"/>
    <w:link w:val="ac"/>
    <w:uiPriority w:val="99"/>
    <w:rsid w:val="00F428AC"/>
    <w:rPr>
      <w:rFonts w:ascii="Arial" w:eastAsia="Times New Roman" w:hAnsi="Arial" w:cs="Arial"/>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0535">
      <w:bodyDiv w:val="1"/>
      <w:marLeft w:val="0"/>
      <w:marRight w:val="0"/>
      <w:marTop w:val="0"/>
      <w:marBottom w:val="0"/>
      <w:divBdr>
        <w:top w:val="none" w:sz="0" w:space="0" w:color="auto"/>
        <w:left w:val="none" w:sz="0" w:space="0" w:color="auto"/>
        <w:bottom w:val="none" w:sz="0" w:space="0" w:color="auto"/>
        <w:right w:val="none" w:sz="0" w:space="0" w:color="auto"/>
      </w:divBdr>
      <w:divsChild>
        <w:div w:id="1603297778">
          <w:marLeft w:val="0"/>
          <w:marRight w:val="0"/>
          <w:marTop w:val="0"/>
          <w:marBottom w:val="0"/>
          <w:divBdr>
            <w:top w:val="none" w:sz="0" w:space="0" w:color="auto"/>
            <w:left w:val="none" w:sz="0" w:space="0" w:color="auto"/>
            <w:bottom w:val="none" w:sz="0" w:space="0" w:color="auto"/>
            <w:right w:val="none" w:sz="0" w:space="0" w:color="auto"/>
          </w:divBdr>
          <w:divsChild>
            <w:div w:id="1383291486">
              <w:marLeft w:val="0"/>
              <w:marRight w:val="0"/>
              <w:marTop w:val="0"/>
              <w:marBottom w:val="0"/>
              <w:divBdr>
                <w:top w:val="none" w:sz="0" w:space="0" w:color="auto"/>
                <w:left w:val="none" w:sz="0" w:space="0" w:color="auto"/>
                <w:bottom w:val="none" w:sz="0" w:space="0" w:color="auto"/>
                <w:right w:val="none" w:sz="0" w:space="0" w:color="auto"/>
              </w:divBdr>
              <w:divsChild>
                <w:div w:id="681010268">
                  <w:marLeft w:val="0"/>
                  <w:marRight w:val="0"/>
                  <w:marTop w:val="0"/>
                  <w:marBottom w:val="0"/>
                  <w:divBdr>
                    <w:top w:val="none" w:sz="0" w:space="0" w:color="auto"/>
                    <w:left w:val="none" w:sz="0" w:space="0" w:color="auto"/>
                    <w:bottom w:val="none" w:sz="0" w:space="0" w:color="auto"/>
                    <w:right w:val="none" w:sz="0" w:space="0" w:color="auto"/>
                  </w:divBdr>
                  <w:divsChild>
                    <w:div w:id="20120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46663">
      <w:bodyDiv w:val="1"/>
      <w:marLeft w:val="0"/>
      <w:marRight w:val="0"/>
      <w:marTop w:val="0"/>
      <w:marBottom w:val="0"/>
      <w:divBdr>
        <w:top w:val="none" w:sz="0" w:space="0" w:color="auto"/>
        <w:left w:val="none" w:sz="0" w:space="0" w:color="auto"/>
        <w:bottom w:val="none" w:sz="0" w:space="0" w:color="auto"/>
        <w:right w:val="none" w:sz="0" w:space="0" w:color="auto"/>
      </w:divBdr>
      <w:divsChild>
        <w:div w:id="1739397723">
          <w:marLeft w:val="0"/>
          <w:marRight w:val="0"/>
          <w:marTop w:val="0"/>
          <w:marBottom w:val="0"/>
          <w:divBdr>
            <w:top w:val="none" w:sz="0" w:space="0" w:color="auto"/>
            <w:left w:val="none" w:sz="0" w:space="0" w:color="auto"/>
            <w:bottom w:val="none" w:sz="0" w:space="0" w:color="auto"/>
            <w:right w:val="none" w:sz="0" w:space="0" w:color="auto"/>
          </w:divBdr>
          <w:divsChild>
            <w:div w:id="1698504138">
              <w:marLeft w:val="0"/>
              <w:marRight w:val="0"/>
              <w:marTop w:val="0"/>
              <w:marBottom w:val="0"/>
              <w:divBdr>
                <w:top w:val="none" w:sz="0" w:space="0" w:color="auto"/>
                <w:left w:val="none" w:sz="0" w:space="0" w:color="auto"/>
                <w:bottom w:val="none" w:sz="0" w:space="0" w:color="auto"/>
                <w:right w:val="none" w:sz="0" w:space="0" w:color="auto"/>
              </w:divBdr>
              <w:divsChild>
                <w:div w:id="414782454">
                  <w:marLeft w:val="0"/>
                  <w:marRight w:val="0"/>
                  <w:marTop w:val="0"/>
                  <w:marBottom w:val="0"/>
                  <w:divBdr>
                    <w:top w:val="none" w:sz="0" w:space="0" w:color="auto"/>
                    <w:left w:val="none" w:sz="0" w:space="0" w:color="auto"/>
                    <w:bottom w:val="none" w:sz="0" w:space="0" w:color="auto"/>
                    <w:right w:val="none" w:sz="0" w:space="0" w:color="auto"/>
                  </w:divBdr>
                  <w:divsChild>
                    <w:div w:id="673069331">
                      <w:marLeft w:val="0"/>
                      <w:marRight w:val="0"/>
                      <w:marTop w:val="0"/>
                      <w:marBottom w:val="0"/>
                      <w:divBdr>
                        <w:top w:val="none" w:sz="0" w:space="0" w:color="auto"/>
                        <w:left w:val="none" w:sz="0" w:space="0" w:color="auto"/>
                        <w:bottom w:val="none" w:sz="0" w:space="0" w:color="auto"/>
                        <w:right w:val="none" w:sz="0" w:space="0" w:color="auto"/>
                      </w:divBdr>
                      <w:divsChild>
                        <w:div w:id="9216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74822">
      <w:bodyDiv w:val="1"/>
      <w:marLeft w:val="0"/>
      <w:marRight w:val="0"/>
      <w:marTop w:val="0"/>
      <w:marBottom w:val="0"/>
      <w:divBdr>
        <w:top w:val="none" w:sz="0" w:space="0" w:color="auto"/>
        <w:left w:val="none" w:sz="0" w:space="0" w:color="auto"/>
        <w:bottom w:val="none" w:sz="0" w:space="0" w:color="auto"/>
        <w:right w:val="none" w:sz="0" w:space="0" w:color="auto"/>
      </w:divBdr>
    </w:div>
    <w:div w:id="673069011">
      <w:bodyDiv w:val="1"/>
      <w:marLeft w:val="0"/>
      <w:marRight w:val="0"/>
      <w:marTop w:val="0"/>
      <w:marBottom w:val="0"/>
      <w:divBdr>
        <w:top w:val="none" w:sz="0" w:space="0" w:color="auto"/>
        <w:left w:val="none" w:sz="0" w:space="0" w:color="auto"/>
        <w:bottom w:val="none" w:sz="0" w:space="0" w:color="auto"/>
        <w:right w:val="none" w:sz="0" w:space="0" w:color="auto"/>
      </w:divBdr>
    </w:div>
    <w:div w:id="13630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9F%D0%B0%D1%82%D0%B5%D0%BD%D1%82" TargetMode="External"/><Relationship Id="rId18" Type="http://schemas.openxmlformats.org/officeDocument/2006/relationships/hyperlink" Target="http://uk.wikipedia.org/wiki/%D0%86%D0%BD%D1%84%D0%BE%D1%80%D0%BC%D0%B0%D1%86%D1%96%D1%8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urosit.it/" TargetMode="External"/><Relationship Id="rId7" Type="http://schemas.openxmlformats.org/officeDocument/2006/relationships/footnotes" Target="footnotes.xml"/><Relationship Id="rId12" Type="http://schemas.openxmlformats.org/officeDocument/2006/relationships/hyperlink" Target="http://uk.wikipedia.org/wiki/%D0%9D%D0%B5%D0%BC%D0%B0%D1%82%D0%B5%D1%80%D1%96%D0%B0%D0%BB%D1%8C%D0%BD%D1%96_%D0%B0%D0%BA%D1%82%D0%B8%D0%B2%D0%B8" TargetMode="External"/><Relationship Id="rId17" Type="http://schemas.openxmlformats.org/officeDocument/2006/relationships/hyperlink" Target="http://uk.wikipedia.org/wiki/%D0%A4%D1%96%D0%BD%D0%B0%D0%BD%D1%81%D0%BE%D0%B2%D1%96_%D0%BA%D0%BE%D0%B5%D1%84%D1%96%D1%86%D1%96%D1%94%D0%BD%D1%82%D0%B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wikipedia.org/wiki/%D0%9F%D1%80%D0%B8%D0%B1%D1%83%D1%82%D0%BE%D0%BA" TargetMode="External"/><Relationship Id="rId20" Type="http://schemas.openxmlformats.org/officeDocument/2006/relationships/hyperlink" Target="http://www.honeywell.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E%D1%81%D0%BD%D0%BE%D0%B2%D0%BD%D1%96_%D1%84%D0%BE%D0%BD%D0%B4%D0%B8" TargetMode="Externa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k.wikipedia.org/wiki/%D0%A6%D1%96%D0%BD%D0%BD%D1%96_%D0%BF%D0%B0%D0%BF%D0%B5%D1%80%D0%B8" TargetMode="External"/><Relationship Id="rId23" Type="http://schemas.openxmlformats.org/officeDocument/2006/relationships/chart" Target="charts/chart1.xml"/><Relationship Id="rId28" Type="http://schemas.openxmlformats.org/officeDocument/2006/relationships/footer" Target="footer2.xml"/><Relationship Id="rId10" Type="http://schemas.openxmlformats.org/officeDocument/2006/relationships/hyperlink" Target="http://uk.wikipedia.org/wiki/%D0%9C%D0%B0%D0%B9%D0%BD%D0%BE_%D0%BF%D1%96%D0%B4%D0%BF%D1%80%D0%B8%D1%94%D0%BC%D1%81%D1%82%D0%B2%D0%B0" TargetMode="External"/><Relationship Id="rId19" Type="http://schemas.openxmlformats.org/officeDocument/2006/relationships/image" Target="media/image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k.wikipedia.org/wiki/%D0%9F%D1%96%D0%B4%D0%BF%D1%80%D0%B8%D1%94%D0%BC%D1%81%D1%82%D0%B2%D0%BE" TargetMode="External"/><Relationship Id="rId14" Type="http://schemas.openxmlformats.org/officeDocument/2006/relationships/hyperlink" Target="http://uk.wikipedia.org/wiki/%D0%A2%D0%BE%D1%80%D0%B3%D0%BE%D0%B2%D0%B8%D0%B9_%D0%B7%D0%BD%D0%B0%D0%BA"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4;&#1072;&#1096;&#1072;\&#1056;&#1077;&#1092;&#1077;&#1088;&#1072;&#1090;&#1080;,%20&#1090;&#1077;&#1089;&#1090;&#1080;,%20&#1087;&#1086;&#1074;&#1110;&#1076;&#1086;&#1084;&#1083;&#1077;&#1085;&#1085;&#1103;\&#1082;&#1091;&#1088;&#1089;&#1086;&#1074;&#1072;%20&#1079;%20&#1084;&#1077;&#1085;&#1077;&#1076;&#1078;&#1084;&#1077;&#1085;&#1090;&#1091;\&#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72;&#1096;&#1072;\&#1056;&#1077;&#1092;&#1077;&#1088;&#1072;&#1090;&#1080;,%20&#1090;&#1077;&#1089;&#1090;&#1080;,%20&#1087;&#1086;&#1074;&#1110;&#1076;&#1086;&#1084;&#1083;&#1077;&#1085;&#1085;&#1103;\&#1082;&#1091;&#1088;&#1089;&#1086;&#1074;&#1072;%20&#1079;%20&#1084;&#1077;&#1085;&#1077;&#1076;&#1078;&#1084;&#1077;&#1085;&#1090;&#1091;\&#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5439632545932"/>
          <c:y val="4.6770924467774859E-2"/>
          <c:w val="0.7722963692038497"/>
          <c:h val="0.79822506561679785"/>
        </c:manualLayout>
      </c:layout>
      <c:scatterChart>
        <c:scatterStyle val="smoothMarker"/>
        <c:varyColors val="0"/>
        <c:ser>
          <c:idx val="0"/>
          <c:order val="0"/>
          <c:marker>
            <c:symbol val="none"/>
          </c:marker>
          <c:trendline>
            <c:trendlineType val="linear"/>
            <c:dispRSqr val="1"/>
            <c:dispEq val="1"/>
            <c:trendlineLbl>
              <c:layout>
                <c:manualLayout>
                  <c:x val="0.18570997375328091"/>
                  <c:y val="0.1907272528433947"/>
                </c:manualLayout>
              </c:layout>
              <c:numFmt formatCode="General" sourceLinked="0"/>
            </c:trendlineLbl>
          </c:trendline>
          <c:xVal>
            <c:numRef>
              <c:f>Лист2!$B$4:$B$9</c:f>
              <c:numCache>
                <c:formatCode>General</c:formatCode>
                <c:ptCount val="6"/>
                <c:pt idx="0">
                  <c:v>2006</c:v>
                </c:pt>
                <c:pt idx="1">
                  <c:v>2007</c:v>
                </c:pt>
                <c:pt idx="2">
                  <c:v>2008</c:v>
                </c:pt>
                <c:pt idx="3">
                  <c:v>2009</c:v>
                </c:pt>
                <c:pt idx="4">
                  <c:v>2010</c:v>
                </c:pt>
                <c:pt idx="5">
                  <c:v>2011</c:v>
                </c:pt>
              </c:numCache>
            </c:numRef>
          </c:xVal>
          <c:yVal>
            <c:numRef>
              <c:f>Лист2!$C$4:$C$9</c:f>
              <c:numCache>
                <c:formatCode>General</c:formatCode>
                <c:ptCount val="6"/>
                <c:pt idx="0">
                  <c:v>116750000</c:v>
                </c:pt>
                <c:pt idx="1">
                  <c:v>95050000</c:v>
                </c:pt>
                <c:pt idx="2">
                  <c:v>126000000</c:v>
                </c:pt>
                <c:pt idx="3">
                  <c:v>127000000</c:v>
                </c:pt>
                <c:pt idx="4">
                  <c:v>121000000</c:v>
                </c:pt>
                <c:pt idx="5">
                  <c:v>115000000</c:v>
                </c:pt>
              </c:numCache>
            </c:numRef>
          </c:yVal>
          <c:smooth val="1"/>
        </c:ser>
        <c:dLbls>
          <c:showLegendKey val="0"/>
          <c:showVal val="0"/>
          <c:showCatName val="0"/>
          <c:showSerName val="0"/>
          <c:showPercent val="0"/>
          <c:showBubbleSize val="0"/>
        </c:dLbls>
        <c:axId val="145563008"/>
        <c:axId val="145605760"/>
      </c:scatterChart>
      <c:valAx>
        <c:axId val="145563008"/>
        <c:scaling>
          <c:orientation val="minMax"/>
        </c:scaling>
        <c:delete val="0"/>
        <c:axPos val="b"/>
        <c:numFmt formatCode="General" sourceLinked="1"/>
        <c:majorTickMark val="out"/>
        <c:minorTickMark val="none"/>
        <c:tickLblPos val="nextTo"/>
        <c:crossAx val="145605760"/>
        <c:crosses val="autoZero"/>
        <c:crossBetween val="midCat"/>
      </c:valAx>
      <c:valAx>
        <c:axId val="145605760"/>
        <c:scaling>
          <c:orientation val="minMax"/>
        </c:scaling>
        <c:delete val="0"/>
        <c:axPos val="l"/>
        <c:majorGridlines/>
        <c:numFmt formatCode="General" sourceLinked="1"/>
        <c:majorTickMark val="out"/>
        <c:minorTickMark val="none"/>
        <c:tickLblPos val="nextTo"/>
        <c:crossAx val="1455630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trendline>
            <c:trendlineType val="linear"/>
            <c:dispRSqr val="1"/>
            <c:dispEq val="1"/>
            <c:trendlineLbl>
              <c:layout>
                <c:manualLayout>
                  <c:x val="0.15059886264216982"/>
                  <c:y val="0.15425379119276775"/>
                </c:manualLayout>
              </c:layout>
              <c:numFmt formatCode="General" sourceLinked="0"/>
            </c:trendlineLbl>
          </c:trendline>
          <c:xVal>
            <c:numRef>
              <c:f>Лист2!$B$16:$B$21</c:f>
              <c:numCache>
                <c:formatCode>General</c:formatCode>
                <c:ptCount val="6"/>
                <c:pt idx="0">
                  <c:v>2006</c:v>
                </c:pt>
                <c:pt idx="1">
                  <c:v>2007</c:v>
                </c:pt>
                <c:pt idx="2">
                  <c:v>2008</c:v>
                </c:pt>
                <c:pt idx="3">
                  <c:v>2009</c:v>
                </c:pt>
                <c:pt idx="4">
                  <c:v>2010</c:v>
                </c:pt>
                <c:pt idx="5">
                  <c:v>2011</c:v>
                </c:pt>
              </c:numCache>
            </c:numRef>
          </c:xVal>
          <c:yVal>
            <c:numRef>
              <c:f>Лист2!$C$16:$C$21</c:f>
              <c:numCache>
                <c:formatCode>General</c:formatCode>
                <c:ptCount val="6"/>
                <c:pt idx="0">
                  <c:v>62550500</c:v>
                </c:pt>
                <c:pt idx="1">
                  <c:v>40725000</c:v>
                </c:pt>
                <c:pt idx="2">
                  <c:v>48000000</c:v>
                </c:pt>
                <c:pt idx="3">
                  <c:v>56000000</c:v>
                </c:pt>
                <c:pt idx="4">
                  <c:v>57000000</c:v>
                </c:pt>
                <c:pt idx="5">
                  <c:v>54000000</c:v>
                </c:pt>
              </c:numCache>
            </c:numRef>
          </c:yVal>
          <c:smooth val="1"/>
        </c:ser>
        <c:dLbls>
          <c:showLegendKey val="0"/>
          <c:showVal val="0"/>
          <c:showCatName val="0"/>
          <c:showSerName val="0"/>
          <c:showPercent val="0"/>
          <c:showBubbleSize val="0"/>
        </c:dLbls>
        <c:axId val="151544960"/>
        <c:axId val="151546496"/>
      </c:scatterChart>
      <c:valAx>
        <c:axId val="151544960"/>
        <c:scaling>
          <c:orientation val="minMax"/>
        </c:scaling>
        <c:delete val="0"/>
        <c:axPos val="b"/>
        <c:numFmt formatCode="General" sourceLinked="1"/>
        <c:majorTickMark val="out"/>
        <c:minorTickMark val="none"/>
        <c:tickLblPos val="nextTo"/>
        <c:crossAx val="151546496"/>
        <c:crosses val="autoZero"/>
        <c:crossBetween val="midCat"/>
      </c:valAx>
      <c:valAx>
        <c:axId val="151546496"/>
        <c:scaling>
          <c:orientation val="minMax"/>
        </c:scaling>
        <c:delete val="0"/>
        <c:axPos val="l"/>
        <c:majorGridlines/>
        <c:numFmt formatCode="General" sourceLinked="1"/>
        <c:majorTickMark val="out"/>
        <c:minorTickMark val="none"/>
        <c:tickLblPos val="nextTo"/>
        <c:crossAx val="15154496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1D5D-F126-4652-9439-DEE8B38F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12</Pages>
  <Words>2876</Words>
  <Characters>20144</Characters>
  <Application>Microsoft Office Word</Application>
  <DocSecurity>0</DocSecurity>
  <Lines>496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27</cp:revision>
  <cp:lastPrinted>2009-12-06T20:38:00Z</cp:lastPrinted>
  <dcterms:created xsi:type="dcterms:W3CDTF">2009-10-29T17:19:00Z</dcterms:created>
  <dcterms:modified xsi:type="dcterms:W3CDTF">2013-02-24T15:44:00Z</dcterms:modified>
</cp:coreProperties>
</file>