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99" w:rsidRPr="00A25F3A" w:rsidRDefault="00397699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r w:rsidRPr="00A25F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Мета роботи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вивчення особливостей роботи транзистора в схемі з спільним емітером, зняття вхідних і вихідних статичних характеристик, визначення коефіцієнта підсилення за струмом і вхідного опору.</w:t>
      </w:r>
    </w:p>
    <w:p w:rsidR="001927AA" w:rsidRPr="00A25F3A" w:rsidRDefault="001927AA" w:rsidP="003976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699" w:rsidRPr="00A25F3A" w:rsidRDefault="00397699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A25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Схема для дослідження, необхідні прилади і деталі</w:t>
      </w:r>
    </w:p>
    <w:p w:rsidR="001927AA" w:rsidRPr="00A25F3A" w:rsidRDefault="001927AA" w:rsidP="003976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699" w:rsidRPr="00A25F3A" w:rsidRDefault="00397699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Схема для зняття характеристик транзистора в схемі з спі</w:t>
      </w:r>
      <w:r w:rsidR="001927AA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льним емітером наведена на рис.1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Для підбору елементів схеми необхідно знати параметри досліджуваного транзистора.</w:t>
      </w:r>
    </w:p>
    <w:p w:rsidR="00397699" w:rsidRPr="00A25F3A" w:rsidRDefault="00397699" w:rsidP="003976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97699" w:rsidRPr="00A25F3A" w:rsidRDefault="00397699" w:rsidP="003976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97699" w:rsidRPr="00A25F3A" w:rsidRDefault="00397699" w:rsidP="003976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5F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2886456" cy="1505712"/>
            <wp:effectExtent l="19050" t="0" r="9144" b="0"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99" w:rsidRPr="00A25F3A" w:rsidRDefault="00397699" w:rsidP="003976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54C" w:rsidRPr="00A25F3A" w:rsidRDefault="001927AA" w:rsidP="0039769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Рис.1</w:t>
      </w:r>
      <w:r w:rsidR="00397699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Схема дослідження транзистора в схемі з спільним емітером</w:t>
      </w:r>
    </w:p>
    <w:p w:rsidR="001927AA" w:rsidRPr="00A25F3A" w:rsidRDefault="001927AA" w:rsidP="0039769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97699" w:rsidRPr="00A25F3A" w:rsidRDefault="00397699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397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Складання і випробування схеми</w:t>
      </w:r>
    </w:p>
    <w:p w:rsidR="001927AA" w:rsidRPr="00397699" w:rsidRDefault="001927AA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27AA" w:rsidRPr="00397699" w:rsidRDefault="00397699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Досліджуваний транзистор, джерела живлення, вимірювальні прилади і потенціометри з'єдную</w:t>
      </w:r>
      <w:r w:rsidR="001927AA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ть за схемою зображеною на рис.1</w:t>
      </w: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Після перевірки схеми приступають до її випробування. Для цього потенціометром 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2 </w:t>
      </w: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встановлюють напругу колектор-емітер 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="001927A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ке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927AA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порядку (50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uk-UA"/>
          </w:rPr>
          <m:t>÷</m:t>
        </m:r>
      </m:oMath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60)% від максимального значення напруги для досліджуваного транзистора. Підтримуючи цю напругу сталою, змінюють напругу 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="001927A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бе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(за допомогою потенціометра </w:t>
      </w:r>
      <w:r w:rsidR="001927A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="001927A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1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і </w:t>
      </w: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стежать за показами пр</w:t>
      </w:r>
      <w:r w:rsidR="001927AA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иладу, який вимірює струм бази </w:t>
      </w:r>
      <w:r w:rsidR="001927AA" w:rsidRPr="00A25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І</w:t>
      </w:r>
      <w:r w:rsidR="001927AA" w:rsidRPr="00A25F3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uk-UA"/>
        </w:rPr>
        <w:t>б</w:t>
      </w:r>
      <w:r w:rsidR="001927AA" w:rsidRPr="00A25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Його значення повинно змінюватися в межах, достатніх для зняття вхідної характеристики транзистора. Потім перевіряють можливість зняття вихідної характеристики. Для цього встановлюють повзунок потенціометра 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="001927A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1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середнє положення, задають значення струму бази 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І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б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підтримують його сталим. Змінюючи напругу 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="001927A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ке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стежать за значенням струму колектора 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І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к</w:t>
      </w:r>
      <w:r w:rsidR="001927A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,</w:t>
      </w:r>
      <w:r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який повинен плавно змінюватися в межах, які дозволяють зняти вихідну статичну характеристику транзистора.</w:t>
      </w:r>
    </w:p>
    <w:p w:rsidR="001927AA" w:rsidRPr="00A25F3A" w:rsidRDefault="001927AA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397699" w:rsidRPr="00A25F3A" w:rsidRDefault="00397699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397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Зняття вхідних статичних характеристик транзистора</w:t>
      </w:r>
    </w:p>
    <w:p w:rsidR="001927AA" w:rsidRPr="007955E3" w:rsidRDefault="001927AA" w:rsidP="003976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430" w:rsidRPr="00A25F3A" w:rsidRDefault="00DE7B52" w:rsidP="00A074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бе</m:t>
                </m:r>
              </m:sub>
            </m:sSub>
          </m:e>
        </m:d>
      </m:oMath>
      <w:r w:rsidR="00A07430" w:rsidRPr="00A25F3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</w:t>
      </w:r>
      <w:r w:rsidR="00A07430" w:rsidRPr="00A25F3A">
        <w:rPr>
          <w:rFonts w:ascii="Times New Roman" w:eastAsiaTheme="minorEastAsia" w:hAnsi="Times New Roman" w:cs="Times New Roman"/>
          <w:sz w:val="24"/>
          <w:szCs w:val="24"/>
        </w:rPr>
        <w:t xml:space="preserve">при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ке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const</m:t>
        </m:r>
      </m:oMath>
    </w:p>
    <w:p w:rsidR="00A07430" w:rsidRPr="00A25F3A" w:rsidRDefault="00A07430" w:rsidP="003976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97699" w:rsidRPr="00397699" w:rsidRDefault="00397699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Перед зняттям характеристик г</w:t>
      </w:r>
      <w:r w:rsidR="001927AA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отують таблицю досліджень(табл.1</w:t>
      </w: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D00BC7" w:rsidRPr="00D00BC7" w:rsidRDefault="00D00BC7" w:rsidP="00A07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Вхідні статичні характеристики транзистора знімають для 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="00A07430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ке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 w:rsidR="00A07430" w:rsidRPr="00A25F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0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і значення напруги 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="00A07430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ке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A07430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 складає (2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uk-UA"/>
          </w:rPr>
          <m:t>÷</m:t>
        </m:r>
      </m:oMath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10) В і залежить від типу досліджуваного тран</w:t>
      </w:r>
      <w:r w:rsidR="00A07430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зистора. 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малопотужних транзисторів </w:t>
      </w:r>
      <w:r w:rsidR="00A07430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напругу між базою і емітером 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07430"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="00A07430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бе</w:t>
      </w:r>
      <w:r w:rsidR="00A07430"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змінюють за допомогою потенціометра </w:t>
      </w:r>
      <w:r w:rsidR="00A07430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="00A07430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1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07430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0 до (200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uk-UA"/>
          </w:rPr>
          <m:t>÷</m:t>
        </m:r>
      </m:oMath>
      <w:r w:rsidR="00A07430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300) мВ через (20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uk-UA"/>
          </w:rPr>
          <m:t>÷</m:t>
        </m:r>
      </m:oMath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30)</w:t>
      </w:r>
      <w:r w:rsidR="00A07430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мВ.</w:t>
      </w:r>
    </w:p>
    <w:p w:rsidR="00D00BC7" w:rsidRDefault="00D00BC7" w:rsidP="00A07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Потрібно звернути увагу на те, що вхідні статичні характеристики, зняті при 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к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e</w:t>
      </w:r>
      <w:r w:rsid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=</w:t>
      </w:r>
      <w:r w:rsidR="00A25F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0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практично не відрізняються одна від одної і дати пояснення цьому явищу.</w:t>
      </w:r>
    </w:p>
    <w:p w:rsidR="00A25F3A" w:rsidRPr="00A25F3A" w:rsidRDefault="00A25F3A" w:rsidP="00A07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07430" w:rsidRPr="00D00BC7" w:rsidRDefault="00A07430" w:rsidP="00A07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0BC7" w:rsidRPr="00A25F3A" w:rsidRDefault="00D00BC7" w:rsidP="00A074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D0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lastRenderedPageBreak/>
        <w:t xml:space="preserve">Зняття вихідних статичних </w:t>
      </w:r>
      <w:bookmarkEnd w:id="0"/>
      <w:r w:rsidRPr="00D0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характеристик транзистора</w:t>
      </w:r>
    </w:p>
    <w:p w:rsidR="00A07430" w:rsidRPr="00D00BC7" w:rsidRDefault="00A07430" w:rsidP="00D00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430" w:rsidRPr="00A25F3A" w:rsidRDefault="00A07430" w:rsidP="00D00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7430" w:rsidRPr="007955E3" w:rsidRDefault="00DE7B52" w:rsidP="00A074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f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ке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uk-UA"/>
          </w:rPr>
          <m:t>)</m:t>
        </m:r>
      </m:oMath>
      <w:r w:rsidR="00A07430" w:rsidRPr="00A25F3A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A07430" w:rsidRPr="00A25F3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б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const</m:t>
        </m:r>
      </m:oMath>
    </w:p>
    <w:p w:rsidR="00D00BC7" w:rsidRPr="00D00BC7" w:rsidRDefault="00D00BC7" w:rsidP="00A07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Дані спостережень записують у заздалегідь підготовану таблицю спостережень (табл.2).</w:t>
      </w:r>
    </w:p>
    <w:p w:rsidR="00D00BC7" w:rsidRPr="00A25F3A" w:rsidRDefault="00D00BC7" w:rsidP="00A25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Вихідні статичні характеристики знімають для чотирьох значень струму бази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uk-UA"/>
              </w:rPr>
              <m:t>б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uk-UA"/>
          </w:rPr>
          <m:t>,</m:t>
        </m:r>
      </m:oMath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б</m:t>
            </m:r>
          </m:sub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'</m:t>
            </m:r>
          </m:sup>
        </m:sSubSup>
      </m:oMath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б</m:t>
            </m:r>
          </m:sub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''</m:t>
            </m:r>
          </m:sup>
        </m:sSubSup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і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 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б</m:t>
            </m:r>
          </m:sub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'''</m:t>
            </m:r>
          </m:sup>
        </m:sSubSup>
      </m:oMath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встановлюють потенціометром </w:t>
      </w:r>
      <w:r w:rsidR="00363014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="00363014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1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підтримують у процесі спостережень незмінними. Значення струмів бази залежать від типу транзистора, що досліджується. Наприклад, для малопотужних транзисторів значення</w:t>
      </w:r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uk-UA"/>
              </w:rPr>
              <m:t>б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uk-UA"/>
          </w:rPr>
          <m:t>,</m:t>
        </m:r>
      </m:oMath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014"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б</m:t>
            </m:r>
          </m:sub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'</m:t>
            </m:r>
          </m:sup>
        </m:sSubSup>
      </m:oMath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б</m:t>
            </m:r>
          </m:sub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''</m:t>
            </m:r>
          </m:sup>
        </m:sSubSup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і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 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б</m:t>
            </m:r>
          </m:sub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'''</m:t>
            </m:r>
          </m:sup>
        </m:sSubSup>
      </m:oMath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можуть</w:t>
      </w:r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складати відповідно (10, 20, 30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40) мкА. Напругу 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="00363014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к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e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змінюють потенціометром 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="00363014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1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0 до (10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uk-UA"/>
          </w:rPr>
          <m:t>÷</m:t>
        </m:r>
      </m:oMath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5) В (для малопотужних</w:t>
      </w:r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транзисторів) з інтервалом (2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uk-UA"/>
          </w:rPr>
          <m:t>÷</m:t>
        </m:r>
      </m:oMath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З) В.</w:t>
      </w:r>
    </w:p>
    <w:p w:rsidR="00363014" w:rsidRPr="00D00BC7" w:rsidRDefault="00363014" w:rsidP="00A074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5F3A" w:rsidRPr="00A25F3A" w:rsidRDefault="00A25F3A" w:rsidP="00363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A25F3A" w:rsidRPr="00A25F3A" w:rsidRDefault="00A25F3A" w:rsidP="00363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D00BC7" w:rsidRPr="00A25F3A" w:rsidRDefault="00D00BC7" w:rsidP="00363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D00B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Побудова статичних характеристик транзистора</w:t>
      </w:r>
    </w:p>
    <w:p w:rsidR="00363014" w:rsidRPr="00D00BC7" w:rsidRDefault="00363014" w:rsidP="00D00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AA" w:rsidRPr="00A25F3A" w:rsidRDefault="00D00BC7" w:rsidP="00363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основі результатів табл.1 і табл.2, в прямокутній системі координат будують сімейства вихідних (а) і вхідних (б) статичних характеристик транзистора. Приблизний вигляд цих </w:t>
      </w:r>
      <w:r w:rsidR="00363014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характеристик наведений на рис.2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927AA" w:rsidRPr="00A25F3A" w:rsidRDefault="001927AA" w:rsidP="00D00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927AA" w:rsidRPr="00A25F3A" w:rsidRDefault="001927AA" w:rsidP="00D00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5F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3950208" cy="1755648"/>
            <wp:effectExtent l="19050" t="0" r="0" b="0"/>
            <wp:docPr id="2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7AA" w:rsidRPr="00A25F3A" w:rsidRDefault="00D00BC7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927AA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25F3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25F3A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</w:t>
      </w:r>
      <w:r w:rsidR="001927AA" w:rsidRPr="00A25F3A">
        <w:rPr>
          <w:rFonts w:ascii="Times New Roman" w:hAnsi="Times New Roman" w:cs="Times New Roman"/>
          <w:color w:val="000000"/>
          <w:sz w:val="24"/>
          <w:szCs w:val="24"/>
          <w:lang w:val="uk-UA"/>
        </w:rPr>
        <w:t>б)</w:t>
      </w:r>
    </w:p>
    <w:p w:rsidR="001927AA" w:rsidRPr="00A25F3A" w:rsidRDefault="00D00BC7" w:rsidP="00D00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5F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7AA" w:rsidRPr="00A25F3A" w:rsidRDefault="001927AA" w:rsidP="00D00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00BC7" w:rsidRPr="00A25F3A" w:rsidRDefault="001927AA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Рис.2</w:t>
      </w:r>
      <w:r w:rsidR="00D00BC7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Статичні характеристики транзистора для схеми з спільним</w:t>
      </w:r>
    </w:p>
    <w:p w:rsidR="00D00BC7" w:rsidRPr="00A25F3A" w:rsidRDefault="001927AA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="00D00BC7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мітером</w:t>
      </w:r>
    </w:p>
    <w:p w:rsidR="001927AA" w:rsidRPr="00A25F3A" w:rsidRDefault="001927AA" w:rsidP="001927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BC7" w:rsidRPr="00A25F3A" w:rsidRDefault="00D00BC7" w:rsidP="00363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A25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Визначення коефіцієнта підсилення за струмом і вхідного опору транзистора</w:t>
      </w:r>
    </w:p>
    <w:p w:rsidR="00363014" w:rsidRPr="00A25F3A" w:rsidRDefault="00363014" w:rsidP="00363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BC7" w:rsidRPr="00A25F3A" w:rsidRDefault="00D00BC7" w:rsidP="00363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Користуючись сімейством вихідних харак</w:t>
      </w:r>
      <w:r w:rsidR="009E354A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теристик транзистора (див. рис.2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.а), можна визначити значення коефіцієнта підсилення за струмом. Припустимо, що транзистор працює при напрузі між колектором і емітером 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="009E354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к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e</w:t>
      </w:r>
      <w:r w:rsidR="009E354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=5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В, а струм бази складає </w:t>
      </w:r>
      <w:r w:rsidR="009E354A" w:rsidRPr="00A25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="009E354A" w:rsidRPr="00A25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=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9E354A" w:rsidRPr="00A25F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мкА. Цьому режиму в сімействі вихідних характеристик транзистора відповідає точка 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А. 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Взявши прирости </w:t>
      </w:r>
      <w:r w:rsidR="009E354A" w:rsidRPr="00A25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="009E354A" w:rsidRPr="00A25F3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uk-UA"/>
        </w:rPr>
        <w:t xml:space="preserve">б </w:t>
      </w:r>
      <w:r w:rsidR="009E354A" w:rsidRPr="00A25F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=40 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мкА і </w:t>
      </w:r>
      <w:r w:rsidR="009E354A"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І</w:t>
      </w:r>
      <w:r w:rsidR="009E354A" w:rsidRPr="00397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к</w:t>
      </w:r>
      <w:r w:rsidRPr="00A25F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=1 мА між точками 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 і С 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 сталій напрузі </w:t>
      </w:r>
      <w:r w:rsidR="009E354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="009E354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к</w:t>
      </w:r>
      <w:r w:rsidR="009E354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e</w:t>
      </w:r>
      <w:r w:rsidR="009E354A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=5 В, визначаємо</w:t>
      </w:r>
    </w:p>
    <w:p w:rsidR="009E354A" w:rsidRPr="00A25F3A" w:rsidRDefault="009E354A" w:rsidP="00363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E354A" w:rsidRPr="00A25F3A" w:rsidRDefault="009E354A" w:rsidP="009E3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β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б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40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=25</m:t>
          </m:r>
        </m:oMath>
      </m:oMathPara>
    </w:p>
    <w:p w:rsidR="00363014" w:rsidRPr="00A25F3A" w:rsidRDefault="00363014" w:rsidP="00D00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00BC7" w:rsidRPr="00A25F3A" w:rsidRDefault="009E354A" w:rsidP="009E3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Визначення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uk-UA"/>
          </w:rPr>
          <m:t>β</m:t>
        </m:r>
      </m:oMath>
      <w:r w:rsidR="00D00BC7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необхідно  проводити для  напруги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к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e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00BC7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яка становить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00BC7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приблизно 50% від максимального значення цієї напруги для даного типу транзистора.</w:t>
      </w:r>
    </w:p>
    <w:p w:rsidR="009E354A" w:rsidRDefault="00D00BC7" w:rsidP="009E354A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Вхідний опір транзистора 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="009E354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вх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можна знайти з в</w:t>
      </w:r>
      <w:r w:rsidR="009E354A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хідних характеристик (див. рис.2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.б). Точка 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А 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відповідає тому ж режиму, що і на вихідній характеристиці. За приростами </w:t>
      </w:r>
      <m:oMath>
        <m: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m:t>∆</m:t>
        </m:r>
      </m:oMath>
      <w:r w:rsidR="009E354A" w:rsidRPr="00A25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="009E354A" w:rsidRPr="00A25F3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uk-UA"/>
        </w:rPr>
        <w:t>б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9E354A"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= 30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мкА і </w:t>
      </w:r>
      <m:oMath>
        <m: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m:t>∆</m:t>
        </m:r>
      </m:oMath>
      <w:r w:rsidR="009E354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="009E354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б</w:t>
      </w:r>
      <w:r w:rsidR="009E354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e</w:t>
      </w:r>
      <w:r w:rsidR="009E354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= 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60 мВ між точками В і С при сталій напрузі 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="009E354A"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/>
        </w:rPr>
        <w:t>к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e</w:t>
      </w:r>
      <w:r w:rsidRPr="00A25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=5 В, знаходимо</w:t>
      </w:r>
    </w:p>
    <w:p w:rsidR="00A25F3A" w:rsidRPr="00A25F3A" w:rsidRDefault="00A25F3A" w:rsidP="009E354A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555C5" w:rsidRDefault="00DE7B52" w:rsidP="00A25F3A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m:t>вх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m:t>бе</m:t>
                </m:r>
              </m:sub>
            </m:sSub>
          </m:num>
          <m:den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m:t>∆</m:t>
            </m:r>
          </m:den>
        </m:f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m:t>≈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/>
              </w:rPr>
              <m:t>6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0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/>
              </w:rPr>
              <m:t>30</m:t>
            </m:r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/>
                  </w:rPr>
                  <m:t>6</m:t>
                </m:r>
              </m:sup>
            </m:sSup>
          </m:den>
        </m:f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m:t>≈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2000</m:t>
        </m:r>
      </m:oMath>
      <w:r w:rsidR="007555C5" w:rsidRPr="00A25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7555C5" w:rsidRPr="00A25F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</w:p>
    <w:p w:rsidR="00A25F3A" w:rsidRPr="00A25F3A" w:rsidRDefault="00A25F3A" w:rsidP="00A25F3A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555C5" w:rsidRPr="00A25F3A" w:rsidRDefault="007555C5" w:rsidP="009E354A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D00B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Таблиц</w:t>
      </w:r>
      <w:r w:rsidRPr="00A25F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і</w:t>
      </w:r>
    </w:p>
    <w:p w:rsidR="007555C5" w:rsidRPr="00397699" w:rsidRDefault="007555C5" w:rsidP="00755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Таблиця 1</w:t>
      </w:r>
    </w:p>
    <w:p w:rsidR="007555C5" w:rsidRPr="00A25F3A" w:rsidRDefault="007555C5" w:rsidP="009E354A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7555C5" w:rsidRPr="00A25F3A" w:rsidRDefault="00DE7B52" w:rsidP="00755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бе</m:t>
                </m:r>
              </m:sub>
            </m:sSub>
          </m:e>
        </m:d>
      </m:oMath>
      <w:r w:rsidR="007555C5" w:rsidRPr="00A25F3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</w:t>
      </w:r>
      <w:r w:rsidR="007555C5" w:rsidRPr="00A25F3A">
        <w:rPr>
          <w:rFonts w:ascii="Times New Roman" w:eastAsiaTheme="minorEastAsia" w:hAnsi="Times New Roman" w:cs="Times New Roman"/>
          <w:sz w:val="24"/>
          <w:szCs w:val="24"/>
        </w:rPr>
        <w:t xml:space="preserve">при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ке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const</m:t>
        </m:r>
      </m:oMath>
    </w:p>
    <w:p w:rsidR="007555C5" w:rsidRPr="00A25F3A" w:rsidRDefault="007555C5" w:rsidP="00755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555C5" w:rsidRPr="00A25F3A" w:rsidRDefault="007555C5" w:rsidP="00755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Транзистор типу 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_______</w:t>
      </w:r>
    </w:p>
    <w:p w:rsidR="007555C5" w:rsidRPr="00A25F3A" w:rsidRDefault="007555C5" w:rsidP="009E354A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854"/>
        <w:gridCol w:w="855"/>
        <w:gridCol w:w="855"/>
        <w:gridCol w:w="855"/>
        <w:gridCol w:w="992"/>
        <w:gridCol w:w="994"/>
        <w:gridCol w:w="997"/>
      </w:tblGrid>
      <w:tr w:rsidR="007555C5" w:rsidRPr="00A25F3A" w:rsidTr="007955E3">
        <w:trPr>
          <w:trHeight w:val="518"/>
        </w:trPr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C5" w:rsidRPr="00397699" w:rsidRDefault="007555C5" w:rsidP="00795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C5" w:rsidRPr="00397699" w:rsidRDefault="007555C5" w:rsidP="00795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C5" w:rsidRPr="00397699" w:rsidRDefault="007555C5" w:rsidP="00795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C5" w:rsidRPr="00A25F3A" w:rsidRDefault="007555C5" w:rsidP="00795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C5" w:rsidRPr="00A25F3A" w:rsidTr="007955E3">
        <w:trPr>
          <w:trHeight w:val="48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55C5" w:rsidRPr="00397699" w:rsidRDefault="007555C5" w:rsidP="00795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C5" w:rsidRPr="00A25F3A" w:rsidRDefault="007555C5" w:rsidP="00795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55C5" w:rsidRPr="00397699" w:rsidRDefault="007555C5" w:rsidP="00795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C5" w:rsidRPr="00397699" w:rsidRDefault="007555C5" w:rsidP="00795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55C5" w:rsidRPr="00397699" w:rsidRDefault="007555C5" w:rsidP="00795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55C5" w:rsidRPr="00397699" w:rsidRDefault="007555C5" w:rsidP="00795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55C5" w:rsidRPr="00397699" w:rsidRDefault="007555C5" w:rsidP="00795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5C5" w:rsidRPr="00A25F3A" w:rsidRDefault="007555C5" w:rsidP="00795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E3" w:rsidTr="00795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854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4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0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4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7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7955E3" w:rsidTr="00795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854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4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0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4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7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7955E3" w:rsidTr="00795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854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4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0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4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7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7955E3" w:rsidTr="00795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854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4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0" w:type="dxa"/>
          </w:tcPr>
          <w:p w:rsidR="007955E3" w:rsidRPr="00A25F3A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4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7" w:type="dxa"/>
          </w:tcPr>
          <w:p w:rsidR="007955E3" w:rsidRDefault="007955E3" w:rsidP="00795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</w:tbl>
    <w:p w:rsidR="00A25F3A" w:rsidRPr="00A25F3A" w:rsidRDefault="00A25F3A" w:rsidP="009E354A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A25F3A" w:rsidRPr="00A25F3A" w:rsidRDefault="00A25F3A" w:rsidP="009E354A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7555C5" w:rsidRPr="00A25F3A" w:rsidRDefault="007555C5" w:rsidP="00755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Таблиця </w:t>
      </w:r>
      <w:r w:rsidRPr="00A25F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</w:p>
    <w:p w:rsidR="007555C5" w:rsidRPr="00A25F3A" w:rsidRDefault="007555C5" w:rsidP="007555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555C5" w:rsidRPr="00D00BC7" w:rsidRDefault="00DE7B52" w:rsidP="00755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f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ке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uk-UA"/>
          </w:rPr>
          <m:t>)</m:t>
        </m:r>
      </m:oMath>
      <w:r w:rsidR="007555C5" w:rsidRPr="00A25F3A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7555C5" w:rsidRPr="00A25F3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б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const</m:t>
        </m:r>
      </m:oMath>
    </w:p>
    <w:p w:rsidR="007555C5" w:rsidRPr="00A25F3A" w:rsidRDefault="007555C5" w:rsidP="00755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555C5" w:rsidRPr="00A25F3A" w:rsidRDefault="007555C5" w:rsidP="00755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0B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Транзистор типу </w:t>
      </w:r>
      <w:r w:rsidRPr="00D00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_______</w:t>
      </w:r>
    </w:p>
    <w:p w:rsidR="007555C5" w:rsidRPr="00A25F3A" w:rsidRDefault="007555C5" w:rsidP="00755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555C5" w:rsidRPr="00A25F3A" w:rsidRDefault="007555C5" w:rsidP="00755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854"/>
        <w:gridCol w:w="855"/>
        <w:gridCol w:w="855"/>
        <w:gridCol w:w="855"/>
        <w:gridCol w:w="992"/>
        <w:gridCol w:w="994"/>
        <w:gridCol w:w="997"/>
      </w:tblGrid>
      <w:tr w:rsidR="00CA58C7" w:rsidRPr="00A25F3A" w:rsidTr="00940609">
        <w:trPr>
          <w:trHeight w:val="518"/>
        </w:trPr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8C7" w:rsidRPr="00397699" w:rsidRDefault="00CA58C7" w:rsidP="00940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8C7" w:rsidRPr="00397699" w:rsidRDefault="00CA58C7" w:rsidP="00940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8C7" w:rsidRPr="00397699" w:rsidRDefault="00CA58C7" w:rsidP="00940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8C7" w:rsidRPr="00A25F3A" w:rsidRDefault="00CA58C7" w:rsidP="00940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C7" w:rsidRPr="00A25F3A" w:rsidTr="00940609">
        <w:trPr>
          <w:trHeight w:val="48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8C7" w:rsidRPr="00397699" w:rsidRDefault="00CA58C7" w:rsidP="00940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8C7" w:rsidRPr="00A25F3A" w:rsidRDefault="00CA58C7" w:rsidP="00940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8C7" w:rsidRPr="00397699" w:rsidRDefault="00CA58C7" w:rsidP="00940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8C7" w:rsidRPr="00397699" w:rsidRDefault="00CA58C7" w:rsidP="00940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8C7" w:rsidRPr="00397699" w:rsidRDefault="00CA58C7" w:rsidP="00940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8C7" w:rsidRPr="00397699" w:rsidRDefault="00CA58C7" w:rsidP="00940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8C7" w:rsidRPr="00397699" w:rsidRDefault="00CA58C7" w:rsidP="00940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8C7" w:rsidRPr="00A25F3A" w:rsidRDefault="00CA58C7" w:rsidP="00940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C7" w:rsidTr="0094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854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4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0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4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7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CA58C7" w:rsidTr="0094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854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4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0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4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7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CA58C7" w:rsidTr="0094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854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4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0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4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7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CA58C7" w:rsidTr="0094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854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4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5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0" w:type="dxa"/>
          </w:tcPr>
          <w:p w:rsidR="00CA58C7" w:rsidRPr="00A25F3A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4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7" w:type="dxa"/>
          </w:tcPr>
          <w:p w:rsidR="00CA58C7" w:rsidRDefault="00CA58C7" w:rsidP="0094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</w:tbl>
    <w:p w:rsidR="007555C5" w:rsidRPr="00A25F3A" w:rsidRDefault="007555C5" w:rsidP="007555C5">
      <w:pPr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sectPr w:rsidR="007555C5" w:rsidRPr="00A25F3A" w:rsidSect="00576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52" w:rsidRDefault="00DE7B52" w:rsidP="00DE7B52">
      <w:pPr>
        <w:spacing w:after="0" w:line="240" w:lineRule="auto"/>
      </w:pPr>
      <w:r>
        <w:separator/>
      </w:r>
    </w:p>
  </w:endnote>
  <w:endnote w:type="continuationSeparator" w:id="0">
    <w:p w:rsidR="00DE7B52" w:rsidRDefault="00DE7B52" w:rsidP="00DE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52" w:rsidRDefault="00DE7B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52" w:rsidRDefault="00DE7B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52" w:rsidRDefault="00DE7B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52" w:rsidRDefault="00DE7B52" w:rsidP="00DE7B52">
      <w:pPr>
        <w:spacing w:after="0" w:line="240" w:lineRule="auto"/>
      </w:pPr>
      <w:r>
        <w:separator/>
      </w:r>
    </w:p>
  </w:footnote>
  <w:footnote w:type="continuationSeparator" w:id="0">
    <w:p w:rsidR="00DE7B52" w:rsidRDefault="00DE7B52" w:rsidP="00DE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52" w:rsidRDefault="00DE7B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52" w:rsidRPr="00DE7B52" w:rsidRDefault="00DE7B52" w:rsidP="00DE7B52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DE7B52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DE7B5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52" w:rsidRDefault="00DE7B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699"/>
    <w:rsid w:val="001927AA"/>
    <w:rsid w:val="00363014"/>
    <w:rsid w:val="00397699"/>
    <w:rsid w:val="003C3496"/>
    <w:rsid w:val="0057654C"/>
    <w:rsid w:val="007555C5"/>
    <w:rsid w:val="007955E3"/>
    <w:rsid w:val="009E354A"/>
    <w:rsid w:val="00A07430"/>
    <w:rsid w:val="00A25F3A"/>
    <w:rsid w:val="00CA58C7"/>
    <w:rsid w:val="00D00BC7"/>
    <w:rsid w:val="00DE7B52"/>
    <w:rsid w:val="00F61339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769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927AA"/>
    <w:rPr>
      <w:color w:val="808080"/>
    </w:rPr>
  </w:style>
  <w:style w:type="paragraph" w:styleId="a6">
    <w:name w:val="header"/>
    <w:basedOn w:val="a"/>
    <w:link w:val="a7"/>
    <w:uiPriority w:val="99"/>
    <w:unhideWhenUsed/>
    <w:rsid w:val="00DE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E7B52"/>
  </w:style>
  <w:style w:type="paragraph" w:styleId="a8">
    <w:name w:val="footer"/>
    <w:basedOn w:val="a"/>
    <w:link w:val="a9"/>
    <w:uiPriority w:val="99"/>
    <w:unhideWhenUsed/>
    <w:rsid w:val="00DE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E7B52"/>
  </w:style>
  <w:style w:type="character" w:styleId="aa">
    <w:name w:val="Hyperlink"/>
    <w:basedOn w:val="a0"/>
    <w:uiPriority w:val="99"/>
    <w:unhideWhenUsed/>
    <w:rsid w:val="00DE7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28FA-FAC6-4835-9F80-1B6E77E4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551</Words>
  <Characters>3533</Characters>
  <Application>Microsoft Office Word</Application>
  <DocSecurity>0</DocSecurity>
  <Lines>194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Дім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Ivan</cp:lastModifiedBy>
  <cp:revision>5</cp:revision>
  <dcterms:created xsi:type="dcterms:W3CDTF">2007-03-02T13:09:00Z</dcterms:created>
  <dcterms:modified xsi:type="dcterms:W3CDTF">2013-02-12T18:23:00Z</dcterms:modified>
</cp:coreProperties>
</file>