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4D" w:rsidRPr="006B3F4D" w:rsidRDefault="00480370" w:rsidP="006B3F4D">
      <w:pPr>
        <w:spacing w:after="0"/>
        <w:ind w:firstLine="720"/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55pt;margin-top:8.55pt;width:179.4pt;height:75.75pt;z-index:251660288" o:allowincell="f" stroked="f">
            <v:textbox>
              <w:txbxContent>
                <w:p w:rsidR="006B3F4D" w:rsidRDefault="006B3F4D" w:rsidP="006B3F4D">
                  <w:r>
                    <w:rPr>
                      <w:noProof/>
                    </w:rPr>
                    <w:drawing>
                      <wp:inline distT="0" distB="0" distL="0" distR="0">
                        <wp:extent cx="2085975" cy="866775"/>
                        <wp:effectExtent l="19050" t="0" r="9525" b="0"/>
                        <wp:docPr id="14" name="Рисунок 14" descr="2_04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2_04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5975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B3F4D" w:rsidRPr="006B3F4D">
        <w:rPr>
          <w:rFonts w:ascii="Times New Roman" w:hAnsi="Times New Roman" w:cs="Times New Roman"/>
        </w:rPr>
        <w:t xml:space="preserve">На відміну від провідника, поділ діелектрика на дві частини і виключення поля не дозволяють одержати два протилежно заряджених тіла. Якщо діелектрик розрізати, то отримаємо всередині конденсатора два однаково поляризованих діелектрики. А при усуненні поля кожна частина діелектрика стає незарядженою, це експериментальний факт. </w:t>
      </w:r>
    </w:p>
    <w:p w:rsidR="006B3F4D" w:rsidRPr="006B3F4D" w:rsidRDefault="006B3F4D" w:rsidP="006B3F4D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</w:rPr>
        <w:t xml:space="preserve">Отже, </w:t>
      </w:r>
      <w:r w:rsidRPr="006B3F4D">
        <w:rPr>
          <w:rFonts w:ascii="Times New Roman" w:hAnsi="Times New Roman" w:cs="Times New Roman"/>
          <w:u w:val="single"/>
        </w:rPr>
        <w:t>відокремити поляризаційні заряди один від одного неможливо</w:t>
      </w:r>
      <w:r w:rsidRPr="006B3F4D">
        <w:rPr>
          <w:rFonts w:ascii="Times New Roman" w:hAnsi="Times New Roman" w:cs="Times New Roman"/>
        </w:rPr>
        <w:t>. Саме тому поляризаційні заряди, що виникають на поверхні діелектрика, який міститься в електричному полі, називають зв’язаними зарядами. Зв’язані поляризаційні заряди можна видалити з поверхні тільки виключенням поля. Для зручності всі величини, які відносяться до цих зарядів, будемо позначати штрихом (</w:t>
      </w:r>
      <w:r w:rsidRPr="006B3F4D">
        <w:rPr>
          <w:rFonts w:ascii="Times New Roman" w:hAnsi="Times New Roman" w:cs="Times New Roman"/>
          <w:position w:val="-10"/>
        </w:rPr>
        <w:object w:dxaOrig="6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18pt" o:ole="" fillcolor="window">
            <v:imagedata r:id="rId8" o:title=""/>
          </v:shape>
          <o:OLEObject Type="Embed" ProgID="Equation.3" ShapeID="_x0000_i1025" DrawAspect="Content" ObjectID="_1425036872" r:id="rId9"/>
        </w:object>
      </w:r>
      <w:r w:rsidRPr="006B3F4D">
        <w:rPr>
          <w:rFonts w:ascii="Times New Roman" w:hAnsi="Times New Roman" w:cs="Times New Roman"/>
        </w:rPr>
        <w:t>). Заряди, що виникають внаслідок тертя, індукції і т. п., які ми можемо передавати від тіла до тіла, будемо називати вільними. Наприклад, на пластинах конденсатора вільні заряди (хочуть, і втечуть у джерело живлення). А на поверхні діелектрика всередині конденсатора – зв’язані.</w:t>
      </w:r>
    </w:p>
    <w:p w:rsidR="006B3F4D" w:rsidRPr="006B3F4D" w:rsidRDefault="006B3F4D" w:rsidP="006B3F4D">
      <w:pPr>
        <w:pStyle w:val="a3"/>
        <w:rPr>
          <w:sz w:val="22"/>
          <w:szCs w:val="22"/>
        </w:rPr>
      </w:pPr>
      <w:r w:rsidRPr="006B3F4D">
        <w:rPr>
          <w:sz w:val="22"/>
          <w:szCs w:val="22"/>
        </w:rPr>
        <w:tab/>
        <w:t>Відмінність виникнення індукованого заряду у металах і діелектриках пов’язана із тим, що у металах негативний заряд існує у рухомому стані у вигляді електронів, які можуть зміщуватись на великі відстані, тому індукційні заряди в металі можна розділити.</w:t>
      </w:r>
    </w:p>
    <w:p w:rsidR="006B3F4D" w:rsidRPr="006B3F4D" w:rsidRDefault="006B3F4D" w:rsidP="006B3F4D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</w:rPr>
        <w:t xml:space="preserve">Той факт, що зв’язані заряди у діелектрику неможливо відокремити один від одного поділом діелектрика на все більш дрібні частини, свідчить про те, що у них заряди можуть зміщуватись лише у межах атому чи молекули, із яких складається речовина. Елементи теорії поляризації діелектриків будуть наведені нижче, тут ми розглянемо тільки якісну картину явища. Розрізняють три основні механізми поляризації: </w:t>
      </w:r>
      <w:r w:rsidRPr="006B3F4D">
        <w:rPr>
          <w:rFonts w:ascii="Times New Roman" w:hAnsi="Times New Roman" w:cs="Times New Roman"/>
          <w:u w:val="single"/>
        </w:rPr>
        <w:t>електронний</w:t>
      </w:r>
      <w:r w:rsidRPr="006B3F4D">
        <w:rPr>
          <w:rFonts w:ascii="Times New Roman" w:hAnsi="Times New Roman" w:cs="Times New Roman"/>
        </w:rPr>
        <w:t xml:space="preserve">, </w:t>
      </w:r>
      <w:r w:rsidRPr="006B3F4D">
        <w:rPr>
          <w:rFonts w:ascii="Times New Roman" w:hAnsi="Times New Roman" w:cs="Times New Roman"/>
          <w:u w:val="single"/>
        </w:rPr>
        <w:t>іонний</w:t>
      </w:r>
      <w:r w:rsidRPr="006B3F4D">
        <w:rPr>
          <w:rFonts w:ascii="Times New Roman" w:hAnsi="Times New Roman" w:cs="Times New Roman"/>
        </w:rPr>
        <w:t xml:space="preserve"> та </w:t>
      </w:r>
      <w:r w:rsidRPr="006B3F4D">
        <w:rPr>
          <w:rFonts w:ascii="Times New Roman" w:hAnsi="Times New Roman" w:cs="Times New Roman"/>
          <w:u w:val="single"/>
        </w:rPr>
        <w:t>орієнтаційний</w:t>
      </w:r>
      <w:r w:rsidRPr="006B3F4D">
        <w:rPr>
          <w:rFonts w:ascii="Times New Roman" w:hAnsi="Times New Roman" w:cs="Times New Roman"/>
        </w:rPr>
        <w:t xml:space="preserve">. </w:t>
      </w:r>
    </w:p>
    <w:p w:rsidR="006B3F4D" w:rsidRPr="006B3F4D" w:rsidRDefault="006B3F4D" w:rsidP="006B3F4D">
      <w:pPr>
        <w:spacing w:after="0"/>
        <w:rPr>
          <w:rFonts w:ascii="Times New Roman" w:hAnsi="Times New Roman" w:cs="Times New Roman"/>
        </w:rPr>
      </w:pPr>
    </w:p>
    <w:p w:rsidR="006B3F4D" w:rsidRPr="006B3F4D" w:rsidRDefault="006B3F4D" w:rsidP="006B3F4D">
      <w:pPr>
        <w:spacing w:after="0"/>
        <w:jc w:val="both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  <w:b/>
          <w:u w:val="single"/>
        </w:rPr>
        <w:t>Електронна поляризація</w:t>
      </w:r>
      <w:r w:rsidRPr="006B3F4D">
        <w:rPr>
          <w:rFonts w:ascii="Times New Roman" w:hAnsi="Times New Roman" w:cs="Times New Roman"/>
        </w:rPr>
        <w:t xml:space="preserve"> властива всім речовинам. Відомо, що атом складається із позитивно зарядженого малого за розмірами ядра і негативно зарядженої електронної хмари, яка оточує ядро. Центр позитивних і негативних зарядів співпадає, тому атом не має дипольного моменту. Якщо помістити атом у зовнішнє електричне поле, то центр позитивних зарядів зміщується за полем, а негативних – проти поля.</w:t>
      </w:r>
    </w:p>
    <w:p w:rsidR="006B3F4D" w:rsidRPr="006B3F4D" w:rsidRDefault="00480370" w:rsidP="006B3F4D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27" type="#_x0000_t202" style="position:absolute;left:0;text-align:left;margin-left:.65pt;margin-top:6.2pt;width:157.8pt;height:125.6pt;z-index:251661312" o:allowincell="f" stroked="f">
            <v:textbox>
              <w:txbxContent>
                <w:p w:rsidR="006B3F4D" w:rsidRDefault="006B3F4D" w:rsidP="006B3F4D">
                  <w:r>
                    <w:rPr>
                      <w:noProof/>
                    </w:rPr>
                    <w:drawing>
                      <wp:inline distT="0" distB="0" distL="0" distR="0">
                        <wp:extent cx="1819275" cy="1504950"/>
                        <wp:effectExtent l="19050" t="0" r="9525" b="0"/>
                        <wp:docPr id="15" name="Рисунок 15" descr="2_05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2_05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9275" cy="1504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B3F4D" w:rsidRPr="006B3F4D">
        <w:rPr>
          <w:rFonts w:ascii="Times New Roman" w:hAnsi="Times New Roman" w:cs="Times New Roman"/>
        </w:rPr>
        <w:t xml:space="preserve">По мірі зміщення виникають сили протидії, які намагаються повернути систему у вихідний стан. В результаті дії поля і цих сил встановлюється рівновага, в якій атом має дипольний момент </w:t>
      </w:r>
      <w:r w:rsidR="006B3F4D" w:rsidRPr="006B3F4D">
        <w:rPr>
          <w:rFonts w:ascii="Times New Roman" w:hAnsi="Times New Roman" w:cs="Times New Roman"/>
          <w:position w:val="-12"/>
        </w:rPr>
        <w:object w:dxaOrig="260" w:dyaOrig="360">
          <v:shape id="_x0000_i1026" type="#_x0000_t75" style="width:12.75pt;height:18pt" o:ole="" fillcolor="window">
            <v:imagedata r:id="rId11" o:title=""/>
          </v:shape>
          <o:OLEObject Type="Embed" ProgID="Equation.3" ShapeID="_x0000_i1026" DrawAspect="Content" ObjectID="_1425036873" r:id="rId12"/>
        </w:object>
      </w:r>
      <w:r w:rsidR="006B3F4D" w:rsidRPr="006B3F4D">
        <w:rPr>
          <w:rFonts w:ascii="Times New Roman" w:hAnsi="Times New Roman" w:cs="Times New Roman"/>
        </w:rPr>
        <w:fldChar w:fldCharType="begin"/>
      </w:r>
      <w:r w:rsidR="006B3F4D" w:rsidRPr="006B3F4D">
        <w:rPr>
          <w:rFonts w:ascii="Times New Roman" w:hAnsi="Times New Roman" w:cs="Times New Roman"/>
        </w:rPr>
        <w:instrText>PRIVATE "TYPE=PICT;ALT="</w:instrText>
      </w:r>
      <w:r w:rsidR="006B3F4D" w:rsidRPr="006B3F4D">
        <w:rPr>
          <w:rFonts w:ascii="Times New Roman" w:hAnsi="Times New Roman" w:cs="Times New Roman"/>
        </w:rPr>
        <w:fldChar w:fldCharType="end"/>
      </w:r>
      <w:r w:rsidR="006B3F4D" w:rsidRPr="006B3F4D">
        <w:rPr>
          <w:rFonts w:ascii="Times New Roman" w:hAnsi="Times New Roman" w:cs="Times New Roman"/>
        </w:rPr>
        <w:t xml:space="preserve">. Звісно, виключення поля приводить до зникнення поляризації атомів. </w:t>
      </w:r>
    </w:p>
    <w:p w:rsidR="006B3F4D" w:rsidRPr="006B3F4D" w:rsidRDefault="006B3F4D" w:rsidP="006B3F4D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</w:rPr>
        <w:t xml:space="preserve">Поля диполів, в які перетворились атоми, всередині речовини компенсують одне одного. Тому всередині однорідної речовини можна в ряді випадків не враховувати ефект перетворення атомів у диполі. Однак, на поверхні діелектрика такої компенсації немає. Тому на різні сторони поверхні виходять протилежні кінці диполів, які створюють поверхневий заряд з густиною </w:t>
      </w:r>
      <w:r w:rsidRPr="006B3F4D">
        <w:rPr>
          <w:rFonts w:ascii="Times New Roman" w:hAnsi="Times New Roman" w:cs="Times New Roman"/>
          <w:position w:val="-6"/>
        </w:rPr>
        <w:object w:dxaOrig="320" w:dyaOrig="320">
          <v:shape id="_x0000_i1027" type="#_x0000_t75" style="width:15.75pt;height:15.75pt" o:ole="" fillcolor="window">
            <v:imagedata r:id="rId13" o:title=""/>
          </v:shape>
          <o:OLEObject Type="Embed" ProgID="Equation.3" ShapeID="_x0000_i1027" DrawAspect="Content" ObjectID="_1425036874" r:id="rId14"/>
        </w:object>
      </w:r>
      <w:r w:rsidRPr="006B3F4D">
        <w:rPr>
          <w:rFonts w:ascii="Times New Roman" w:hAnsi="Times New Roman" w:cs="Times New Roman"/>
        </w:rPr>
        <w:fldChar w:fldCharType="begin"/>
      </w:r>
      <w:r w:rsidRPr="006B3F4D">
        <w:rPr>
          <w:rFonts w:ascii="Times New Roman" w:hAnsi="Times New Roman" w:cs="Times New Roman"/>
        </w:rPr>
        <w:instrText>PRIVATE "TYPE=PICT;ALT="</w:instrText>
      </w:r>
      <w:r w:rsidRPr="006B3F4D">
        <w:rPr>
          <w:rFonts w:ascii="Times New Roman" w:hAnsi="Times New Roman" w:cs="Times New Roman"/>
        </w:rPr>
        <w:fldChar w:fldCharType="end"/>
      </w:r>
      <w:r w:rsidRPr="006B3F4D">
        <w:rPr>
          <w:rFonts w:ascii="Times New Roman" w:hAnsi="Times New Roman" w:cs="Times New Roman"/>
        </w:rPr>
        <w:t>.</w:t>
      </w:r>
    </w:p>
    <w:p w:rsidR="006B3F4D" w:rsidRPr="006B3F4D" w:rsidRDefault="006B3F4D" w:rsidP="006B3F4D">
      <w:pPr>
        <w:spacing w:after="0"/>
        <w:rPr>
          <w:rFonts w:ascii="Times New Roman" w:hAnsi="Times New Roman" w:cs="Times New Roman"/>
          <w:b/>
          <w:u w:val="single"/>
        </w:rPr>
      </w:pPr>
    </w:p>
    <w:p w:rsidR="006B3F4D" w:rsidRPr="006B3F4D" w:rsidRDefault="00480370" w:rsidP="006B3F4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pict>
          <v:shape id="_x0000_s1028" type="#_x0000_t202" style="position:absolute;left:0;text-align:left;margin-left:-6.55pt;margin-top:33.25pt;width:222.9pt;height:86.9pt;z-index:251662336" o:allowincell="f" stroked="f">
            <v:textbox>
              <w:txbxContent>
                <w:p w:rsidR="006B3F4D" w:rsidRDefault="006B3F4D" w:rsidP="006B3F4D">
                  <w:r>
                    <w:rPr>
                      <w:noProof/>
                    </w:rPr>
                    <w:drawing>
                      <wp:inline distT="0" distB="0" distL="0" distR="0">
                        <wp:extent cx="2647950" cy="1009650"/>
                        <wp:effectExtent l="19050" t="0" r="0" b="0"/>
                        <wp:docPr id="16" name="Рисунок 16" descr="2_06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2_06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47950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B3F4D" w:rsidRPr="006B3F4D">
        <w:rPr>
          <w:rFonts w:ascii="Times New Roman" w:hAnsi="Times New Roman" w:cs="Times New Roman"/>
          <w:b/>
          <w:u w:val="single"/>
        </w:rPr>
        <w:t>Іонна поляризація</w:t>
      </w:r>
      <w:r w:rsidR="006B3F4D" w:rsidRPr="006B3F4D">
        <w:rPr>
          <w:rFonts w:ascii="Times New Roman" w:hAnsi="Times New Roman" w:cs="Times New Roman"/>
        </w:rPr>
        <w:t xml:space="preserve"> властивий твердим речовинам, у вузлах ґратки яких розташовані іони протилежних знаків. Наприклад, кристали NaCl </w:t>
      </w:r>
      <w:r w:rsidR="006B3F4D" w:rsidRPr="006B3F4D">
        <w:rPr>
          <w:rFonts w:ascii="Times New Roman" w:hAnsi="Times New Roman" w:cs="Times New Roman"/>
        </w:rPr>
        <w:fldChar w:fldCharType="begin"/>
      </w:r>
      <w:r w:rsidR="006B3F4D" w:rsidRPr="006B3F4D">
        <w:rPr>
          <w:rFonts w:ascii="Times New Roman" w:hAnsi="Times New Roman" w:cs="Times New Roman"/>
        </w:rPr>
        <w:instrText>PRIVATE "TYPE=PICT;ALT="</w:instrText>
      </w:r>
      <w:r w:rsidR="006B3F4D" w:rsidRPr="006B3F4D">
        <w:rPr>
          <w:rFonts w:ascii="Times New Roman" w:hAnsi="Times New Roman" w:cs="Times New Roman"/>
        </w:rPr>
        <w:fldChar w:fldCharType="end"/>
      </w:r>
      <w:r w:rsidR="006B3F4D" w:rsidRPr="006B3F4D">
        <w:rPr>
          <w:rFonts w:ascii="Times New Roman" w:hAnsi="Times New Roman" w:cs="Times New Roman"/>
        </w:rPr>
        <w:t xml:space="preserve">складаються із двох кубічних гранецентрованих ґраток іонів Na </w:t>
      </w:r>
      <w:r w:rsidR="006B3F4D" w:rsidRPr="006B3F4D">
        <w:rPr>
          <w:rFonts w:ascii="Times New Roman" w:hAnsi="Times New Roman" w:cs="Times New Roman"/>
        </w:rPr>
        <w:fldChar w:fldCharType="begin"/>
      </w:r>
      <w:r w:rsidR="006B3F4D" w:rsidRPr="006B3F4D">
        <w:rPr>
          <w:rFonts w:ascii="Times New Roman" w:hAnsi="Times New Roman" w:cs="Times New Roman"/>
        </w:rPr>
        <w:instrText>PRIVATE "TYPE=PICT;ALT="</w:instrText>
      </w:r>
      <w:r w:rsidR="006B3F4D" w:rsidRPr="006B3F4D">
        <w:rPr>
          <w:rFonts w:ascii="Times New Roman" w:hAnsi="Times New Roman" w:cs="Times New Roman"/>
        </w:rPr>
        <w:fldChar w:fldCharType="end"/>
      </w:r>
      <w:r w:rsidR="006B3F4D" w:rsidRPr="006B3F4D">
        <w:rPr>
          <w:rFonts w:ascii="Times New Roman" w:hAnsi="Times New Roman" w:cs="Times New Roman"/>
        </w:rPr>
        <w:t>і Cl</w:t>
      </w:r>
      <w:r w:rsidR="006B3F4D" w:rsidRPr="006B3F4D">
        <w:rPr>
          <w:rFonts w:ascii="Times New Roman" w:hAnsi="Times New Roman" w:cs="Times New Roman"/>
        </w:rPr>
        <w:fldChar w:fldCharType="begin"/>
      </w:r>
      <w:r w:rsidR="006B3F4D" w:rsidRPr="006B3F4D">
        <w:rPr>
          <w:rFonts w:ascii="Times New Roman" w:hAnsi="Times New Roman" w:cs="Times New Roman"/>
        </w:rPr>
        <w:instrText>PRIVATE "TYPE=PICT;ALT="</w:instrText>
      </w:r>
      <w:r w:rsidR="006B3F4D" w:rsidRPr="006B3F4D">
        <w:rPr>
          <w:rFonts w:ascii="Times New Roman" w:hAnsi="Times New Roman" w:cs="Times New Roman"/>
        </w:rPr>
        <w:fldChar w:fldCharType="end"/>
      </w:r>
      <w:r w:rsidR="006B3F4D" w:rsidRPr="006B3F4D">
        <w:rPr>
          <w:rFonts w:ascii="Times New Roman" w:hAnsi="Times New Roman" w:cs="Times New Roman"/>
        </w:rPr>
        <w:t xml:space="preserve">, які вставлені одна в одну. Проте, центри елементарних комірок кожної підґратки, тому співпадають сумарний позитивний і негативний заряд комірки, і вона не має дипольного моменту. Якщо помістити такий кристал у зовнішнє електричне поле, то підгратка позитивних іонів зміститься вздовж поля, негативних – проти поля, кожна елементарна комірка </w:t>
      </w:r>
      <w:r w:rsidR="006B3F4D" w:rsidRPr="006B3F4D">
        <w:rPr>
          <w:rFonts w:ascii="Times New Roman" w:hAnsi="Times New Roman" w:cs="Times New Roman"/>
        </w:rPr>
        <w:lastRenderedPageBreak/>
        <w:t xml:space="preserve">буде мати дипольний момент. Подальші міркування аналогічні наведеним для електронної поляризації. </w:t>
      </w:r>
    </w:p>
    <w:p w:rsidR="006B3F4D" w:rsidRPr="006B3F4D" w:rsidRDefault="006B3F4D" w:rsidP="006B3F4D">
      <w:pPr>
        <w:spacing w:after="0"/>
        <w:rPr>
          <w:rFonts w:ascii="Times New Roman" w:hAnsi="Times New Roman" w:cs="Times New Roman"/>
          <w:b/>
          <w:u w:val="single"/>
        </w:rPr>
      </w:pPr>
    </w:p>
    <w:p w:rsidR="006B3F4D" w:rsidRPr="006B3F4D" w:rsidRDefault="00480370" w:rsidP="006B3F4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pict>
          <v:shape id="_x0000_s1029" type="#_x0000_t202" style="position:absolute;left:0;text-align:left;margin-left:-13.6pt;margin-top:58.1pt;width:128.25pt;height:190.95pt;z-index:251663360" o:allowincell="f" stroked="f">
            <v:textbox>
              <w:txbxContent>
                <w:p w:rsidR="006B3F4D" w:rsidRDefault="006B3F4D" w:rsidP="006B3F4D">
                  <w:r>
                    <w:rPr>
                      <w:noProof/>
                    </w:rPr>
                    <w:drawing>
                      <wp:inline distT="0" distB="0" distL="0" distR="0">
                        <wp:extent cx="1438275" cy="2324100"/>
                        <wp:effectExtent l="19050" t="0" r="9525" b="0"/>
                        <wp:docPr id="17" name="Рисунок 17" descr="2_07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2_07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8275" cy="2324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B3F4D" w:rsidRPr="006B3F4D">
        <w:rPr>
          <w:rFonts w:ascii="Times New Roman" w:hAnsi="Times New Roman" w:cs="Times New Roman"/>
          <w:b/>
          <w:u w:val="single"/>
        </w:rPr>
        <w:t>Орієнтаційна поляризація</w:t>
      </w:r>
      <w:r w:rsidR="006B3F4D" w:rsidRPr="006B3F4D">
        <w:rPr>
          <w:rFonts w:ascii="Times New Roman" w:hAnsi="Times New Roman" w:cs="Times New Roman"/>
        </w:rPr>
        <w:t xml:space="preserve"> </w:t>
      </w:r>
      <w:bookmarkEnd w:id="0"/>
      <w:r w:rsidR="006B3F4D" w:rsidRPr="006B3F4D">
        <w:rPr>
          <w:rFonts w:ascii="Times New Roman" w:hAnsi="Times New Roman" w:cs="Times New Roman"/>
        </w:rPr>
        <w:t>виникає у речовинах, молекули яких мають дипольний момент за відсутності зовнішнього поля, так би мовити, від народження. Це, наприклад, молекули води H</w:t>
      </w:r>
      <w:r w:rsidR="006B3F4D" w:rsidRPr="006B3F4D">
        <w:rPr>
          <w:rFonts w:ascii="Times New Roman" w:hAnsi="Times New Roman" w:cs="Times New Roman"/>
          <w:vertAlign w:val="subscript"/>
        </w:rPr>
        <w:t>2</w:t>
      </w:r>
      <w:r w:rsidR="006B3F4D" w:rsidRPr="006B3F4D">
        <w:rPr>
          <w:rFonts w:ascii="Times New Roman" w:hAnsi="Times New Roman" w:cs="Times New Roman"/>
        </w:rPr>
        <w:t xml:space="preserve">O, в яких центр позитивних зарядів зміщений до двох атомів водню, а центр негативних – до атому кисню. </w:t>
      </w:r>
    </w:p>
    <w:p w:rsidR="006B3F4D" w:rsidRPr="006B3F4D" w:rsidRDefault="006B3F4D" w:rsidP="006B3F4D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</w:rPr>
        <w:t xml:space="preserve">Розглянемо газ, який складається з таких дипольних молекул. За відсутності зовнішнього електричного поля дипольні молекули орієнтовані у просторі хаотично, речовина в цілому не виявляє поляризації. </w:t>
      </w:r>
    </w:p>
    <w:p w:rsidR="006B3F4D" w:rsidRPr="006B3F4D" w:rsidRDefault="006B3F4D" w:rsidP="006B3F4D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</w:rPr>
        <w:t xml:space="preserve">Якщо включити зовнішнє поле, то диполі будуть орієнтуватись вздовж поля. Проте, тепловий рух буде перешкоджати такій орієнтації. В результаті при кожному значенні напруженості поля </w:t>
      </w:r>
      <w:r w:rsidRPr="006B3F4D">
        <w:rPr>
          <w:rFonts w:ascii="Times New Roman" w:hAnsi="Times New Roman" w:cs="Times New Roman"/>
          <w:position w:val="-12"/>
        </w:rPr>
        <w:object w:dxaOrig="380" w:dyaOrig="420">
          <v:shape id="_x0000_i1028" type="#_x0000_t75" style="width:18.75pt;height:21pt" o:ole="" fillcolor="window">
            <v:imagedata r:id="rId17" o:title=""/>
          </v:shape>
          <o:OLEObject Type="Embed" ProgID="Equation.3" ShapeID="_x0000_i1028" DrawAspect="Content" ObjectID="_1425036875" r:id="rId18"/>
        </w:object>
      </w:r>
      <w:r w:rsidRPr="006B3F4D">
        <w:rPr>
          <w:rFonts w:ascii="Times New Roman" w:hAnsi="Times New Roman" w:cs="Times New Roman"/>
        </w:rPr>
        <w:t xml:space="preserve"> </w:t>
      </w:r>
      <w:r w:rsidRPr="006B3F4D">
        <w:rPr>
          <w:rFonts w:ascii="Times New Roman" w:hAnsi="Times New Roman" w:cs="Times New Roman"/>
        </w:rPr>
        <w:fldChar w:fldCharType="begin"/>
      </w:r>
      <w:r w:rsidRPr="006B3F4D">
        <w:rPr>
          <w:rFonts w:ascii="Times New Roman" w:hAnsi="Times New Roman" w:cs="Times New Roman"/>
        </w:rPr>
        <w:instrText>PRIVATE "TYPE=PICT;ALT="</w:instrText>
      </w:r>
      <w:r w:rsidRPr="006B3F4D">
        <w:rPr>
          <w:rFonts w:ascii="Times New Roman" w:hAnsi="Times New Roman" w:cs="Times New Roman"/>
        </w:rPr>
        <w:fldChar w:fldCharType="end"/>
      </w:r>
      <w:r w:rsidRPr="006B3F4D">
        <w:rPr>
          <w:rFonts w:ascii="Times New Roman" w:hAnsi="Times New Roman" w:cs="Times New Roman"/>
        </w:rPr>
        <w:t xml:space="preserve">і температури </w:t>
      </w:r>
      <w:r w:rsidRPr="006B3F4D">
        <w:rPr>
          <w:rFonts w:ascii="Times New Roman" w:hAnsi="Times New Roman" w:cs="Times New Roman"/>
          <w:position w:val="-4"/>
        </w:rPr>
        <w:object w:dxaOrig="240" w:dyaOrig="279">
          <v:shape id="_x0000_i1029" type="#_x0000_t75" style="width:12pt;height:14.25pt" o:ole="" fillcolor="window">
            <v:imagedata r:id="rId19" o:title=""/>
          </v:shape>
          <o:OLEObject Type="Embed" ProgID="Equation.3" ShapeID="_x0000_i1029" DrawAspect="Content" ObjectID="_1425036876" r:id="rId20"/>
        </w:object>
      </w:r>
      <w:r w:rsidRPr="006B3F4D">
        <w:rPr>
          <w:rFonts w:ascii="Times New Roman" w:hAnsi="Times New Roman" w:cs="Times New Roman"/>
        </w:rPr>
        <w:t xml:space="preserve"> </w:t>
      </w:r>
      <w:r w:rsidRPr="006B3F4D">
        <w:rPr>
          <w:rFonts w:ascii="Times New Roman" w:hAnsi="Times New Roman" w:cs="Times New Roman"/>
        </w:rPr>
        <w:fldChar w:fldCharType="begin"/>
      </w:r>
      <w:r w:rsidRPr="006B3F4D">
        <w:rPr>
          <w:rFonts w:ascii="Times New Roman" w:hAnsi="Times New Roman" w:cs="Times New Roman"/>
        </w:rPr>
        <w:instrText>PRIVATE "TYPE=PICT;ALT="</w:instrText>
      </w:r>
      <w:r w:rsidRPr="006B3F4D">
        <w:rPr>
          <w:rFonts w:ascii="Times New Roman" w:hAnsi="Times New Roman" w:cs="Times New Roman"/>
        </w:rPr>
        <w:fldChar w:fldCharType="end"/>
      </w:r>
      <w:r w:rsidRPr="006B3F4D">
        <w:rPr>
          <w:rFonts w:ascii="Times New Roman" w:hAnsi="Times New Roman" w:cs="Times New Roman"/>
        </w:rPr>
        <w:t xml:space="preserve">можна казати лише про переважну орієнтацію диполів. Ефект буде тим більшим, чим більше </w:t>
      </w:r>
      <w:r w:rsidRPr="006B3F4D">
        <w:rPr>
          <w:rFonts w:ascii="Times New Roman" w:hAnsi="Times New Roman" w:cs="Times New Roman"/>
          <w:position w:val="-12"/>
        </w:rPr>
        <w:object w:dxaOrig="380" w:dyaOrig="420">
          <v:shape id="_x0000_i1030" type="#_x0000_t75" style="width:18.75pt;height:21pt" o:ole="" fillcolor="window">
            <v:imagedata r:id="rId17" o:title=""/>
          </v:shape>
          <o:OLEObject Type="Embed" ProgID="Equation.3" ShapeID="_x0000_i1030" DrawAspect="Content" ObjectID="_1425036877" r:id="rId21"/>
        </w:object>
      </w:r>
      <w:r w:rsidRPr="006B3F4D">
        <w:rPr>
          <w:rFonts w:ascii="Times New Roman" w:hAnsi="Times New Roman" w:cs="Times New Roman"/>
        </w:rPr>
        <w:t xml:space="preserve"> </w:t>
      </w:r>
      <w:r w:rsidRPr="006B3F4D">
        <w:rPr>
          <w:rFonts w:ascii="Times New Roman" w:hAnsi="Times New Roman" w:cs="Times New Roman"/>
        </w:rPr>
        <w:fldChar w:fldCharType="begin"/>
      </w:r>
      <w:r w:rsidRPr="006B3F4D">
        <w:rPr>
          <w:rFonts w:ascii="Times New Roman" w:hAnsi="Times New Roman" w:cs="Times New Roman"/>
        </w:rPr>
        <w:instrText>PRIVATE "TYPE=PICT;ALT="</w:instrText>
      </w:r>
      <w:r w:rsidRPr="006B3F4D">
        <w:rPr>
          <w:rFonts w:ascii="Times New Roman" w:hAnsi="Times New Roman" w:cs="Times New Roman"/>
        </w:rPr>
        <w:fldChar w:fldCharType="end"/>
      </w:r>
      <w:r w:rsidRPr="006B3F4D">
        <w:rPr>
          <w:rFonts w:ascii="Times New Roman" w:hAnsi="Times New Roman" w:cs="Times New Roman"/>
        </w:rPr>
        <w:t xml:space="preserve">і менше </w:t>
      </w:r>
      <w:r w:rsidRPr="006B3F4D">
        <w:rPr>
          <w:rFonts w:ascii="Times New Roman" w:hAnsi="Times New Roman" w:cs="Times New Roman"/>
          <w:position w:val="-4"/>
        </w:rPr>
        <w:object w:dxaOrig="240" w:dyaOrig="279">
          <v:shape id="_x0000_i1031" type="#_x0000_t75" style="width:12pt;height:14.25pt" o:ole="" fillcolor="window">
            <v:imagedata r:id="rId19" o:title=""/>
          </v:shape>
          <o:OLEObject Type="Embed" ProgID="Equation.3" ShapeID="_x0000_i1031" DrawAspect="Content" ObjectID="_1425036878" r:id="rId22"/>
        </w:object>
      </w:r>
      <w:r w:rsidRPr="006B3F4D">
        <w:rPr>
          <w:rFonts w:ascii="Times New Roman" w:hAnsi="Times New Roman" w:cs="Times New Roman"/>
        </w:rPr>
        <w:fldChar w:fldCharType="begin"/>
      </w:r>
      <w:r w:rsidRPr="006B3F4D">
        <w:rPr>
          <w:rFonts w:ascii="Times New Roman" w:hAnsi="Times New Roman" w:cs="Times New Roman"/>
        </w:rPr>
        <w:instrText>PRIVATE "TYPE=PICT;ALT="</w:instrText>
      </w:r>
      <w:r w:rsidRPr="006B3F4D">
        <w:rPr>
          <w:rFonts w:ascii="Times New Roman" w:hAnsi="Times New Roman" w:cs="Times New Roman"/>
        </w:rPr>
        <w:fldChar w:fldCharType="end"/>
      </w:r>
      <w:r w:rsidRPr="006B3F4D">
        <w:rPr>
          <w:rFonts w:ascii="Times New Roman" w:hAnsi="Times New Roman" w:cs="Times New Roman"/>
        </w:rPr>
        <w:t>. Результатом такого компромісу буде поляризація речовини.</w:t>
      </w:r>
    </w:p>
    <w:p w:rsidR="006B3F4D" w:rsidRPr="006B3F4D" w:rsidRDefault="006B3F4D" w:rsidP="006B3F4D">
      <w:pPr>
        <w:spacing w:after="0"/>
        <w:rPr>
          <w:rFonts w:ascii="Times New Roman" w:hAnsi="Times New Roman" w:cs="Times New Roman"/>
        </w:rPr>
      </w:pPr>
    </w:p>
    <w:p w:rsidR="006B3F4D" w:rsidRPr="006B3F4D" w:rsidRDefault="006B3F4D" w:rsidP="006B3F4D">
      <w:pPr>
        <w:spacing w:after="0"/>
        <w:rPr>
          <w:rFonts w:ascii="Times New Roman" w:hAnsi="Times New Roman" w:cs="Times New Roman"/>
        </w:rPr>
      </w:pPr>
    </w:p>
    <w:p w:rsidR="006B3F4D" w:rsidRPr="006B3F4D" w:rsidRDefault="006B3F4D" w:rsidP="006B3F4D">
      <w:pPr>
        <w:spacing w:after="0"/>
        <w:jc w:val="center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  <w:b/>
        </w:rPr>
        <w:t>Вектор поляризації</w:t>
      </w:r>
    </w:p>
    <w:p w:rsidR="006B3F4D" w:rsidRPr="006B3F4D" w:rsidRDefault="006B3F4D" w:rsidP="006B3F4D">
      <w:pPr>
        <w:spacing w:after="0"/>
        <w:rPr>
          <w:rFonts w:ascii="Times New Roman" w:hAnsi="Times New Roman" w:cs="Times New Roman"/>
        </w:rPr>
      </w:pPr>
    </w:p>
    <w:p w:rsidR="006B3F4D" w:rsidRPr="006B3F4D" w:rsidRDefault="006B3F4D" w:rsidP="006B3F4D">
      <w:pPr>
        <w:pStyle w:val="a3"/>
        <w:rPr>
          <w:sz w:val="22"/>
          <w:szCs w:val="22"/>
        </w:rPr>
      </w:pPr>
      <w:r w:rsidRPr="006B3F4D">
        <w:rPr>
          <w:sz w:val="22"/>
          <w:szCs w:val="22"/>
        </w:rPr>
        <w:tab/>
        <w:t>Отже, якісно процес поляризації діелектриків у електричному полі та типи поляризації ми розглянули. Саме час перейти до кількісних характеристик. Як оцінити ступінь поляризації ?</w:t>
      </w:r>
    </w:p>
    <w:p w:rsidR="006B3F4D" w:rsidRPr="006B3F4D" w:rsidRDefault="00480370" w:rsidP="006B3F4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30" type="#_x0000_t202" style="position:absolute;left:0;text-align:left;margin-left:-6.55pt;margin-top:3.9pt;width:143.4pt;height:114.85pt;z-index:251664384" o:allowincell="f" stroked="f">
            <v:textbox>
              <w:txbxContent>
                <w:p w:rsidR="006B3F4D" w:rsidRDefault="006B3F4D" w:rsidP="006B3F4D">
                  <w:r>
                    <w:rPr>
                      <w:noProof/>
                    </w:rPr>
                    <w:drawing>
                      <wp:inline distT="0" distB="0" distL="0" distR="0">
                        <wp:extent cx="1628775" cy="1362075"/>
                        <wp:effectExtent l="19050" t="0" r="9525" b="0"/>
                        <wp:docPr id="18" name="Рисунок 18" descr="2_08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2_08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8775" cy="1362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B3F4D" w:rsidRPr="006B3F4D">
        <w:rPr>
          <w:rFonts w:ascii="Times New Roman" w:hAnsi="Times New Roman" w:cs="Times New Roman"/>
        </w:rPr>
        <w:tab/>
        <w:t>Візьмемо речовину із діелектричними властивостями</w:t>
      </w:r>
      <w:r w:rsidR="006B3F4D" w:rsidRPr="006B3F4D">
        <w:rPr>
          <w:rFonts w:ascii="Times New Roman" w:hAnsi="Times New Roman" w:cs="Times New Roman"/>
        </w:rPr>
        <w:tab/>
        <w:t xml:space="preserve">і помістимо у електричне поле. Діелектрик поляризується. Явище поляризації пов’язане із виникненням дипольного моменту в окремому атомі (електронна поляризація), в елементарній комірці (іонна поляризація), середнього значення проекції сталого дипольного моменту молекули на напрям вектора напруженості електричного поля </w:t>
      </w:r>
      <w:r w:rsidR="006B3F4D" w:rsidRPr="006B3F4D">
        <w:rPr>
          <w:rFonts w:ascii="Times New Roman" w:hAnsi="Times New Roman" w:cs="Times New Roman"/>
          <w:position w:val="-4"/>
        </w:rPr>
        <w:object w:dxaOrig="260" w:dyaOrig="340">
          <v:shape id="_x0000_i1032" type="#_x0000_t75" style="width:12.75pt;height:17.25pt" o:ole="" fillcolor="window">
            <v:imagedata r:id="rId24" o:title=""/>
          </v:shape>
          <o:OLEObject Type="Embed" ProgID="Equation.3" ShapeID="_x0000_i1032" DrawAspect="Content" ObjectID="_1425036879" r:id="rId25"/>
        </w:object>
      </w:r>
      <w:r w:rsidR="006B3F4D" w:rsidRPr="006B3F4D">
        <w:rPr>
          <w:rFonts w:ascii="Times New Roman" w:hAnsi="Times New Roman" w:cs="Times New Roman"/>
        </w:rPr>
        <w:t xml:space="preserve"> </w:t>
      </w:r>
      <w:r w:rsidR="006B3F4D" w:rsidRPr="006B3F4D">
        <w:rPr>
          <w:rFonts w:ascii="Times New Roman" w:hAnsi="Times New Roman" w:cs="Times New Roman"/>
        </w:rPr>
        <w:fldChar w:fldCharType="begin"/>
      </w:r>
      <w:r w:rsidR="006B3F4D" w:rsidRPr="006B3F4D">
        <w:rPr>
          <w:rFonts w:ascii="Times New Roman" w:hAnsi="Times New Roman" w:cs="Times New Roman"/>
        </w:rPr>
        <w:instrText>PRIVATE "TYPE=PICT;ALT="</w:instrText>
      </w:r>
      <w:r w:rsidR="006B3F4D" w:rsidRPr="006B3F4D">
        <w:rPr>
          <w:rFonts w:ascii="Times New Roman" w:hAnsi="Times New Roman" w:cs="Times New Roman"/>
        </w:rPr>
        <w:fldChar w:fldCharType="end"/>
      </w:r>
      <w:r w:rsidR="006B3F4D" w:rsidRPr="006B3F4D">
        <w:rPr>
          <w:rFonts w:ascii="Times New Roman" w:hAnsi="Times New Roman" w:cs="Times New Roman"/>
        </w:rPr>
        <w:t>для орієнтаційної поляризації. Нам не важливо, яким саме є механізм поляризації. Для нас важливо знати, що утворилась сукупність диполів будь-якої природи.</w:t>
      </w:r>
    </w:p>
    <w:p w:rsidR="006B3F4D" w:rsidRPr="006B3F4D" w:rsidRDefault="006B3F4D" w:rsidP="006B3F4D">
      <w:pPr>
        <w:spacing w:after="0"/>
        <w:jc w:val="both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</w:rPr>
        <w:tab/>
        <w:t xml:space="preserve">Звісно, сумарний ефект залежить від концентрації цих диполів та від величини їх моменту </w:t>
      </w:r>
      <w:r w:rsidRPr="006B3F4D">
        <w:rPr>
          <w:rFonts w:ascii="Times New Roman" w:hAnsi="Times New Roman" w:cs="Times New Roman"/>
          <w:position w:val="-12"/>
        </w:rPr>
        <w:object w:dxaOrig="260" w:dyaOrig="360">
          <v:shape id="_x0000_i1033" type="#_x0000_t75" style="width:12.75pt;height:18pt" o:ole="" fillcolor="window">
            <v:imagedata r:id="rId26" o:title=""/>
          </v:shape>
          <o:OLEObject Type="Embed" ProgID="Equation.3" ShapeID="_x0000_i1033" DrawAspect="Content" ObjectID="_1425036880" r:id="rId27"/>
        </w:object>
      </w:r>
      <w:r w:rsidRPr="006B3F4D">
        <w:rPr>
          <w:rFonts w:ascii="Times New Roman" w:hAnsi="Times New Roman" w:cs="Times New Roman"/>
        </w:rPr>
        <w:fldChar w:fldCharType="begin"/>
      </w:r>
      <w:r w:rsidRPr="006B3F4D">
        <w:rPr>
          <w:rFonts w:ascii="Times New Roman" w:hAnsi="Times New Roman" w:cs="Times New Roman"/>
        </w:rPr>
        <w:instrText>PRIVATE "TYPE=PICT;ALT="</w:instrText>
      </w:r>
      <w:r w:rsidRPr="006B3F4D">
        <w:rPr>
          <w:rFonts w:ascii="Times New Roman" w:hAnsi="Times New Roman" w:cs="Times New Roman"/>
        </w:rPr>
        <w:fldChar w:fldCharType="end"/>
      </w:r>
      <w:r w:rsidRPr="006B3F4D">
        <w:rPr>
          <w:rFonts w:ascii="Times New Roman" w:hAnsi="Times New Roman" w:cs="Times New Roman"/>
        </w:rPr>
        <w:t xml:space="preserve">. Тому, якщо взяти одиницю об’єму діелектрика і скласти вектори дипольних моментів в межах цього об’єму, то одержимо кількісну характеристику явища поляризації. </w:t>
      </w:r>
    </w:p>
    <w:p w:rsidR="006B3F4D" w:rsidRPr="006B3F4D" w:rsidRDefault="006B3F4D" w:rsidP="006B3F4D">
      <w:pPr>
        <w:pStyle w:val="21"/>
        <w:rPr>
          <w:sz w:val="22"/>
          <w:szCs w:val="22"/>
          <w:lang w:val="uk-UA"/>
        </w:rPr>
      </w:pPr>
      <w:r w:rsidRPr="006B3F4D">
        <w:rPr>
          <w:sz w:val="22"/>
          <w:szCs w:val="22"/>
          <w:lang w:val="uk-UA"/>
        </w:rPr>
        <w:t xml:space="preserve">Сумарний дипольний момент одиниці об’єму діелектрика називається вектором поляризації </w:t>
      </w:r>
    </w:p>
    <w:p w:rsidR="006B3F4D" w:rsidRPr="006B3F4D" w:rsidRDefault="006B3F4D" w:rsidP="006B3F4D">
      <w:pPr>
        <w:spacing w:after="0"/>
        <w:jc w:val="center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  <w:position w:val="-12"/>
        </w:rPr>
        <w:object w:dxaOrig="1080" w:dyaOrig="420">
          <v:shape id="_x0000_i1034" type="#_x0000_t75" style="width:54pt;height:21pt" o:ole="" o:bordertopcolor="this" o:borderleftcolor="this" o:borderbottomcolor="this" o:borderrightcolor="this" fillcolor="window">
            <v:imagedata r:id="rId28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34" DrawAspect="Content" ObjectID="_1425036881" r:id="rId29"/>
        </w:object>
      </w:r>
      <w:r w:rsidRPr="006B3F4D">
        <w:rPr>
          <w:rFonts w:ascii="Times New Roman" w:hAnsi="Times New Roman" w:cs="Times New Roman"/>
        </w:rPr>
        <w:fldChar w:fldCharType="begin"/>
      </w:r>
      <w:r w:rsidRPr="006B3F4D">
        <w:rPr>
          <w:rFonts w:ascii="Times New Roman" w:hAnsi="Times New Roman" w:cs="Times New Roman"/>
        </w:rPr>
        <w:instrText>PRIVATE "TYPE=PICT;ALT="</w:instrText>
      </w:r>
      <w:r w:rsidRPr="006B3F4D">
        <w:rPr>
          <w:rFonts w:ascii="Times New Roman" w:hAnsi="Times New Roman" w:cs="Times New Roman"/>
        </w:rPr>
        <w:fldChar w:fldCharType="end"/>
      </w:r>
      <w:r w:rsidRPr="006B3F4D">
        <w:rPr>
          <w:rFonts w:ascii="Times New Roman" w:hAnsi="Times New Roman" w:cs="Times New Roman"/>
        </w:rPr>
        <w:t>.</w:t>
      </w:r>
    </w:p>
    <w:p w:rsidR="006B3F4D" w:rsidRPr="006B3F4D" w:rsidRDefault="006B3F4D" w:rsidP="006B3F4D">
      <w:pPr>
        <w:spacing w:after="0"/>
        <w:jc w:val="both"/>
        <w:rPr>
          <w:rFonts w:ascii="Times New Roman" w:hAnsi="Times New Roman" w:cs="Times New Roman"/>
        </w:rPr>
      </w:pPr>
    </w:p>
    <w:p w:rsidR="006B3F4D" w:rsidRPr="006B3F4D" w:rsidRDefault="006B3F4D" w:rsidP="006B3F4D">
      <w:pPr>
        <w:pStyle w:val="a5"/>
        <w:rPr>
          <w:sz w:val="22"/>
          <w:szCs w:val="22"/>
          <w:lang w:val="uk-UA"/>
        </w:rPr>
      </w:pPr>
      <w:r w:rsidRPr="006B3F4D">
        <w:rPr>
          <w:sz w:val="22"/>
          <w:szCs w:val="22"/>
          <w:lang w:val="uk-UA"/>
        </w:rPr>
        <w:t xml:space="preserve">Зверніть увагу, сума береться по одиниці об’єму. </w:t>
      </w:r>
    </w:p>
    <w:p w:rsidR="006B3F4D" w:rsidRPr="006B3F4D" w:rsidRDefault="006B3F4D" w:rsidP="006B3F4D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</w:rPr>
        <w:t xml:space="preserve">Введений таким чином вектор поляризації справедливий для випадку однорідного розподілу диполів по об’єму діелектрика. Оскільки у загальному випадку поляризаційні властивості діелектрика змінюються від точки до точки, то коректніше ввести вектор поляризації </w:t>
      </w:r>
      <w:r w:rsidRPr="006B3F4D">
        <w:rPr>
          <w:rFonts w:ascii="Times New Roman" w:hAnsi="Times New Roman" w:cs="Times New Roman"/>
        </w:rPr>
        <w:fldChar w:fldCharType="begin"/>
      </w:r>
      <w:r w:rsidRPr="006B3F4D">
        <w:rPr>
          <w:rFonts w:ascii="Times New Roman" w:hAnsi="Times New Roman" w:cs="Times New Roman"/>
        </w:rPr>
        <w:instrText>PRIVATE "TYPE=PICT;ALT="</w:instrText>
      </w:r>
      <w:r w:rsidRPr="006B3F4D">
        <w:rPr>
          <w:rFonts w:ascii="Times New Roman" w:hAnsi="Times New Roman" w:cs="Times New Roman"/>
        </w:rPr>
        <w:fldChar w:fldCharType="end"/>
      </w:r>
      <w:r w:rsidRPr="006B3F4D">
        <w:rPr>
          <w:rFonts w:ascii="Times New Roman" w:hAnsi="Times New Roman" w:cs="Times New Roman"/>
        </w:rPr>
        <w:t xml:space="preserve">як диференціальну величину. </w:t>
      </w:r>
    </w:p>
    <w:p w:rsidR="006B3F4D" w:rsidRPr="006B3F4D" w:rsidRDefault="006B3F4D" w:rsidP="006B3F4D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</w:rPr>
        <w:t xml:space="preserve">Для цього візьмемо деякий об’єм </w:t>
      </w:r>
      <w:r w:rsidRPr="006B3F4D">
        <w:rPr>
          <w:rFonts w:ascii="Times New Roman" w:hAnsi="Times New Roman" w:cs="Times New Roman"/>
          <w:position w:val="-6"/>
        </w:rPr>
        <w:object w:dxaOrig="400" w:dyaOrig="300">
          <v:shape id="_x0000_i1035" type="#_x0000_t75" style="width:20.25pt;height:15pt" o:ole="" fillcolor="window">
            <v:imagedata r:id="rId30" o:title=""/>
          </v:shape>
          <o:OLEObject Type="Embed" ProgID="Equation.3" ShapeID="_x0000_i1035" DrawAspect="Content" ObjectID="_1425036882" r:id="rId31"/>
        </w:object>
      </w:r>
      <w:r w:rsidRPr="006B3F4D">
        <w:rPr>
          <w:rFonts w:ascii="Times New Roman" w:hAnsi="Times New Roman" w:cs="Times New Roman"/>
        </w:rPr>
        <w:t xml:space="preserve"> </w:t>
      </w:r>
      <w:r w:rsidRPr="006B3F4D">
        <w:rPr>
          <w:rFonts w:ascii="Times New Roman" w:hAnsi="Times New Roman" w:cs="Times New Roman"/>
        </w:rPr>
        <w:fldChar w:fldCharType="begin"/>
      </w:r>
      <w:r w:rsidRPr="006B3F4D">
        <w:rPr>
          <w:rFonts w:ascii="Times New Roman" w:hAnsi="Times New Roman" w:cs="Times New Roman"/>
        </w:rPr>
        <w:instrText>PRIVATE "TYPE=PICT;ALT="</w:instrText>
      </w:r>
      <w:r w:rsidRPr="006B3F4D">
        <w:rPr>
          <w:rFonts w:ascii="Times New Roman" w:hAnsi="Times New Roman" w:cs="Times New Roman"/>
        </w:rPr>
        <w:fldChar w:fldCharType="end"/>
      </w:r>
      <w:r w:rsidRPr="006B3F4D">
        <w:rPr>
          <w:rFonts w:ascii="Times New Roman" w:hAnsi="Times New Roman" w:cs="Times New Roman"/>
        </w:rPr>
        <w:t xml:space="preserve">в діелектрику, знайдемо сумарний дипольний момент цього об’єму </w:t>
      </w:r>
      <w:r w:rsidRPr="006B3F4D">
        <w:rPr>
          <w:rFonts w:ascii="Times New Roman" w:hAnsi="Times New Roman" w:cs="Times New Roman"/>
          <w:position w:val="-12"/>
        </w:rPr>
        <w:object w:dxaOrig="400" w:dyaOrig="360">
          <v:shape id="_x0000_i1036" type="#_x0000_t75" style="width:20.25pt;height:18pt" o:ole="" fillcolor="window">
            <v:imagedata r:id="rId32" o:title=""/>
          </v:shape>
          <o:OLEObject Type="Embed" ProgID="Equation.3" ShapeID="_x0000_i1036" DrawAspect="Content" ObjectID="_1425036883" r:id="rId33"/>
        </w:object>
      </w:r>
      <w:r w:rsidRPr="006B3F4D">
        <w:rPr>
          <w:rFonts w:ascii="Times New Roman" w:hAnsi="Times New Roman" w:cs="Times New Roman"/>
        </w:rPr>
        <w:fldChar w:fldCharType="begin"/>
      </w:r>
      <w:r w:rsidRPr="006B3F4D">
        <w:rPr>
          <w:rFonts w:ascii="Times New Roman" w:hAnsi="Times New Roman" w:cs="Times New Roman"/>
        </w:rPr>
        <w:instrText>PRIVATE "TYPE=PICT;ALT="</w:instrText>
      </w:r>
      <w:r w:rsidRPr="006B3F4D">
        <w:rPr>
          <w:rFonts w:ascii="Times New Roman" w:hAnsi="Times New Roman" w:cs="Times New Roman"/>
        </w:rPr>
        <w:fldChar w:fldCharType="end"/>
      </w:r>
      <w:r w:rsidRPr="006B3F4D">
        <w:rPr>
          <w:rFonts w:ascii="Times New Roman" w:hAnsi="Times New Roman" w:cs="Times New Roman"/>
        </w:rPr>
        <w:t>, а потім введемо вектор поляризації як</w:t>
      </w:r>
    </w:p>
    <w:p w:rsidR="006B3F4D" w:rsidRPr="006B3F4D" w:rsidRDefault="006B3F4D" w:rsidP="006B3F4D">
      <w:pPr>
        <w:spacing w:after="0"/>
        <w:jc w:val="center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  <w:position w:val="-30"/>
        </w:rPr>
        <w:object w:dxaOrig="1600" w:dyaOrig="740">
          <v:shape id="_x0000_i1037" type="#_x0000_t75" style="width:80.25pt;height:36.75pt" o:ole="" o:bordertopcolor="this" o:borderleftcolor="this" o:borderbottomcolor="this" o:borderrightcolor="this" fillcolor="window">
            <v:imagedata r:id="rId34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37" DrawAspect="Content" ObjectID="_1425036884" r:id="rId35"/>
        </w:object>
      </w:r>
      <w:r w:rsidRPr="006B3F4D">
        <w:rPr>
          <w:rFonts w:ascii="Times New Roman" w:hAnsi="Times New Roman" w:cs="Times New Roman"/>
        </w:rPr>
        <w:t>.</w:t>
      </w:r>
    </w:p>
    <w:p w:rsidR="006B3F4D" w:rsidRPr="006B3F4D" w:rsidRDefault="006B3F4D" w:rsidP="006B3F4D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</w:rPr>
        <w:lastRenderedPageBreak/>
        <w:t>Таким чином ми ввели вектор поляризації як локальну характеристику.</w:t>
      </w:r>
    </w:p>
    <w:p w:rsidR="006B3F4D" w:rsidRPr="006B3F4D" w:rsidRDefault="006B3F4D" w:rsidP="006B3F4D">
      <w:pPr>
        <w:pStyle w:val="2"/>
        <w:rPr>
          <w:sz w:val="22"/>
          <w:szCs w:val="22"/>
          <w:lang w:val="ru-RU"/>
        </w:rPr>
      </w:pPr>
      <w:r w:rsidRPr="006B3F4D">
        <w:rPr>
          <w:sz w:val="22"/>
          <w:szCs w:val="22"/>
          <w:lang w:val="ru-RU"/>
        </w:rPr>
        <w:t>Сила Лоренца</w:t>
      </w:r>
    </w:p>
    <w:p w:rsidR="006B3F4D" w:rsidRPr="006B3F4D" w:rsidRDefault="006B3F4D" w:rsidP="006B3F4D">
      <w:pPr>
        <w:spacing w:after="0"/>
        <w:jc w:val="both"/>
        <w:rPr>
          <w:rFonts w:ascii="Times New Roman" w:hAnsi="Times New Roman" w:cs="Times New Roman"/>
        </w:rPr>
      </w:pPr>
    </w:p>
    <w:p w:rsidR="006B3F4D" w:rsidRPr="006B3F4D" w:rsidRDefault="006B3F4D" w:rsidP="006B3F4D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</w:rPr>
        <w:t>Сила – величина векторна, швидкість – теж, а вектор магнітної індукції ми недаремно назвали вектором. Він визначає магнітне поле за величиною і за напрямком. Природньо припустити, що ці векторні величини будуть пов’язані через векторний добуток. Отже, і експеримент підтвердив, що</w:t>
      </w:r>
    </w:p>
    <w:p w:rsidR="006B3F4D" w:rsidRPr="006B3F4D" w:rsidRDefault="006B3F4D" w:rsidP="006B3F4D">
      <w:pPr>
        <w:spacing w:after="0"/>
        <w:jc w:val="center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  <w:position w:val="-28"/>
        </w:rPr>
        <w:object w:dxaOrig="1460" w:dyaOrig="720">
          <v:shape id="_x0000_i1038" type="#_x0000_t75" style="width:72.75pt;height:36pt" o:ole="" fillcolor="window">
            <v:imagedata r:id="rId36" o:title=""/>
          </v:shape>
          <o:OLEObject Type="Embed" ProgID="Equation.3" ShapeID="_x0000_i1038" DrawAspect="Content" ObjectID="_1425036885" r:id="rId37"/>
        </w:object>
      </w:r>
      <w:r w:rsidRPr="006B3F4D">
        <w:rPr>
          <w:rFonts w:ascii="Times New Roman" w:hAnsi="Times New Roman" w:cs="Times New Roman"/>
        </w:rPr>
        <w:t>.</w:t>
      </w:r>
    </w:p>
    <w:p w:rsidR="006B3F4D" w:rsidRPr="006B3F4D" w:rsidRDefault="006B3F4D" w:rsidP="006B3F4D">
      <w:pPr>
        <w:pStyle w:val="a3"/>
        <w:rPr>
          <w:sz w:val="22"/>
          <w:szCs w:val="22"/>
        </w:rPr>
      </w:pPr>
      <w:r w:rsidRPr="006B3F4D">
        <w:rPr>
          <w:sz w:val="22"/>
          <w:szCs w:val="22"/>
        </w:rPr>
        <w:t xml:space="preserve">Як буде направлена ця сила ? Якщо ми будемо повертати свердлик від вектора </w:t>
      </w:r>
      <w:r w:rsidRPr="006B3F4D">
        <w:rPr>
          <w:position w:val="-6"/>
          <w:sz w:val="22"/>
          <w:szCs w:val="22"/>
        </w:rPr>
        <w:object w:dxaOrig="220" w:dyaOrig="300">
          <v:shape id="_x0000_i1039" type="#_x0000_t75" style="width:11.25pt;height:15pt" o:ole="" fillcolor="window">
            <v:imagedata r:id="rId38" o:title=""/>
          </v:shape>
          <o:OLEObject Type="Embed" ProgID="Equation.3" ShapeID="_x0000_i1039" DrawAspect="Content" ObjectID="_1425036886" r:id="rId39"/>
        </w:object>
      </w:r>
      <w:r w:rsidRPr="006B3F4D">
        <w:rPr>
          <w:sz w:val="22"/>
          <w:szCs w:val="22"/>
        </w:rPr>
        <w:t xml:space="preserve"> до вектора </w:t>
      </w:r>
      <w:r w:rsidRPr="006B3F4D">
        <w:rPr>
          <w:position w:val="-4"/>
          <w:sz w:val="22"/>
          <w:szCs w:val="22"/>
        </w:rPr>
        <w:object w:dxaOrig="260" w:dyaOrig="340">
          <v:shape id="_x0000_i1040" type="#_x0000_t75" style="width:12.75pt;height:17.25pt" o:ole="" fillcolor="window">
            <v:imagedata r:id="rId40" o:title=""/>
          </v:shape>
          <o:OLEObject Type="Embed" ProgID="Equation.3" ShapeID="_x0000_i1040" DrawAspect="Content" ObjectID="_1425036887" r:id="rId41"/>
        </w:object>
      </w:r>
      <w:r w:rsidRPr="006B3F4D">
        <w:rPr>
          <w:sz w:val="22"/>
          <w:szCs w:val="22"/>
        </w:rPr>
        <w:t xml:space="preserve">, сила буде направлена перпендикулярно площині, у якій лежать вектори </w:t>
      </w:r>
      <w:r w:rsidRPr="006B3F4D">
        <w:rPr>
          <w:position w:val="-6"/>
          <w:sz w:val="22"/>
          <w:szCs w:val="22"/>
        </w:rPr>
        <w:object w:dxaOrig="220" w:dyaOrig="300">
          <v:shape id="_x0000_i1041" type="#_x0000_t75" style="width:11.25pt;height:15pt" o:ole="" fillcolor="window">
            <v:imagedata r:id="rId38" o:title=""/>
          </v:shape>
          <o:OLEObject Type="Embed" ProgID="Equation.3" ShapeID="_x0000_i1041" DrawAspect="Content" ObjectID="_1425036888" r:id="rId42"/>
        </w:object>
      </w:r>
      <w:r w:rsidRPr="006B3F4D">
        <w:rPr>
          <w:sz w:val="22"/>
          <w:szCs w:val="22"/>
        </w:rPr>
        <w:t xml:space="preserve"> і </w:t>
      </w:r>
      <w:r w:rsidRPr="006B3F4D">
        <w:rPr>
          <w:position w:val="-4"/>
          <w:sz w:val="22"/>
          <w:szCs w:val="22"/>
        </w:rPr>
        <w:object w:dxaOrig="260" w:dyaOrig="340">
          <v:shape id="_x0000_i1042" type="#_x0000_t75" style="width:12.75pt;height:17.25pt" o:ole="" fillcolor="window">
            <v:imagedata r:id="rId40" o:title=""/>
          </v:shape>
          <o:OLEObject Type="Embed" ProgID="Equation.3" ShapeID="_x0000_i1042" DrawAspect="Content" ObjectID="_1425036889" r:id="rId43"/>
        </w:object>
      </w:r>
      <w:r w:rsidRPr="006B3F4D">
        <w:rPr>
          <w:sz w:val="22"/>
          <w:szCs w:val="22"/>
        </w:rPr>
        <w:t xml:space="preserve">, у напрямку руху свердлика із правою нарізкою. </w:t>
      </w:r>
    </w:p>
    <w:p w:rsidR="006B3F4D" w:rsidRPr="006B3F4D" w:rsidRDefault="006B3F4D" w:rsidP="006B3F4D">
      <w:pPr>
        <w:pStyle w:val="a3"/>
        <w:ind w:firstLine="720"/>
        <w:rPr>
          <w:sz w:val="22"/>
          <w:szCs w:val="22"/>
        </w:rPr>
      </w:pPr>
      <w:r w:rsidRPr="006B3F4D">
        <w:rPr>
          <w:sz w:val="22"/>
          <w:szCs w:val="22"/>
        </w:rPr>
        <w:t>Якщо ж ми ще врахуємо силу, що діє на пробний заряд з боку електростатичного поля, то</w:t>
      </w:r>
    </w:p>
    <w:p w:rsidR="006B3F4D" w:rsidRPr="006B3F4D" w:rsidRDefault="006B3F4D" w:rsidP="006B3F4D">
      <w:pPr>
        <w:spacing w:after="0"/>
        <w:jc w:val="center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  <w:position w:val="-32"/>
        </w:rPr>
        <w:object w:dxaOrig="2500" w:dyaOrig="780">
          <v:shape id="_x0000_i1043" type="#_x0000_t75" style="width:125.25pt;height:39pt" o:ole="" o:bordertopcolor="this" o:borderleftcolor="this" o:borderbottomcolor="this" o:borderrightcolor="this" fillcolor="window">
            <v:imagedata r:id="rId44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43" DrawAspect="Content" ObjectID="_1425036890" r:id="rId45"/>
        </w:object>
      </w:r>
      <w:r w:rsidRPr="006B3F4D">
        <w:rPr>
          <w:rFonts w:ascii="Times New Roman" w:hAnsi="Times New Roman" w:cs="Times New Roman"/>
        </w:rPr>
        <w:t>.</w:t>
      </w:r>
    </w:p>
    <w:p w:rsidR="006B3F4D" w:rsidRPr="006B3F4D" w:rsidRDefault="006B3F4D" w:rsidP="006B3F4D">
      <w:pPr>
        <w:spacing w:after="0"/>
        <w:jc w:val="both"/>
        <w:rPr>
          <w:rFonts w:ascii="Times New Roman" w:hAnsi="Times New Roman" w:cs="Times New Roman"/>
        </w:rPr>
      </w:pPr>
    </w:p>
    <w:p w:rsidR="006B3F4D" w:rsidRPr="006B3F4D" w:rsidRDefault="006B3F4D" w:rsidP="006B3F4D">
      <w:pPr>
        <w:spacing w:after="0"/>
        <w:jc w:val="both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</w:rPr>
        <w:fldChar w:fldCharType="begin"/>
      </w:r>
      <w:r w:rsidRPr="006B3F4D">
        <w:rPr>
          <w:rFonts w:ascii="Times New Roman" w:hAnsi="Times New Roman" w:cs="Times New Roman"/>
        </w:rPr>
        <w:instrText>PRIVATE "TYPE=PICT;ALT="</w:instrText>
      </w:r>
      <w:r w:rsidRPr="006B3F4D">
        <w:rPr>
          <w:rFonts w:ascii="Times New Roman" w:hAnsi="Times New Roman" w:cs="Times New Roman"/>
        </w:rPr>
        <w:fldChar w:fldCharType="end"/>
      </w:r>
      <w:r w:rsidRPr="006B3F4D">
        <w:rPr>
          <w:rFonts w:ascii="Times New Roman" w:hAnsi="Times New Roman" w:cs="Times New Roman"/>
        </w:rPr>
        <w:t xml:space="preserve">У найзагальнішому випадку ми записал силу, що діє на рухомий заряд в електричному і магнітному полях. Ця сила має назву – </w:t>
      </w:r>
      <w:r w:rsidRPr="006B3F4D">
        <w:rPr>
          <w:rFonts w:ascii="Times New Roman" w:hAnsi="Times New Roman" w:cs="Times New Roman"/>
          <w:b/>
          <w:u w:val="single"/>
        </w:rPr>
        <w:t>сила Лоренца</w:t>
      </w:r>
      <w:r w:rsidRPr="006B3F4D">
        <w:rPr>
          <w:rFonts w:ascii="Times New Roman" w:hAnsi="Times New Roman" w:cs="Times New Roman"/>
        </w:rPr>
        <w:t>.</w:t>
      </w:r>
    </w:p>
    <w:p w:rsidR="006B3F4D" w:rsidRPr="006B3F4D" w:rsidRDefault="006B3F4D" w:rsidP="006B3F4D">
      <w:pPr>
        <w:pStyle w:val="a5"/>
        <w:rPr>
          <w:sz w:val="22"/>
          <w:szCs w:val="22"/>
          <w:lang w:val="uk-UA"/>
        </w:rPr>
      </w:pPr>
      <w:r w:rsidRPr="006B3F4D">
        <w:rPr>
          <w:sz w:val="22"/>
          <w:szCs w:val="22"/>
          <w:lang w:val="uk-UA"/>
        </w:rPr>
        <w:t>Наявність сили, що діє з боку електричного і магнітного полів на заряджену частинку, означає, що під дією цієї сили буде змінюватись її початковий рух за другим законом Ньютона</w:t>
      </w:r>
    </w:p>
    <w:p w:rsidR="006B3F4D" w:rsidRPr="006B3F4D" w:rsidRDefault="006B3F4D" w:rsidP="006B3F4D">
      <w:pPr>
        <w:pStyle w:val="a5"/>
        <w:ind w:firstLine="0"/>
        <w:jc w:val="center"/>
        <w:rPr>
          <w:sz w:val="22"/>
          <w:szCs w:val="22"/>
          <w:lang w:val="uk-UA"/>
        </w:rPr>
      </w:pPr>
      <w:r w:rsidRPr="006B3F4D">
        <w:rPr>
          <w:position w:val="-28"/>
          <w:sz w:val="22"/>
          <w:szCs w:val="22"/>
          <w:lang w:val="uk-UA"/>
        </w:rPr>
        <w:object w:dxaOrig="2420" w:dyaOrig="720">
          <v:shape id="_x0000_i1044" type="#_x0000_t75" style="width:120.75pt;height:36pt" o:ole="" fillcolor="window">
            <v:imagedata r:id="rId46" o:title=""/>
          </v:shape>
          <o:OLEObject Type="Embed" ProgID="Equation.3" ShapeID="_x0000_i1044" DrawAspect="Content" ObjectID="_1425036891" r:id="rId47"/>
        </w:object>
      </w:r>
      <w:r w:rsidRPr="006B3F4D">
        <w:rPr>
          <w:sz w:val="22"/>
          <w:szCs w:val="22"/>
          <w:lang w:val="uk-UA"/>
        </w:rPr>
        <w:t>.</w:t>
      </w:r>
    </w:p>
    <w:p w:rsidR="006B3F4D" w:rsidRPr="006B3F4D" w:rsidRDefault="006B3F4D" w:rsidP="006B3F4D">
      <w:pPr>
        <w:pStyle w:val="a5"/>
        <w:ind w:firstLine="0"/>
        <w:rPr>
          <w:sz w:val="22"/>
          <w:szCs w:val="22"/>
          <w:lang w:val="uk-UA"/>
        </w:rPr>
      </w:pPr>
      <w:r w:rsidRPr="006B3F4D">
        <w:rPr>
          <w:sz w:val="22"/>
          <w:szCs w:val="22"/>
          <w:lang w:val="uk-UA"/>
        </w:rPr>
        <w:t>Впливаючи на потоки електронів чи іонів електричними і магнітними полями, можна змінювати їх напрямки. Цей ефект лежить в основі дії багатьох приладів (осцилографи, електронні мікроскопи, прискорювачи заряджених частинок, телевізійні трубки, тощо).</w:t>
      </w:r>
    </w:p>
    <w:p w:rsidR="006B3F4D" w:rsidRPr="006B3F4D" w:rsidRDefault="006B3F4D" w:rsidP="006B3F4D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</w:rPr>
        <w:t>Отже, розглянемо спочатку окремо рух заряду в електричному або магнітному полі.</w:t>
      </w:r>
    </w:p>
    <w:p w:rsidR="006B3F4D" w:rsidRPr="006B3F4D" w:rsidRDefault="006B3F4D" w:rsidP="006B3F4D">
      <w:pPr>
        <w:spacing w:after="0"/>
        <w:jc w:val="both"/>
        <w:rPr>
          <w:rFonts w:ascii="Times New Roman" w:hAnsi="Times New Roman" w:cs="Times New Roman"/>
        </w:rPr>
      </w:pPr>
    </w:p>
    <w:p w:rsidR="006B3F4D" w:rsidRPr="006B3F4D" w:rsidRDefault="006B3F4D" w:rsidP="006B3F4D">
      <w:pPr>
        <w:spacing w:after="0"/>
        <w:jc w:val="both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  <w:u w:val="single"/>
        </w:rPr>
        <w:t>Рух заряджених частинок в однорідному електричному полі</w:t>
      </w:r>
      <w:r w:rsidRPr="006B3F4D">
        <w:rPr>
          <w:rFonts w:ascii="Times New Roman" w:hAnsi="Times New Roman" w:cs="Times New Roman"/>
        </w:rPr>
        <w:t>. Ми розглянемо деякий частинний випадок, який дасть нам змогу отримати уяву про рух зарядженої частинки у однорідному електричному полі.</w:t>
      </w:r>
    </w:p>
    <w:p w:rsidR="006B3F4D" w:rsidRPr="006B3F4D" w:rsidRDefault="00480370" w:rsidP="006B3F4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1" type="#_x0000_t202" style="position:absolute;left:0;text-align:left;margin-left:-6.3pt;margin-top:1.05pt;width:194.25pt;height:140.9pt;z-index:251666432" o:allowincell="f" stroked="f">
            <v:textbox>
              <w:txbxContent>
                <w:p w:rsidR="006B3F4D" w:rsidRDefault="006B3F4D" w:rsidP="006B3F4D">
                  <w:r>
                    <w:rPr>
                      <w:noProof/>
                    </w:rPr>
                    <w:drawing>
                      <wp:inline distT="0" distB="0" distL="0" distR="0">
                        <wp:extent cx="2276475" cy="1685925"/>
                        <wp:effectExtent l="19050" t="0" r="9525" b="0"/>
                        <wp:docPr id="115" name="Рисунок 115" descr="4_13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 descr="4_13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6475" cy="1685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B3F4D" w:rsidRPr="006B3F4D">
        <w:rPr>
          <w:rFonts w:ascii="Times New Roman" w:hAnsi="Times New Roman" w:cs="Times New Roman"/>
        </w:rPr>
        <w:tab/>
        <w:t xml:space="preserve">Припустимо, що заряджені частинки, що рухались спочатку рівномірно і прямолінійно із швидкістю </w:t>
      </w:r>
      <w:r w:rsidR="006B3F4D" w:rsidRPr="006B3F4D">
        <w:rPr>
          <w:rFonts w:ascii="Times New Roman" w:hAnsi="Times New Roman" w:cs="Times New Roman"/>
          <w:position w:val="-12"/>
        </w:rPr>
        <w:object w:dxaOrig="320" w:dyaOrig="380">
          <v:shape id="_x0000_i1045" type="#_x0000_t75" style="width:15.75pt;height:18.75pt" o:ole="" fillcolor="window">
            <v:imagedata r:id="rId49" o:title=""/>
          </v:shape>
          <o:OLEObject Type="Embed" ProgID="Equation.3" ShapeID="_x0000_i1045" DrawAspect="Content" ObjectID="_1425036892" r:id="rId50"/>
        </w:object>
      </w:r>
      <w:r w:rsidR="006B3F4D" w:rsidRPr="006B3F4D">
        <w:rPr>
          <w:rFonts w:ascii="Times New Roman" w:hAnsi="Times New Roman" w:cs="Times New Roman"/>
        </w:rPr>
        <w:t xml:space="preserve"> вздовж осі </w:t>
      </w:r>
      <w:r w:rsidR="006B3F4D" w:rsidRPr="006B3F4D">
        <w:rPr>
          <w:rFonts w:ascii="Times New Roman" w:hAnsi="Times New Roman" w:cs="Times New Roman"/>
          <w:position w:val="-6"/>
        </w:rPr>
        <w:object w:dxaOrig="220" w:dyaOrig="240">
          <v:shape id="_x0000_i1046" type="#_x0000_t75" style="width:11.25pt;height:12pt" o:ole="" fillcolor="window">
            <v:imagedata r:id="rId51" o:title=""/>
          </v:shape>
          <o:OLEObject Type="Embed" ProgID="Equation.3" ShapeID="_x0000_i1046" DrawAspect="Content" ObjectID="_1425036893" r:id="rId52"/>
        </w:object>
      </w:r>
      <w:r w:rsidR="006B3F4D" w:rsidRPr="006B3F4D">
        <w:rPr>
          <w:rFonts w:ascii="Times New Roman" w:hAnsi="Times New Roman" w:cs="Times New Roman"/>
        </w:rPr>
        <w:t xml:space="preserve">, а потім потрапили у поле плаского конденсатора, перпендикулярно до його напрямку. Довжина прластини конденсатора у напрямку руху частинки становить </w:t>
      </w:r>
      <w:r w:rsidR="006B3F4D" w:rsidRPr="006B3F4D">
        <w:rPr>
          <w:rFonts w:ascii="Times New Roman" w:hAnsi="Times New Roman" w:cs="Times New Roman"/>
          <w:position w:val="-6"/>
        </w:rPr>
        <w:object w:dxaOrig="160" w:dyaOrig="300">
          <v:shape id="_x0000_i1047" type="#_x0000_t75" style="width:8.25pt;height:15pt" o:ole="" fillcolor="window">
            <v:imagedata r:id="rId53" o:title=""/>
          </v:shape>
          <o:OLEObject Type="Embed" ProgID="Equation.3" ShapeID="_x0000_i1047" DrawAspect="Content" ObjectID="_1425036894" r:id="rId54"/>
        </w:object>
      </w:r>
      <w:r w:rsidR="006B3F4D" w:rsidRPr="006B3F4D">
        <w:rPr>
          <w:rFonts w:ascii="Times New Roman" w:hAnsi="Times New Roman" w:cs="Times New Roman"/>
        </w:rPr>
        <w:t>.</w:t>
      </w:r>
    </w:p>
    <w:p w:rsidR="006B3F4D" w:rsidRPr="006B3F4D" w:rsidRDefault="006B3F4D" w:rsidP="006B3F4D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</w:rPr>
        <w:t xml:space="preserve">Направивши вісь </w:t>
      </w:r>
      <w:r w:rsidRPr="006B3F4D">
        <w:rPr>
          <w:rFonts w:ascii="Times New Roman" w:hAnsi="Times New Roman" w:cs="Times New Roman"/>
          <w:position w:val="-12"/>
        </w:rPr>
        <w:object w:dxaOrig="240" w:dyaOrig="300">
          <v:shape id="_x0000_i1048" type="#_x0000_t75" style="width:12pt;height:15pt" o:ole="" fillcolor="window">
            <v:imagedata r:id="rId55" o:title=""/>
          </v:shape>
          <o:OLEObject Type="Embed" ProgID="Equation.3" ShapeID="_x0000_i1048" DrawAspect="Content" ObjectID="_1425036895" r:id="rId56"/>
        </w:object>
      </w:r>
      <w:r w:rsidRPr="006B3F4D">
        <w:rPr>
          <w:rFonts w:ascii="Times New Roman" w:hAnsi="Times New Roman" w:cs="Times New Roman"/>
        </w:rPr>
        <w:t xml:space="preserve"> вздовж напрямку поля, маємо</w:t>
      </w:r>
    </w:p>
    <w:p w:rsidR="006B3F4D" w:rsidRPr="006B3F4D" w:rsidRDefault="006B3F4D" w:rsidP="006B3F4D">
      <w:pPr>
        <w:spacing w:after="0"/>
        <w:jc w:val="center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  <w:position w:val="-18"/>
        </w:rPr>
        <w:object w:dxaOrig="900" w:dyaOrig="440">
          <v:shape id="_x0000_i1049" type="#_x0000_t75" style="width:45pt;height:21.75pt" o:ole="" fillcolor="window">
            <v:imagedata r:id="rId57" o:title=""/>
          </v:shape>
          <o:OLEObject Type="Embed" ProgID="Equation.3" ShapeID="_x0000_i1049" DrawAspect="Content" ObjectID="_1425036896" r:id="rId58"/>
        </w:object>
      </w:r>
      <w:r w:rsidRPr="006B3F4D">
        <w:rPr>
          <w:rFonts w:ascii="Times New Roman" w:hAnsi="Times New Roman" w:cs="Times New Roman"/>
        </w:rPr>
        <w:t xml:space="preserve">;   </w:t>
      </w:r>
      <w:r w:rsidRPr="006B3F4D">
        <w:rPr>
          <w:rFonts w:ascii="Times New Roman" w:hAnsi="Times New Roman" w:cs="Times New Roman"/>
          <w:position w:val="-12"/>
        </w:rPr>
        <w:object w:dxaOrig="1420" w:dyaOrig="380">
          <v:shape id="_x0000_i1050" type="#_x0000_t75" style="width:71.25pt;height:18.75pt" o:ole="" fillcolor="window">
            <v:imagedata r:id="rId59" o:title=""/>
          </v:shape>
          <o:OLEObject Type="Embed" ProgID="Equation.3" ShapeID="_x0000_i1050" DrawAspect="Content" ObjectID="_1425036897" r:id="rId60"/>
        </w:object>
      </w:r>
      <w:r w:rsidRPr="006B3F4D">
        <w:rPr>
          <w:rFonts w:ascii="Times New Roman" w:hAnsi="Times New Roman" w:cs="Times New Roman"/>
        </w:rPr>
        <w:t>.</w:t>
      </w:r>
    </w:p>
    <w:p w:rsidR="006B3F4D" w:rsidRPr="006B3F4D" w:rsidRDefault="006B3F4D" w:rsidP="006B3F4D">
      <w:pPr>
        <w:spacing w:after="0"/>
        <w:jc w:val="both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</w:rPr>
        <w:t>Оскільки магнітне поле відсутнє, то</w:t>
      </w:r>
    </w:p>
    <w:p w:rsidR="006B3F4D" w:rsidRPr="006B3F4D" w:rsidRDefault="006B3F4D" w:rsidP="006B3F4D">
      <w:pPr>
        <w:spacing w:after="0"/>
        <w:jc w:val="center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  <w:position w:val="-18"/>
        </w:rPr>
        <w:object w:dxaOrig="2040" w:dyaOrig="440">
          <v:shape id="_x0000_i1051" type="#_x0000_t75" style="width:102pt;height:21.75pt" o:ole="" fillcolor="window">
            <v:imagedata r:id="rId61" o:title=""/>
          </v:shape>
          <o:OLEObject Type="Embed" ProgID="Equation.3" ShapeID="_x0000_i1051" DrawAspect="Content" ObjectID="_1425036898" r:id="rId62"/>
        </w:object>
      </w:r>
      <w:r w:rsidRPr="006B3F4D">
        <w:rPr>
          <w:rFonts w:ascii="Times New Roman" w:hAnsi="Times New Roman" w:cs="Times New Roman"/>
        </w:rPr>
        <w:t>.</w:t>
      </w:r>
    </w:p>
    <w:p w:rsidR="006B3F4D" w:rsidRPr="006B3F4D" w:rsidRDefault="006B3F4D" w:rsidP="006B3F4D">
      <w:pPr>
        <w:spacing w:after="0"/>
        <w:jc w:val="both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</w:rPr>
        <w:tab/>
        <w:t xml:space="preserve">У розглядуваному випадку на заряджені частинки діє сила тільки з боку електричного поля, яка буде направлена по осі </w:t>
      </w:r>
      <w:r w:rsidRPr="006B3F4D">
        <w:rPr>
          <w:rFonts w:ascii="Times New Roman" w:hAnsi="Times New Roman" w:cs="Times New Roman"/>
          <w:position w:val="-12"/>
        </w:rPr>
        <w:object w:dxaOrig="240" w:dyaOrig="300">
          <v:shape id="_x0000_i1052" type="#_x0000_t75" style="width:12pt;height:15pt" o:ole="" fillcolor="window">
            <v:imagedata r:id="rId63" o:title=""/>
          </v:shape>
          <o:OLEObject Type="Embed" ProgID="Equation.3" ShapeID="_x0000_i1052" DrawAspect="Content" ObjectID="_1425036899" r:id="rId64"/>
        </w:object>
      </w:r>
      <w:r w:rsidRPr="006B3F4D">
        <w:rPr>
          <w:rFonts w:ascii="Times New Roman" w:hAnsi="Times New Roman" w:cs="Times New Roman"/>
        </w:rPr>
        <w:t xml:space="preserve">. Тому траєкторія руху частинки буде лежати у площині </w:t>
      </w:r>
      <w:r w:rsidRPr="006B3F4D">
        <w:rPr>
          <w:rFonts w:ascii="Times New Roman" w:hAnsi="Times New Roman" w:cs="Times New Roman"/>
          <w:position w:val="-12"/>
        </w:rPr>
        <w:object w:dxaOrig="340" w:dyaOrig="300">
          <v:shape id="_x0000_i1053" type="#_x0000_t75" style="width:17.25pt;height:15pt" o:ole="" fillcolor="window">
            <v:imagedata r:id="rId65" o:title=""/>
          </v:shape>
          <o:OLEObject Type="Embed" ProgID="Equation.3" ShapeID="_x0000_i1053" DrawAspect="Content" ObjectID="_1425036900" r:id="rId66"/>
        </w:object>
      </w:r>
      <w:r w:rsidRPr="006B3F4D">
        <w:rPr>
          <w:rFonts w:ascii="Times New Roman" w:hAnsi="Times New Roman" w:cs="Times New Roman"/>
        </w:rPr>
        <w:t>, а рівняння руху набудуть вигляду</w:t>
      </w:r>
    </w:p>
    <w:p w:rsidR="006B3F4D" w:rsidRPr="006B3F4D" w:rsidRDefault="006B3F4D" w:rsidP="006B3F4D">
      <w:pPr>
        <w:spacing w:after="0"/>
        <w:jc w:val="center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  <w:position w:val="-28"/>
        </w:rPr>
        <w:object w:dxaOrig="940" w:dyaOrig="720">
          <v:shape id="_x0000_i1054" type="#_x0000_t75" style="width:47.25pt;height:36pt" o:ole="" fillcolor="window">
            <v:imagedata r:id="rId67" o:title=""/>
          </v:shape>
          <o:OLEObject Type="Embed" ProgID="Equation.3" ShapeID="_x0000_i1054" DrawAspect="Content" ObjectID="_1425036901" r:id="rId68"/>
        </w:object>
      </w:r>
      <w:r w:rsidRPr="006B3F4D">
        <w:rPr>
          <w:rFonts w:ascii="Times New Roman" w:hAnsi="Times New Roman" w:cs="Times New Roman"/>
        </w:rPr>
        <w:t xml:space="preserve">,    </w:t>
      </w:r>
      <w:r w:rsidRPr="006B3F4D">
        <w:rPr>
          <w:rFonts w:ascii="Times New Roman" w:hAnsi="Times New Roman" w:cs="Times New Roman"/>
          <w:position w:val="-28"/>
        </w:rPr>
        <w:object w:dxaOrig="1300" w:dyaOrig="780">
          <v:shape id="_x0000_i1055" type="#_x0000_t75" style="width:65.25pt;height:39pt" o:ole="" fillcolor="window">
            <v:imagedata r:id="rId69" o:title=""/>
          </v:shape>
          <o:OLEObject Type="Embed" ProgID="Equation.3" ShapeID="_x0000_i1055" DrawAspect="Content" ObjectID="_1425036902" r:id="rId70"/>
        </w:object>
      </w:r>
      <w:r w:rsidRPr="006B3F4D">
        <w:rPr>
          <w:rFonts w:ascii="Times New Roman" w:hAnsi="Times New Roman" w:cs="Times New Roman"/>
        </w:rPr>
        <w:t>.</w:t>
      </w:r>
    </w:p>
    <w:p w:rsidR="006B3F4D" w:rsidRPr="006B3F4D" w:rsidRDefault="006B3F4D" w:rsidP="006B3F4D">
      <w:pPr>
        <w:spacing w:after="0"/>
        <w:jc w:val="both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</w:rPr>
        <w:t xml:space="preserve">Знайдемо траєкторію руху частинки у межах конденсатора. Перше рівняння означає, що складова швидкості вздовж осі </w:t>
      </w:r>
      <w:r w:rsidRPr="006B3F4D">
        <w:rPr>
          <w:rFonts w:ascii="Times New Roman" w:hAnsi="Times New Roman" w:cs="Times New Roman"/>
          <w:position w:val="-6"/>
        </w:rPr>
        <w:object w:dxaOrig="220" w:dyaOrig="240">
          <v:shape id="_x0000_i1056" type="#_x0000_t75" style="width:11.25pt;height:12pt" o:ole="" fillcolor="window">
            <v:imagedata r:id="rId71" o:title=""/>
          </v:shape>
          <o:OLEObject Type="Embed" ProgID="Equation.3" ShapeID="_x0000_i1056" DrawAspect="Content" ObjectID="_1425036903" r:id="rId72"/>
        </w:object>
      </w:r>
      <w:r w:rsidRPr="006B3F4D">
        <w:rPr>
          <w:rFonts w:ascii="Times New Roman" w:hAnsi="Times New Roman" w:cs="Times New Roman"/>
        </w:rPr>
        <w:t xml:space="preserve"> залишається сталою. Проінтегруємо друге рівняння</w:t>
      </w:r>
    </w:p>
    <w:p w:rsidR="006B3F4D" w:rsidRPr="006B3F4D" w:rsidRDefault="006B3F4D" w:rsidP="006B3F4D">
      <w:pPr>
        <w:spacing w:after="0"/>
        <w:jc w:val="center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  <w:position w:val="-28"/>
        </w:rPr>
        <w:object w:dxaOrig="1660" w:dyaOrig="720">
          <v:shape id="_x0000_i1057" type="#_x0000_t75" style="width:83.25pt;height:36pt" o:ole="" fillcolor="window">
            <v:imagedata r:id="rId73" o:title=""/>
          </v:shape>
          <o:OLEObject Type="Embed" ProgID="Equation.3" ShapeID="_x0000_i1057" DrawAspect="Content" ObjectID="_1425036904" r:id="rId74"/>
        </w:object>
      </w:r>
      <w:r w:rsidRPr="006B3F4D">
        <w:rPr>
          <w:rFonts w:ascii="Times New Roman" w:hAnsi="Times New Roman" w:cs="Times New Roman"/>
        </w:rPr>
        <w:t>.</w:t>
      </w:r>
    </w:p>
    <w:p w:rsidR="006B3F4D" w:rsidRPr="006B3F4D" w:rsidRDefault="006B3F4D" w:rsidP="006B3F4D">
      <w:pPr>
        <w:spacing w:after="0"/>
        <w:jc w:val="both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</w:rPr>
        <w:t xml:space="preserve">Сталу інтегрування знайдемо з умови, що при </w:t>
      </w:r>
      <w:r w:rsidRPr="006B3F4D">
        <w:rPr>
          <w:rFonts w:ascii="Times New Roman" w:hAnsi="Times New Roman" w:cs="Times New Roman"/>
          <w:position w:val="-6"/>
        </w:rPr>
        <w:object w:dxaOrig="560" w:dyaOrig="300">
          <v:shape id="_x0000_i1058" type="#_x0000_t75" style="width:27.75pt;height:15pt" o:ole="" fillcolor="window">
            <v:imagedata r:id="rId75" o:title=""/>
          </v:shape>
          <o:OLEObject Type="Embed" ProgID="Equation.3" ShapeID="_x0000_i1058" DrawAspect="Content" ObjectID="_1425036905" r:id="rId76"/>
        </w:object>
      </w:r>
      <w:r w:rsidRPr="006B3F4D">
        <w:rPr>
          <w:rFonts w:ascii="Times New Roman" w:hAnsi="Times New Roman" w:cs="Times New Roman"/>
        </w:rPr>
        <w:t xml:space="preserve"> частинка ще не почала відхилятись від прямолінійного руху, тобто </w:t>
      </w:r>
      <w:r w:rsidRPr="006B3F4D">
        <w:rPr>
          <w:rFonts w:ascii="Times New Roman" w:hAnsi="Times New Roman" w:cs="Times New Roman"/>
          <w:position w:val="-18"/>
        </w:rPr>
        <w:object w:dxaOrig="780" w:dyaOrig="440">
          <v:shape id="_x0000_i1059" type="#_x0000_t75" style="width:39pt;height:21.75pt" o:ole="" fillcolor="window">
            <v:imagedata r:id="rId77" o:title=""/>
          </v:shape>
          <o:OLEObject Type="Embed" ProgID="Equation.3" ShapeID="_x0000_i1059" DrawAspect="Content" ObjectID="_1425036906" r:id="rId78"/>
        </w:object>
      </w:r>
      <w:r w:rsidRPr="006B3F4D">
        <w:rPr>
          <w:rFonts w:ascii="Times New Roman" w:hAnsi="Times New Roman" w:cs="Times New Roman"/>
        </w:rPr>
        <w:t>, отже</w:t>
      </w:r>
    </w:p>
    <w:p w:rsidR="006B3F4D" w:rsidRPr="006B3F4D" w:rsidRDefault="006B3F4D" w:rsidP="006B3F4D">
      <w:pPr>
        <w:spacing w:after="0"/>
        <w:jc w:val="center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  <w:position w:val="-28"/>
        </w:rPr>
        <w:object w:dxaOrig="1780" w:dyaOrig="720">
          <v:shape id="_x0000_i1060" type="#_x0000_t75" style="width:89.25pt;height:36pt" o:ole="" fillcolor="window">
            <v:imagedata r:id="rId79" o:title=""/>
          </v:shape>
          <o:OLEObject Type="Embed" ProgID="Equation.3" ShapeID="_x0000_i1060" DrawAspect="Content" ObjectID="_1425036907" r:id="rId80"/>
        </w:object>
      </w:r>
      <w:r w:rsidRPr="006B3F4D">
        <w:rPr>
          <w:rFonts w:ascii="Times New Roman" w:hAnsi="Times New Roman" w:cs="Times New Roman"/>
        </w:rPr>
        <w:t>.</w:t>
      </w:r>
    </w:p>
    <w:p w:rsidR="006B3F4D" w:rsidRPr="006B3F4D" w:rsidRDefault="006B3F4D" w:rsidP="006B3F4D">
      <w:pPr>
        <w:spacing w:after="0"/>
        <w:jc w:val="both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</w:rPr>
        <w:t>Інтегруємо равняння далі</w:t>
      </w:r>
    </w:p>
    <w:p w:rsidR="006B3F4D" w:rsidRPr="006B3F4D" w:rsidRDefault="006B3F4D" w:rsidP="006B3F4D">
      <w:pPr>
        <w:spacing w:after="0"/>
        <w:jc w:val="center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  <w:position w:val="-28"/>
        </w:rPr>
        <w:object w:dxaOrig="1840" w:dyaOrig="820">
          <v:shape id="_x0000_i1061" type="#_x0000_t75" style="width:92.25pt;height:41.25pt" o:ole="" fillcolor="window">
            <v:imagedata r:id="rId81" o:title=""/>
          </v:shape>
          <o:OLEObject Type="Embed" ProgID="Equation.3" ShapeID="_x0000_i1061" DrawAspect="Content" ObjectID="_1425036908" r:id="rId82"/>
        </w:object>
      </w:r>
      <w:r w:rsidRPr="006B3F4D">
        <w:rPr>
          <w:rFonts w:ascii="Times New Roman" w:hAnsi="Times New Roman" w:cs="Times New Roman"/>
        </w:rPr>
        <w:t>.</w:t>
      </w:r>
    </w:p>
    <w:p w:rsidR="006B3F4D" w:rsidRPr="006B3F4D" w:rsidRDefault="006B3F4D" w:rsidP="006B3F4D">
      <w:pPr>
        <w:spacing w:after="0"/>
        <w:jc w:val="both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</w:rPr>
        <w:t xml:space="preserve">Сталу </w:t>
      </w:r>
      <w:r w:rsidRPr="006B3F4D">
        <w:rPr>
          <w:rFonts w:ascii="Times New Roman" w:hAnsi="Times New Roman" w:cs="Times New Roman"/>
          <w:position w:val="-10"/>
        </w:rPr>
        <w:object w:dxaOrig="900" w:dyaOrig="360">
          <v:shape id="_x0000_i1062" type="#_x0000_t75" style="width:45pt;height:18pt" o:ole="" fillcolor="window">
            <v:imagedata r:id="rId83" o:title=""/>
          </v:shape>
          <o:OLEObject Type="Embed" ProgID="Equation.3" ShapeID="_x0000_i1062" DrawAspect="Content" ObjectID="_1425036909" r:id="rId84"/>
        </w:object>
      </w:r>
      <w:r w:rsidRPr="006B3F4D">
        <w:rPr>
          <w:rFonts w:ascii="Times New Roman" w:hAnsi="Times New Roman" w:cs="Times New Roman"/>
        </w:rPr>
        <w:t xml:space="preserve"> знаходимо з аналогічної умови (при </w:t>
      </w:r>
      <w:r w:rsidRPr="006B3F4D">
        <w:rPr>
          <w:rFonts w:ascii="Times New Roman" w:hAnsi="Times New Roman" w:cs="Times New Roman"/>
          <w:position w:val="-6"/>
        </w:rPr>
        <w:object w:dxaOrig="560" w:dyaOrig="300">
          <v:shape id="_x0000_i1063" type="#_x0000_t75" style="width:27.75pt;height:15pt" o:ole="" fillcolor="window">
            <v:imagedata r:id="rId75" o:title=""/>
          </v:shape>
          <o:OLEObject Type="Embed" ProgID="Equation.3" ShapeID="_x0000_i1063" DrawAspect="Content" ObjectID="_1425036910" r:id="rId85"/>
        </w:object>
      </w:r>
      <w:r w:rsidRPr="006B3F4D">
        <w:rPr>
          <w:rFonts w:ascii="Times New Roman" w:hAnsi="Times New Roman" w:cs="Times New Roman"/>
        </w:rPr>
        <w:t xml:space="preserve"> відхилення </w:t>
      </w:r>
      <w:r w:rsidRPr="006B3F4D">
        <w:rPr>
          <w:rFonts w:ascii="Times New Roman" w:hAnsi="Times New Roman" w:cs="Times New Roman"/>
          <w:position w:val="-12"/>
        </w:rPr>
        <w:object w:dxaOrig="639" w:dyaOrig="360">
          <v:shape id="_x0000_i1064" type="#_x0000_t75" style="width:32.25pt;height:18pt" o:ole="" fillcolor="window">
            <v:imagedata r:id="rId86" o:title=""/>
          </v:shape>
          <o:OLEObject Type="Embed" ProgID="Equation.3" ShapeID="_x0000_i1064" DrawAspect="Content" ObjectID="_1425036911" r:id="rId87"/>
        </w:object>
      </w:r>
      <w:r w:rsidRPr="006B3F4D">
        <w:rPr>
          <w:rFonts w:ascii="Times New Roman" w:hAnsi="Times New Roman" w:cs="Times New Roman"/>
        </w:rPr>
        <w:t>), тому</w:t>
      </w:r>
    </w:p>
    <w:p w:rsidR="006B3F4D" w:rsidRPr="006B3F4D" w:rsidRDefault="006B3F4D" w:rsidP="006B3F4D">
      <w:pPr>
        <w:spacing w:after="0"/>
        <w:jc w:val="center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  <w:position w:val="-28"/>
        </w:rPr>
        <w:object w:dxaOrig="1300" w:dyaOrig="820">
          <v:shape id="_x0000_i1065" type="#_x0000_t75" style="width:65.25pt;height:41.25pt" o:ole="" fillcolor="window">
            <v:imagedata r:id="rId88" o:title=""/>
          </v:shape>
          <o:OLEObject Type="Embed" ProgID="Equation.3" ShapeID="_x0000_i1065" DrawAspect="Content" ObjectID="_1425036912" r:id="rId89"/>
        </w:object>
      </w:r>
      <w:r w:rsidRPr="006B3F4D">
        <w:rPr>
          <w:rFonts w:ascii="Times New Roman" w:hAnsi="Times New Roman" w:cs="Times New Roman"/>
        </w:rPr>
        <w:t>.</w:t>
      </w:r>
    </w:p>
    <w:p w:rsidR="006B3F4D" w:rsidRPr="006B3F4D" w:rsidRDefault="006B3F4D" w:rsidP="006B3F4D">
      <w:pPr>
        <w:spacing w:after="0"/>
        <w:jc w:val="both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</w:rPr>
        <w:t xml:space="preserve">Скористаємось тим, що при проходженні частинки через конденсатор поточний час визначається як </w:t>
      </w:r>
      <w:r w:rsidRPr="006B3F4D">
        <w:rPr>
          <w:rFonts w:ascii="Times New Roman" w:hAnsi="Times New Roman" w:cs="Times New Roman"/>
          <w:position w:val="-34"/>
        </w:rPr>
        <w:object w:dxaOrig="740" w:dyaOrig="780">
          <v:shape id="_x0000_i1066" type="#_x0000_t75" style="width:36.75pt;height:39pt" o:ole="" fillcolor="window">
            <v:imagedata r:id="rId90" o:title=""/>
          </v:shape>
          <o:OLEObject Type="Embed" ProgID="Equation.3" ShapeID="_x0000_i1066" DrawAspect="Content" ObjectID="_1425036913" r:id="rId91"/>
        </w:object>
      </w:r>
      <w:r w:rsidRPr="006B3F4D">
        <w:rPr>
          <w:rFonts w:ascii="Times New Roman" w:hAnsi="Times New Roman" w:cs="Times New Roman"/>
        </w:rPr>
        <w:t>. Тоді маємо рівняння руху частинки у електричному полі</w:t>
      </w:r>
    </w:p>
    <w:p w:rsidR="006B3F4D" w:rsidRPr="006B3F4D" w:rsidRDefault="006B3F4D" w:rsidP="006B3F4D">
      <w:pPr>
        <w:spacing w:after="0"/>
        <w:jc w:val="center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  <w:position w:val="-40"/>
        </w:rPr>
        <w:object w:dxaOrig="1480" w:dyaOrig="940">
          <v:shape id="_x0000_i1067" type="#_x0000_t75" style="width:74.25pt;height:47.25pt" o:ole="" o:bordertopcolor="this" o:borderleftcolor="this" o:borderbottomcolor="this" o:borderrightcolor="this" fillcolor="window">
            <v:imagedata r:id="rId92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67" DrawAspect="Content" ObjectID="_1425036914" r:id="rId93"/>
        </w:object>
      </w:r>
      <w:r w:rsidRPr="006B3F4D">
        <w:rPr>
          <w:rFonts w:ascii="Times New Roman" w:hAnsi="Times New Roman" w:cs="Times New Roman"/>
        </w:rPr>
        <w:t>.</w:t>
      </w:r>
    </w:p>
    <w:p w:rsidR="006B3F4D" w:rsidRPr="006B3F4D" w:rsidRDefault="006B3F4D" w:rsidP="006B3F4D">
      <w:pPr>
        <w:spacing w:after="0"/>
        <w:jc w:val="both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</w:rPr>
        <w:tab/>
        <w:t>Отже, у однорідному електричному полі, перпендикулярному до напрямка її руху, заряджена частинка рухається по параболі.</w:t>
      </w:r>
    </w:p>
    <w:p w:rsidR="006B3F4D" w:rsidRPr="006B3F4D" w:rsidRDefault="006B3F4D" w:rsidP="006B3F4D">
      <w:pPr>
        <w:spacing w:after="0"/>
        <w:jc w:val="both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</w:rPr>
        <w:tab/>
        <w:t xml:space="preserve">Полишивши конденсатор, частинка буде рухатись рівномірно і прямолінійно (бо сила тепер відсутня) у напрямку, відмінному від попереднього, за рахунок набутої складової швидкості </w:t>
      </w:r>
      <w:r w:rsidRPr="006B3F4D">
        <w:rPr>
          <w:rFonts w:ascii="Times New Roman" w:hAnsi="Times New Roman" w:cs="Times New Roman"/>
          <w:position w:val="-18"/>
        </w:rPr>
        <w:object w:dxaOrig="340" w:dyaOrig="440">
          <v:shape id="_x0000_i1068" type="#_x0000_t75" style="width:17.25pt;height:21.75pt" o:ole="" fillcolor="window">
            <v:imagedata r:id="rId94" o:title=""/>
          </v:shape>
          <o:OLEObject Type="Embed" ProgID="Equation.3" ShapeID="_x0000_i1068" DrawAspect="Content" ObjectID="_1425036915" r:id="rId95"/>
        </w:object>
      </w:r>
      <w:r w:rsidRPr="006B3F4D">
        <w:rPr>
          <w:rFonts w:ascii="Times New Roman" w:hAnsi="Times New Roman" w:cs="Times New Roman"/>
        </w:rPr>
        <w:t>. Визначимо кут між напрямками руху частинки до і після конденсатора</w:t>
      </w:r>
    </w:p>
    <w:p w:rsidR="006B3F4D" w:rsidRPr="006B3F4D" w:rsidRDefault="006B3F4D" w:rsidP="006B3F4D">
      <w:pPr>
        <w:spacing w:after="0"/>
        <w:jc w:val="center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  <w:position w:val="-34"/>
        </w:rPr>
        <w:object w:dxaOrig="1080" w:dyaOrig="840">
          <v:shape id="_x0000_i1069" type="#_x0000_t75" style="width:54pt;height:42pt" o:ole="" fillcolor="window">
            <v:imagedata r:id="rId96" o:title=""/>
          </v:shape>
          <o:OLEObject Type="Embed" ProgID="Equation.3" ShapeID="_x0000_i1069" DrawAspect="Content" ObjectID="_1425036916" r:id="rId97"/>
        </w:object>
      </w:r>
      <w:r w:rsidRPr="006B3F4D">
        <w:rPr>
          <w:rFonts w:ascii="Times New Roman" w:hAnsi="Times New Roman" w:cs="Times New Roman"/>
        </w:rPr>
        <w:t>,</w:t>
      </w:r>
    </w:p>
    <w:p w:rsidR="006B3F4D" w:rsidRPr="006B3F4D" w:rsidRDefault="006B3F4D" w:rsidP="006B3F4D">
      <w:pPr>
        <w:spacing w:after="0"/>
        <w:jc w:val="both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</w:rPr>
        <w:t xml:space="preserve">де </w:t>
      </w:r>
      <w:r w:rsidRPr="006B3F4D">
        <w:rPr>
          <w:rFonts w:ascii="Times New Roman" w:hAnsi="Times New Roman" w:cs="Times New Roman"/>
          <w:position w:val="-18"/>
        </w:rPr>
        <w:object w:dxaOrig="580" w:dyaOrig="440">
          <v:shape id="_x0000_i1070" type="#_x0000_t75" style="width:29.25pt;height:21.75pt" o:ole="" fillcolor="window">
            <v:imagedata r:id="rId98" o:title=""/>
          </v:shape>
          <o:OLEObject Type="Embed" ProgID="Equation.3" ShapeID="_x0000_i1070" DrawAspect="Content" ObjectID="_1425036917" r:id="rId99"/>
        </w:object>
      </w:r>
      <w:r w:rsidRPr="006B3F4D">
        <w:rPr>
          <w:rFonts w:ascii="Times New Roman" w:hAnsi="Times New Roman" w:cs="Times New Roman"/>
        </w:rPr>
        <w:t xml:space="preserve">складова швидкості на виході із конденсатору, </w:t>
      </w:r>
      <w:r w:rsidRPr="006B3F4D">
        <w:rPr>
          <w:rFonts w:ascii="Times New Roman" w:hAnsi="Times New Roman" w:cs="Times New Roman"/>
          <w:position w:val="-12"/>
        </w:rPr>
        <w:object w:dxaOrig="859" w:dyaOrig="380">
          <v:shape id="_x0000_i1071" type="#_x0000_t75" style="width:42.75pt;height:18.75pt" o:ole="" fillcolor="window">
            <v:imagedata r:id="rId100" o:title=""/>
          </v:shape>
          <o:OLEObject Type="Embed" ProgID="Equation.3" ShapeID="_x0000_i1071" DrawAspect="Content" ObjectID="_1425036918" r:id="rId101"/>
        </w:object>
      </w:r>
      <w:r w:rsidRPr="006B3F4D">
        <w:rPr>
          <w:rFonts w:ascii="Times New Roman" w:hAnsi="Times New Roman" w:cs="Times New Roman"/>
        </w:rPr>
        <w:t xml:space="preserve">. Час перебування частинки у конденсаторі </w:t>
      </w:r>
      <w:r w:rsidRPr="006B3F4D">
        <w:rPr>
          <w:rFonts w:ascii="Times New Roman" w:hAnsi="Times New Roman" w:cs="Times New Roman"/>
          <w:position w:val="-34"/>
        </w:rPr>
        <w:object w:dxaOrig="740" w:dyaOrig="780">
          <v:shape id="_x0000_i1072" type="#_x0000_t75" style="width:36.75pt;height:39pt" o:ole="" fillcolor="window">
            <v:imagedata r:id="rId102" o:title=""/>
          </v:shape>
          <o:OLEObject Type="Embed" ProgID="Equation.3" ShapeID="_x0000_i1072" DrawAspect="Content" ObjectID="_1425036919" r:id="rId103"/>
        </w:object>
      </w:r>
      <w:r w:rsidRPr="006B3F4D">
        <w:rPr>
          <w:rFonts w:ascii="Times New Roman" w:hAnsi="Times New Roman" w:cs="Times New Roman"/>
        </w:rPr>
        <w:t>, отже маємо</w:t>
      </w:r>
    </w:p>
    <w:p w:rsidR="006B3F4D" w:rsidRPr="006B3F4D" w:rsidRDefault="006B3F4D" w:rsidP="006B3F4D">
      <w:pPr>
        <w:spacing w:after="0"/>
        <w:jc w:val="center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  <w:position w:val="-40"/>
        </w:rPr>
        <w:object w:dxaOrig="1579" w:dyaOrig="840">
          <v:shape id="_x0000_i1073" type="#_x0000_t75" style="width:78.75pt;height:42pt" o:ole="" o:bordertopcolor="this" o:borderleftcolor="this" o:borderbottomcolor="this" o:borderrightcolor="this" fillcolor="window">
            <v:imagedata r:id="rId104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73" DrawAspect="Content" ObjectID="_1425036920" r:id="rId105"/>
        </w:object>
      </w:r>
      <w:r w:rsidRPr="006B3F4D">
        <w:rPr>
          <w:rFonts w:ascii="Times New Roman" w:hAnsi="Times New Roman" w:cs="Times New Roman"/>
        </w:rPr>
        <w:t>.</w:t>
      </w:r>
    </w:p>
    <w:p w:rsidR="006B3F4D" w:rsidRPr="006B3F4D" w:rsidRDefault="006B3F4D" w:rsidP="006B3F4D">
      <w:pPr>
        <w:spacing w:after="0"/>
        <w:rPr>
          <w:rFonts w:ascii="Times New Roman" w:hAnsi="Times New Roman" w:cs="Times New Roman"/>
        </w:rPr>
      </w:pPr>
    </w:p>
    <w:p w:rsidR="006B3F4D" w:rsidRPr="006B3F4D" w:rsidRDefault="00480370" w:rsidP="006B3F4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u w:val="single"/>
        </w:rPr>
        <w:pict>
          <v:shape id="_x0000_s1032" type="#_x0000_t202" style="position:absolute;left:0;text-align:left;margin-left:-6.3pt;margin-top:34.95pt;width:107.05pt;height:111.75pt;z-index:251667456" o:allowincell="f" stroked="f">
            <v:textbox>
              <w:txbxContent>
                <w:p w:rsidR="006B3F4D" w:rsidRDefault="006B3F4D" w:rsidP="006B3F4D">
                  <w:r>
                    <w:rPr>
                      <w:noProof/>
                    </w:rPr>
                    <w:drawing>
                      <wp:inline distT="0" distB="0" distL="0" distR="0">
                        <wp:extent cx="1162050" cy="1314450"/>
                        <wp:effectExtent l="19050" t="0" r="0" b="0"/>
                        <wp:docPr id="116" name="Рисунок 116" descr="4_14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 descr="4_14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0" cy="1314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B3F4D" w:rsidRPr="006B3F4D">
        <w:rPr>
          <w:rFonts w:ascii="Times New Roman" w:hAnsi="Times New Roman" w:cs="Times New Roman"/>
          <w:u w:val="single"/>
        </w:rPr>
        <w:t>Рух заряджених частинок в однорідному магнітному полі</w:t>
      </w:r>
      <w:r w:rsidR="006B3F4D" w:rsidRPr="006B3F4D">
        <w:rPr>
          <w:rFonts w:ascii="Times New Roman" w:hAnsi="Times New Roman" w:cs="Times New Roman"/>
        </w:rPr>
        <w:t>. Розглянемо тепер другий частинний випадок, коли є лише магнітне поле, але відсутнє електричне.</w:t>
      </w:r>
    </w:p>
    <w:p w:rsidR="006B3F4D" w:rsidRPr="006B3F4D" w:rsidRDefault="006B3F4D" w:rsidP="006B3F4D">
      <w:pPr>
        <w:spacing w:after="0"/>
        <w:jc w:val="both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</w:rPr>
        <w:tab/>
        <w:t xml:space="preserve">Нехай частинка, яка має початкову швидкість </w:t>
      </w:r>
      <w:r w:rsidRPr="006B3F4D">
        <w:rPr>
          <w:rFonts w:ascii="Times New Roman" w:hAnsi="Times New Roman" w:cs="Times New Roman"/>
          <w:position w:val="-12"/>
        </w:rPr>
        <w:object w:dxaOrig="320" w:dyaOrig="380">
          <v:shape id="_x0000_i1074" type="#_x0000_t75" style="width:15.75pt;height:18.75pt" o:ole="" fillcolor="window">
            <v:imagedata r:id="rId107" o:title=""/>
          </v:shape>
          <o:OLEObject Type="Embed" ProgID="Equation.3" ShapeID="_x0000_i1074" DrawAspect="Content" ObjectID="_1425036921" r:id="rId108"/>
        </w:object>
      </w:r>
      <w:r w:rsidRPr="006B3F4D">
        <w:rPr>
          <w:rFonts w:ascii="Times New Roman" w:hAnsi="Times New Roman" w:cs="Times New Roman"/>
        </w:rPr>
        <w:t xml:space="preserve"> потрапляє у магнітне поле із індукцією </w:t>
      </w:r>
      <w:r w:rsidRPr="006B3F4D">
        <w:rPr>
          <w:rFonts w:ascii="Times New Roman" w:hAnsi="Times New Roman" w:cs="Times New Roman"/>
          <w:position w:val="-4"/>
        </w:rPr>
        <w:object w:dxaOrig="260" w:dyaOrig="279">
          <v:shape id="_x0000_i1075" type="#_x0000_t75" style="width:12.75pt;height:14.25pt" o:ole="" fillcolor="window">
            <v:imagedata r:id="rId109" o:title=""/>
          </v:shape>
          <o:OLEObject Type="Embed" ProgID="Equation.3" ShapeID="_x0000_i1075" DrawAspect="Content" ObjectID="_1425036922" r:id="rId110"/>
        </w:object>
      </w:r>
      <w:r w:rsidRPr="006B3F4D">
        <w:rPr>
          <w:rFonts w:ascii="Times New Roman" w:hAnsi="Times New Roman" w:cs="Times New Roman"/>
        </w:rPr>
        <w:t xml:space="preserve">. Поле ми вважатимемо однорідним і направленим перпендикулярно до напрямку швидкості частинки (для визначеності – до нас). </w:t>
      </w:r>
    </w:p>
    <w:p w:rsidR="006B3F4D" w:rsidRPr="006B3F4D" w:rsidRDefault="006B3F4D" w:rsidP="006B3F4D">
      <w:pPr>
        <w:pStyle w:val="a3"/>
        <w:rPr>
          <w:sz w:val="22"/>
          <w:szCs w:val="22"/>
        </w:rPr>
      </w:pPr>
      <w:r w:rsidRPr="006B3F4D">
        <w:rPr>
          <w:sz w:val="22"/>
          <w:szCs w:val="22"/>
        </w:rPr>
        <w:tab/>
        <w:t xml:space="preserve">Основні особливості руху частинки у магнітному полі можна визначити без розв’язання рівнянь руху. </w:t>
      </w:r>
    </w:p>
    <w:p w:rsidR="006B3F4D" w:rsidRPr="006B3F4D" w:rsidRDefault="006B3F4D" w:rsidP="006B3F4D">
      <w:pPr>
        <w:spacing w:after="0"/>
        <w:jc w:val="both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</w:rPr>
        <w:tab/>
        <w:t xml:space="preserve">Насамперед, треба зазначити, що сила Лоренца, що діє на частинку, завжди перпендикулярна до напрямку руху частинки. А це означає, що робота сили Лоренца </w:t>
      </w:r>
      <w:r w:rsidRPr="006B3F4D">
        <w:rPr>
          <w:rFonts w:ascii="Times New Roman" w:hAnsi="Times New Roman" w:cs="Times New Roman"/>
          <w:position w:val="-6"/>
        </w:rPr>
        <w:object w:dxaOrig="940" w:dyaOrig="380">
          <v:shape id="_x0000_i1076" type="#_x0000_t75" style="width:47.25pt;height:18.75pt" o:ole="" fillcolor="window">
            <v:imagedata r:id="rId111" o:title=""/>
          </v:shape>
          <o:OLEObject Type="Embed" ProgID="Equation.3" ShapeID="_x0000_i1076" DrawAspect="Content" ObjectID="_1425036923" r:id="rId112"/>
        </w:object>
      </w:r>
      <w:r w:rsidRPr="006B3F4D">
        <w:rPr>
          <w:rFonts w:ascii="Times New Roman" w:hAnsi="Times New Roman" w:cs="Times New Roman"/>
        </w:rPr>
        <w:t xml:space="preserve">0 дорівнює нулю. Отже, як наслідок, абсолютне значення швидкості частинки та її енергія під час руху у магнітному полі залишаються сталими. </w:t>
      </w:r>
    </w:p>
    <w:p w:rsidR="006B3F4D" w:rsidRPr="006B3F4D" w:rsidRDefault="006B3F4D" w:rsidP="006B3F4D">
      <w:pPr>
        <w:spacing w:after="0"/>
        <w:jc w:val="both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</w:rPr>
        <w:lastRenderedPageBreak/>
        <w:tab/>
        <w:t xml:space="preserve">Якщо швидкість частинки не змінюється, а рух відбувається у постійному магнітному полі, то величина </w:t>
      </w:r>
      <w:r w:rsidRPr="006B3F4D">
        <w:rPr>
          <w:rFonts w:ascii="Times New Roman" w:hAnsi="Times New Roman" w:cs="Times New Roman"/>
          <w:position w:val="-28"/>
        </w:rPr>
        <w:object w:dxaOrig="1060" w:dyaOrig="720">
          <v:shape id="_x0000_i1077" type="#_x0000_t75" style="width:53.25pt;height:36pt" o:ole="" fillcolor="window">
            <v:imagedata r:id="rId113" o:title=""/>
          </v:shape>
          <o:OLEObject Type="Embed" ProgID="Equation.3" ShapeID="_x0000_i1077" DrawAspect="Content" ObjectID="_1425036924" r:id="rId114"/>
        </w:object>
      </w:r>
      <w:r w:rsidRPr="006B3F4D">
        <w:rPr>
          <w:rFonts w:ascii="Times New Roman" w:hAnsi="Times New Roman" w:cs="Times New Roman"/>
        </w:rPr>
        <w:t xml:space="preserve"> залишається сталою. Сила Лоренца </w:t>
      </w:r>
    </w:p>
    <w:p w:rsidR="006B3F4D" w:rsidRPr="006B3F4D" w:rsidRDefault="006B3F4D" w:rsidP="006B3F4D">
      <w:pPr>
        <w:spacing w:after="0"/>
        <w:jc w:val="center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  <w:position w:val="-28"/>
        </w:rPr>
        <w:object w:dxaOrig="1460" w:dyaOrig="720">
          <v:shape id="_x0000_i1078" type="#_x0000_t75" style="width:72.75pt;height:36pt" o:ole="" fillcolor="window">
            <v:imagedata r:id="rId115" o:title=""/>
          </v:shape>
          <o:OLEObject Type="Embed" ProgID="Equation.3" ShapeID="_x0000_i1078" DrawAspect="Content" ObjectID="_1425036925" r:id="rId116"/>
        </w:object>
      </w:r>
    </w:p>
    <w:p w:rsidR="006B3F4D" w:rsidRPr="006B3F4D" w:rsidRDefault="006B3F4D" w:rsidP="006B3F4D">
      <w:pPr>
        <w:spacing w:after="0"/>
        <w:jc w:val="both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</w:rPr>
        <w:t>в магнітному полі буде направлена (за свердликом із правою нарізкою) перпендикулярно швидкості і буде доцентровою. Рух під дією доцентрової сталої за величиною сили – це рух по колу. Радіус цього кола можна знайти з умови рівності сили Лоренца відцентровій силі</w:t>
      </w:r>
    </w:p>
    <w:p w:rsidR="006B3F4D" w:rsidRPr="006B3F4D" w:rsidRDefault="006B3F4D" w:rsidP="006B3F4D">
      <w:pPr>
        <w:spacing w:after="0"/>
        <w:jc w:val="center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  <w:position w:val="-28"/>
        </w:rPr>
        <w:object w:dxaOrig="1400" w:dyaOrig="820">
          <v:shape id="_x0000_i1079" type="#_x0000_t75" style="width:69.75pt;height:41.25pt" o:ole="" fillcolor="window">
            <v:imagedata r:id="rId117" o:title=""/>
          </v:shape>
          <o:OLEObject Type="Embed" ProgID="Equation.3" ShapeID="_x0000_i1079" DrawAspect="Content" ObjectID="_1425036926" r:id="rId118"/>
        </w:object>
      </w:r>
      <w:r w:rsidRPr="006B3F4D">
        <w:rPr>
          <w:rFonts w:ascii="Times New Roman" w:hAnsi="Times New Roman" w:cs="Times New Roman"/>
        </w:rPr>
        <w:t>,</w:t>
      </w:r>
    </w:p>
    <w:p w:rsidR="006B3F4D" w:rsidRPr="006B3F4D" w:rsidRDefault="006B3F4D" w:rsidP="006B3F4D">
      <w:pPr>
        <w:spacing w:after="0"/>
        <w:jc w:val="both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</w:rPr>
        <w:t>звідки</w:t>
      </w:r>
    </w:p>
    <w:p w:rsidR="006B3F4D" w:rsidRPr="006B3F4D" w:rsidRDefault="006B3F4D" w:rsidP="006B3F4D">
      <w:pPr>
        <w:spacing w:after="0"/>
        <w:jc w:val="center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  <w:position w:val="-62"/>
        </w:rPr>
        <w:object w:dxaOrig="980" w:dyaOrig="1060">
          <v:shape id="_x0000_i1080" type="#_x0000_t75" style="width:48.75pt;height:53.25pt" o:ole="" o:bordertopcolor="this" o:borderleftcolor="this" o:borderbottomcolor="this" o:borderrightcolor="this" fillcolor="window">
            <v:imagedata r:id="rId119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80" DrawAspect="Content" ObjectID="_1425036927" r:id="rId120"/>
        </w:object>
      </w:r>
      <w:r w:rsidRPr="006B3F4D">
        <w:rPr>
          <w:rFonts w:ascii="Times New Roman" w:hAnsi="Times New Roman" w:cs="Times New Roman"/>
        </w:rPr>
        <w:t>.</w:t>
      </w:r>
    </w:p>
    <w:p w:rsidR="006B3F4D" w:rsidRPr="006B3F4D" w:rsidRDefault="006B3F4D" w:rsidP="006B3F4D">
      <w:pPr>
        <w:spacing w:after="0"/>
        <w:jc w:val="both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</w:rPr>
        <w:tab/>
        <w:t>Рух по колу зарядженої частинки у магнітному полі має ще таку особливість, що період обертання частинки не залежить від її енергії. Дійсно,</w:t>
      </w:r>
    </w:p>
    <w:p w:rsidR="006B3F4D" w:rsidRPr="006B3F4D" w:rsidRDefault="006B3F4D" w:rsidP="006B3F4D">
      <w:pPr>
        <w:spacing w:after="0"/>
        <w:jc w:val="center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  <w:position w:val="-28"/>
        </w:rPr>
        <w:object w:dxaOrig="960" w:dyaOrig="720">
          <v:shape id="_x0000_i1081" type="#_x0000_t75" style="width:48pt;height:36pt" o:ole="" fillcolor="window">
            <v:imagedata r:id="rId121" o:title=""/>
          </v:shape>
          <o:OLEObject Type="Embed" ProgID="Equation.3" ShapeID="_x0000_i1081" DrawAspect="Content" ObjectID="_1425036928" r:id="rId122"/>
        </w:object>
      </w:r>
      <w:r w:rsidRPr="006B3F4D">
        <w:rPr>
          <w:rFonts w:ascii="Times New Roman" w:hAnsi="Times New Roman" w:cs="Times New Roman"/>
        </w:rPr>
        <w:t>.</w:t>
      </w:r>
    </w:p>
    <w:p w:rsidR="006B3F4D" w:rsidRPr="006B3F4D" w:rsidRDefault="006B3F4D" w:rsidP="006B3F4D">
      <w:pPr>
        <w:spacing w:after="0"/>
        <w:jc w:val="both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</w:rPr>
        <w:t>Якщо сюди підставити радіус кола, матимемо</w:t>
      </w:r>
    </w:p>
    <w:p w:rsidR="006B3F4D" w:rsidRPr="006B3F4D" w:rsidRDefault="006B3F4D" w:rsidP="006B3F4D">
      <w:pPr>
        <w:spacing w:after="0"/>
        <w:jc w:val="center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  <w:position w:val="-62"/>
        </w:rPr>
        <w:object w:dxaOrig="1359" w:dyaOrig="1060">
          <v:shape id="_x0000_i1082" type="#_x0000_t75" style="width:68.25pt;height:53.25pt" o:ole="" o:bordertopcolor="this" o:borderleftcolor="this" o:borderbottomcolor="this" o:borderrightcolor="this" fillcolor="window">
            <v:imagedata r:id="rId123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82" DrawAspect="Content" ObjectID="_1425036929" r:id="rId124"/>
        </w:object>
      </w:r>
      <w:r w:rsidRPr="006B3F4D">
        <w:rPr>
          <w:rFonts w:ascii="Times New Roman" w:hAnsi="Times New Roman" w:cs="Times New Roman"/>
        </w:rPr>
        <w:t>,</w:t>
      </w:r>
    </w:p>
    <w:p w:rsidR="006B3F4D" w:rsidRPr="006B3F4D" w:rsidRDefault="006B3F4D" w:rsidP="006B3F4D">
      <w:pPr>
        <w:spacing w:after="0"/>
        <w:jc w:val="both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</w:rPr>
        <w:t xml:space="preserve">тобто період обертання визначається лише питомим зарядом </w:t>
      </w:r>
      <w:r w:rsidRPr="006B3F4D">
        <w:rPr>
          <w:rFonts w:ascii="Times New Roman" w:hAnsi="Times New Roman" w:cs="Times New Roman"/>
          <w:position w:val="-28"/>
        </w:rPr>
        <w:object w:dxaOrig="320" w:dyaOrig="720">
          <v:shape id="_x0000_i1083" type="#_x0000_t75" style="width:15.75pt;height:36pt" o:ole="" fillcolor="window">
            <v:imagedata r:id="rId125" o:title=""/>
          </v:shape>
          <o:OLEObject Type="Embed" ProgID="Equation.3" ShapeID="_x0000_i1083" DrawAspect="Content" ObjectID="_1425036930" r:id="rId126"/>
        </w:object>
      </w:r>
      <w:r w:rsidRPr="006B3F4D">
        <w:rPr>
          <w:rFonts w:ascii="Times New Roman" w:hAnsi="Times New Roman" w:cs="Times New Roman"/>
        </w:rPr>
        <w:t xml:space="preserve"> та величиною магнітного поля.</w:t>
      </w:r>
    </w:p>
    <w:p w:rsidR="006B3F4D" w:rsidRPr="006B3F4D" w:rsidRDefault="006B3F4D" w:rsidP="006B3F4D">
      <w:pPr>
        <w:spacing w:after="0"/>
        <w:jc w:val="both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</w:rPr>
        <w:tab/>
        <w:t xml:space="preserve">За періодом можна визначити кругову частоту обертання (число обертів за </w:t>
      </w:r>
      <w:r w:rsidRPr="006B3F4D">
        <w:rPr>
          <w:rFonts w:ascii="Times New Roman" w:hAnsi="Times New Roman" w:cs="Times New Roman"/>
          <w:position w:val="-6"/>
        </w:rPr>
        <w:object w:dxaOrig="400" w:dyaOrig="300">
          <v:shape id="_x0000_i1084" type="#_x0000_t75" style="width:20.25pt;height:15pt" o:ole="" fillcolor="window">
            <v:imagedata r:id="rId127" o:title=""/>
          </v:shape>
          <o:OLEObject Type="Embed" ProgID="Equation.3" ShapeID="_x0000_i1084" DrawAspect="Content" ObjectID="_1425036931" r:id="rId128"/>
        </w:object>
      </w:r>
      <w:r w:rsidRPr="006B3F4D">
        <w:rPr>
          <w:rFonts w:ascii="Times New Roman" w:hAnsi="Times New Roman" w:cs="Times New Roman"/>
        </w:rPr>
        <w:t xml:space="preserve"> секунд)</w:t>
      </w:r>
    </w:p>
    <w:p w:rsidR="006B3F4D" w:rsidRPr="006B3F4D" w:rsidRDefault="006B3F4D" w:rsidP="006B3F4D">
      <w:pPr>
        <w:spacing w:after="0"/>
        <w:jc w:val="center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  <w:position w:val="-28"/>
        </w:rPr>
        <w:object w:dxaOrig="1120" w:dyaOrig="720">
          <v:shape id="_x0000_i1085" type="#_x0000_t75" style="width:56.25pt;height:36pt" o:ole="" o:bordertopcolor="this" o:borderleftcolor="this" o:borderbottomcolor="this" o:borderrightcolor="this" fillcolor="window">
            <v:imagedata r:id="rId129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85" DrawAspect="Content" ObjectID="_1425036932" r:id="rId130"/>
        </w:object>
      </w:r>
      <w:r w:rsidRPr="006B3F4D">
        <w:rPr>
          <w:rFonts w:ascii="Times New Roman" w:hAnsi="Times New Roman" w:cs="Times New Roman"/>
        </w:rPr>
        <w:t>.</w:t>
      </w:r>
    </w:p>
    <w:p w:rsidR="006B3F4D" w:rsidRPr="006B3F4D" w:rsidRDefault="00480370" w:rsidP="006B3F4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3" type="#_x0000_t202" style="position:absolute;left:0;text-align:left;margin-left:-6.3pt;margin-top:36.85pt;width:223.15pt;height:115.6pt;z-index:251668480" o:allowincell="f" stroked="f">
            <v:textbox>
              <w:txbxContent>
                <w:p w:rsidR="006B3F4D" w:rsidRDefault="006B3F4D" w:rsidP="006B3F4D">
                  <w:r>
                    <w:rPr>
                      <w:noProof/>
                    </w:rPr>
                    <w:drawing>
                      <wp:inline distT="0" distB="0" distL="0" distR="0">
                        <wp:extent cx="2638425" cy="1371600"/>
                        <wp:effectExtent l="19050" t="0" r="9525" b="0"/>
                        <wp:docPr id="117" name="Рисунок 117" descr="4_15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 descr="4_15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38425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B3F4D" w:rsidRPr="006B3F4D">
        <w:rPr>
          <w:rFonts w:ascii="Times New Roman" w:hAnsi="Times New Roman" w:cs="Times New Roman"/>
        </w:rPr>
        <w:tab/>
        <w:t xml:space="preserve">Все це ми отримали для випадку, коли напрямок початкової швидкості зарядженої частинки був перпендикулярним до напрямку магнітного поля. Якщо ж початкова швидкість утворює певний кут </w:t>
      </w:r>
      <w:r w:rsidR="006B3F4D" w:rsidRPr="006B3F4D">
        <w:rPr>
          <w:rFonts w:ascii="Times New Roman" w:hAnsi="Times New Roman" w:cs="Times New Roman"/>
          <w:position w:val="-6"/>
        </w:rPr>
        <w:object w:dxaOrig="260" w:dyaOrig="240">
          <v:shape id="_x0000_i1086" type="#_x0000_t75" style="width:12.75pt;height:12pt" o:ole="" fillcolor="window">
            <v:imagedata r:id="rId132" o:title=""/>
          </v:shape>
          <o:OLEObject Type="Embed" ProgID="Equation.3" ShapeID="_x0000_i1086" DrawAspect="Content" ObjectID="_1425036933" r:id="rId133"/>
        </w:object>
      </w:r>
      <w:r w:rsidR="006B3F4D" w:rsidRPr="006B3F4D">
        <w:rPr>
          <w:rFonts w:ascii="Times New Roman" w:hAnsi="Times New Roman" w:cs="Times New Roman"/>
        </w:rPr>
        <w:t xml:space="preserve"> з напрямком поля, характер руху зміниться.</w:t>
      </w:r>
    </w:p>
    <w:p w:rsidR="006B3F4D" w:rsidRPr="006B3F4D" w:rsidRDefault="006B3F4D" w:rsidP="006B3F4D">
      <w:pPr>
        <w:spacing w:after="0"/>
        <w:jc w:val="both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</w:rPr>
        <w:tab/>
        <w:t xml:space="preserve"> У цьому випадку швидкість зручно розкласти на номальну (перпендикулярну полю) </w:t>
      </w:r>
    </w:p>
    <w:p w:rsidR="006B3F4D" w:rsidRPr="006B3F4D" w:rsidRDefault="006B3F4D" w:rsidP="006B3F4D">
      <w:pPr>
        <w:spacing w:after="0"/>
        <w:jc w:val="center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  <w:position w:val="-12"/>
        </w:rPr>
        <w:object w:dxaOrig="1460" w:dyaOrig="380">
          <v:shape id="_x0000_i1087" type="#_x0000_t75" style="width:72.75pt;height:18.75pt" o:ole="" fillcolor="window">
            <v:imagedata r:id="rId134" o:title=""/>
          </v:shape>
          <o:OLEObject Type="Embed" ProgID="Equation.3" ShapeID="_x0000_i1087" DrawAspect="Content" ObjectID="_1425036934" r:id="rId135"/>
        </w:object>
      </w:r>
    </w:p>
    <w:p w:rsidR="006B3F4D" w:rsidRPr="006B3F4D" w:rsidRDefault="006B3F4D" w:rsidP="006B3F4D">
      <w:pPr>
        <w:spacing w:after="0"/>
        <w:jc w:val="both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</w:rPr>
        <w:t>і тангенціальну (паралельну полю)</w:t>
      </w:r>
    </w:p>
    <w:p w:rsidR="006B3F4D" w:rsidRPr="006B3F4D" w:rsidRDefault="006B3F4D" w:rsidP="006B3F4D">
      <w:pPr>
        <w:spacing w:after="0"/>
        <w:jc w:val="center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  <w:position w:val="-12"/>
        </w:rPr>
        <w:object w:dxaOrig="1500" w:dyaOrig="380">
          <v:shape id="_x0000_i1088" type="#_x0000_t75" style="width:75pt;height:18.75pt" o:ole="" fillcolor="window">
            <v:imagedata r:id="rId136" o:title=""/>
          </v:shape>
          <o:OLEObject Type="Embed" ProgID="Equation.3" ShapeID="_x0000_i1088" DrawAspect="Content" ObjectID="_1425036935" r:id="rId137"/>
        </w:object>
      </w:r>
    </w:p>
    <w:p w:rsidR="006B3F4D" w:rsidRPr="006B3F4D" w:rsidRDefault="006B3F4D" w:rsidP="006B3F4D">
      <w:pPr>
        <w:pStyle w:val="a3"/>
        <w:rPr>
          <w:sz w:val="22"/>
          <w:szCs w:val="22"/>
        </w:rPr>
      </w:pPr>
      <w:r w:rsidRPr="006B3F4D">
        <w:rPr>
          <w:sz w:val="22"/>
          <w:szCs w:val="22"/>
        </w:rPr>
        <w:t>складові. На частинку діє сила Лоренца, зумовлена нормальною складовою швидкості. Тангенціальна складова не спричиняє виникненню додаткової сили, оскільки у цьому напрямку сила Лоренца дорівнює нулю. Тому в напрямку магнітного поля частинка рухається за інерцією. Внаслідок додавання обох рухів частинка буде рухатись по циліндричній спіралі. Крок гвинта цієї спіралі</w:t>
      </w:r>
    </w:p>
    <w:p w:rsidR="006B3F4D" w:rsidRPr="006B3F4D" w:rsidRDefault="006B3F4D" w:rsidP="006B3F4D">
      <w:pPr>
        <w:pStyle w:val="a3"/>
        <w:jc w:val="center"/>
        <w:rPr>
          <w:sz w:val="22"/>
          <w:szCs w:val="22"/>
        </w:rPr>
      </w:pPr>
      <w:r w:rsidRPr="006B3F4D">
        <w:rPr>
          <w:position w:val="-12"/>
          <w:sz w:val="22"/>
          <w:szCs w:val="22"/>
        </w:rPr>
        <w:object w:dxaOrig="2180" w:dyaOrig="380">
          <v:shape id="_x0000_i1089" type="#_x0000_t75" style="width:108.75pt;height:18.75pt" o:ole="" fillcolor="window">
            <v:imagedata r:id="rId138" o:title=""/>
          </v:shape>
          <o:OLEObject Type="Embed" ProgID="Equation.3" ShapeID="_x0000_i1089" DrawAspect="Content" ObjectID="_1425036936" r:id="rId139"/>
        </w:object>
      </w:r>
      <w:r w:rsidRPr="006B3F4D">
        <w:rPr>
          <w:sz w:val="22"/>
          <w:szCs w:val="22"/>
        </w:rPr>
        <w:t>.</w:t>
      </w:r>
    </w:p>
    <w:p w:rsidR="006B3F4D" w:rsidRPr="006B3F4D" w:rsidRDefault="006B3F4D" w:rsidP="006B3F4D">
      <w:pPr>
        <w:pStyle w:val="a3"/>
        <w:rPr>
          <w:sz w:val="22"/>
          <w:szCs w:val="22"/>
        </w:rPr>
      </w:pPr>
      <w:r w:rsidRPr="006B3F4D">
        <w:rPr>
          <w:sz w:val="22"/>
          <w:szCs w:val="22"/>
        </w:rPr>
        <w:t xml:space="preserve">Підставивши замість </w:t>
      </w:r>
      <w:r w:rsidRPr="006B3F4D">
        <w:rPr>
          <w:position w:val="-4"/>
          <w:sz w:val="22"/>
          <w:szCs w:val="22"/>
        </w:rPr>
        <w:object w:dxaOrig="240" w:dyaOrig="279">
          <v:shape id="_x0000_i1090" type="#_x0000_t75" style="width:12pt;height:14.25pt" o:ole="" fillcolor="window">
            <v:imagedata r:id="rId140" o:title=""/>
          </v:shape>
          <o:OLEObject Type="Embed" ProgID="Equation.3" ShapeID="_x0000_i1090" DrawAspect="Content" ObjectID="_1425036937" r:id="rId141"/>
        </w:object>
      </w:r>
      <w:r w:rsidRPr="006B3F4D">
        <w:rPr>
          <w:sz w:val="22"/>
          <w:szCs w:val="22"/>
        </w:rPr>
        <w:t xml:space="preserve"> його вираз, маємо</w:t>
      </w:r>
    </w:p>
    <w:p w:rsidR="006B3F4D" w:rsidRPr="006B3F4D" w:rsidRDefault="006B3F4D" w:rsidP="006B3F4D">
      <w:pPr>
        <w:pStyle w:val="a3"/>
        <w:rPr>
          <w:sz w:val="22"/>
          <w:szCs w:val="22"/>
        </w:rPr>
      </w:pPr>
    </w:p>
    <w:p w:rsidR="006B3F4D" w:rsidRPr="006B3F4D" w:rsidRDefault="006B3F4D" w:rsidP="006B3F4D">
      <w:pPr>
        <w:pStyle w:val="a3"/>
        <w:jc w:val="center"/>
        <w:rPr>
          <w:sz w:val="22"/>
          <w:szCs w:val="22"/>
        </w:rPr>
      </w:pPr>
      <w:r w:rsidRPr="006B3F4D">
        <w:rPr>
          <w:position w:val="-62"/>
          <w:sz w:val="22"/>
          <w:szCs w:val="22"/>
        </w:rPr>
        <w:object w:dxaOrig="2140" w:dyaOrig="1060">
          <v:shape id="_x0000_i1091" type="#_x0000_t75" style="width:107.25pt;height:53.25pt" o:ole="" o:bordertopcolor="this" o:borderleftcolor="this" o:borderbottomcolor="this" o:borderrightcolor="this" fillcolor="window">
            <v:imagedata r:id="rId142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91" DrawAspect="Content" ObjectID="_1425036938" r:id="rId143"/>
        </w:object>
      </w:r>
      <w:r w:rsidRPr="006B3F4D">
        <w:rPr>
          <w:sz w:val="22"/>
          <w:szCs w:val="22"/>
        </w:rPr>
        <w:t>.</w:t>
      </w:r>
    </w:p>
    <w:p w:rsidR="006B3F4D" w:rsidRPr="006B3F4D" w:rsidRDefault="006B3F4D" w:rsidP="006B3F4D">
      <w:pPr>
        <w:spacing w:after="0"/>
        <w:rPr>
          <w:rFonts w:ascii="Times New Roman" w:hAnsi="Times New Roman" w:cs="Times New Roman"/>
        </w:rPr>
      </w:pPr>
    </w:p>
    <w:p w:rsidR="006B3F4D" w:rsidRPr="006B3F4D" w:rsidRDefault="006B3F4D" w:rsidP="006B3F4D">
      <w:pPr>
        <w:spacing w:after="0"/>
        <w:ind w:firstLine="720"/>
        <w:rPr>
          <w:rFonts w:ascii="Times New Roman" w:hAnsi="Times New Roman" w:cs="Times New Roman"/>
        </w:rPr>
      </w:pPr>
    </w:p>
    <w:p w:rsidR="006B3F4D" w:rsidRPr="006B3F4D" w:rsidRDefault="006B3F4D" w:rsidP="006B3F4D">
      <w:pPr>
        <w:spacing w:after="0"/>
        <w:ind w:firstLine="720"/>
        <w:rPr>
          <w:rFonts w:ascii="Times New Roman" w:hAnsi="Times New Roman" w:cs="Times New Roman"/>
        </w:rPr>
      </w:pPr>
    </w:p>
    <w:p w:rsidR="006B3F4D" w:rsidRPr="006B3F4D" w:rsidRDefault="006B3F4D" w:rsidP="006B3F4D">
      <w:pPr>
        <w:pStyle w:val="2"/>
        <w:rPr>
          <w:sz w:val="22"/>
          <w:szCs w:val="22"/>
        </w:rPr>
      </w:pPr>
    </w:p>
    <w:p w:rsidR="006B3F4D" w:rsidRPr="006B3F4D" w:rsidRDefault="006B3F4D" w:rsidP="006B3F4D">
      <w:pPr>
        <w:pStyle w:val="2"/>
        <w:rPr>
          <w:sz w:val="22"/>
          <w:szCs w:val="22"/>
        </w:rPr>
      </w:pPr>
      <w:r w:rsidRPr="006B3F4D">
        <w:rPr>
          <w:sz w:val="22"/>
          <w:szCs w:val="22"/>
        </w:rPr>
        <w:t>Ефект Холла</w:t>
      </w:r>
    </w:p>
    <w:p w:rsidR="006B3F4D" w:rsidRPr="006B3F4D" w:rsidRDefault="006B3F4D" w:rsidP="006B3F4D">
      <w:pPr>
        <w:spacing w:after="0"/>
        <w:ind w:firstLine="720"/>
        <w:rPr>
          <w:rFonts w:ascii="Times New Roman" w:hAnsi="Times New Roman" w:cs="Times New Roman"/>
        </w:rPr>
      </w:pPr>
    </w:p>
    <w:p w:rsidR="006B3F4D" w:rsidRPr="006B3F4D" w:rsidRDefault="00480370" w:rsidP="006B3F4D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5" type="#_x0000_t202" style="position:absolute;left:0;text-align:left;margin-left:-6.3pt;margin-top:45.95pt;width:107.8pt;height:93.5pt;z-index:251670528" o:allowincell="f" stroked="f">
            <v:textbox>
              <w:txbxContent>
                <w:p w:rsidR="006B3F4D" w:rsidRDefault="006B3F4D" w:rsidP="006B3F4D">
                  <w:r>
                    <w:rPr>
                      <w:noProof/>
                    </w:rPr>
                    <w:drawing>
                      <wp:inline distT="0" distB="0" distL="0" distR="0">
                        <wp:extent cx="1181100" cy="1085850"/>
                        <wp:effectExtent l="19050" t="0" r="0" b="0"/>
                        <wp:docPr id="118" name="Рисунок 118" descr="4_17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 descr="4_17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B3F4D" w:rsidRPr="006B3F4D">
        <w:rPr>
          <w:rFonts w:ascii="Times New Roman" w:hAnsi="Times New Roman" w:cs="Times New Roman"/>
        </w:rPr>
        <w:t xml:space="preserve">Безпосередньою демонстрацією дії сили Лоренца на рухомі носії заряду є ефект Холла. Відкритий у 1879 році американським фізиком Едвіном Гербертом Холлом закису міді (один із різновидів оксиду міді), він полягає у появі електричного поля у зразку, розміщеному у схрещених електричному і магнітному полях, причому напрямок цього поля перпендикулярний напрямкам і зовнішнього електричного, і магнітного полів. Поле Холла </w:t>
      </w:r>
      <w:r w:rsidR="006B3F4D" w:rsidRPr="006B3F4D">
        <w:rPr>
          <w:rFonts w:ascii="Times New Roman" w:hAnsi="Times New Roman" w:cs="Times New Roman"/>
          <w:position w:val="-12"/>
        </w:rPr>
        <w:object w:dxaOrig="480" w:dyaOrig="420">
          <v:shape id="_x0000_i1092" type="#_x0000_t75" style="width:24pt;height:21pt" o:ole="" fillcolor="window">
            <v:imagedata r:id="rId145" o:title=""/>
          </v:shape>
          <o:OLEObject Type="Embed" ProgID="Equation.3" ShapeID="_x0000_i1092" DrawAspect="Content" ObjectID="_1425036939" r:id="rId146"/>
        </w:object>
      </w:r>
      <w:r w:rsidR="006B3F4D" w:rsidRPr="006B3F4D">
        <w:rPr>
          <w:rFonts w:ascii="Times New Roman" w:hAnsi="Times New Roman" w:cs="Times New Roman"/>
        </w:rPr>
        <w:t xml:space="preserve"> пов’язане із густиною струму, що протікає у зразку, і магнітним полем емпіричним співвідношенням</w:t>
      </w:r>
    </w:p>
    <w:p w:rsidR="006B3F4D" w:rsidRPr="006B3F4D" w:rsidRDefault="006B3F4D" w:rsidP="006B3F4D">
      <w:pPr>
        <w:spacing w:after="0"/>
        <w:jc w:val="center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  <w:position w:val="-12"/>
        </w:rPr>
        <w:object w:dxaOrig="1920" w:dyaOrig="420">
          <v:shape id="_x0000_i1093" type="#_x0000_t75" style="width:96pt;height:21pt" o:ole="" fillcolor="window">
            <v:imagedata r:id="rId147" o:title=""/>
          </v:shape>
          <o:OLEObject Type="Embed" ProgID="Equation.3" ShapeID="_x0000_i1093" DrawAspect="Content" ObjectID="_1425036940" r:id="rId148"/>
        </w:object>
      </w:r>
      <w:r w:rsidRPr="006B3F4D">
        <w:rPr>
          <w:rFonts w:ascii="Times New Roman" w:hAnsi="Times New Roman" w:cs="Times New Roman"/>
        </w:rPr>
        <w:t>,</w:t>
      </w:r>
    </w:p>
    <w:p w:rsidR="006B3F4D" w:rsidRPr="006B3F4D" w:rsidRDefault="00480370" w:rsidP="006B3F4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4" type="#_x0000_t202" style="position:absolute;left:0;text-align:left;margin-left:-6.3pt;margin-top:19.1pt;width:215.65pt;height:125.85pt;z-index:251669504" o:allowincell="f" stroked="f">
            <v:textbox>
              <w:txbxContent>
                <w:p w:rsidR="006B3F4D" w:rsidRDefault="006B3F4D" w:rsidP="006B3F4D">
                  <w:r>
                    <w:rPr>
                      <w:noProof/>
                    </w:rPr>
                    <w:drawing>
                      <wp:inline distT="0" distB="0" distL="0" distR="0">
                        <wp:extent cx="2543175" cy="1495425"/>
                        <wp:effectExtent l="19050" t="0" r="9525" b="0"/>
                        <wp:docPr id="119" name="Рисунок 119" descr="4_16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 descr="4_16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3175" cy="1495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B3F4D" w:rsidRPr="006B3F4D">
        <w:rPr>
          <w:rFonts w:ascii="Times New Roman" w:hAnsi="Times New Roman" w:cs="Times New Roman"/>
        </w:rPr>
        <w:t xml:space="preserve">де коефіцієнт пропорційності </w:t>
      </w:r>
      <w:r w:rsidR="006B3F4D" w:rsidRPr="006B3F4D">
        <w:rPr>
          <w:rFonts w:ascii="Times New Roman" w:hAnsi="Times New Roman" w:cs="Times New Roman"/>
          <w:position w:val="-12"/>
        </w:rPr>
        <w:object w:dxaOrig="460" w:dyaOrig="380">
          <v:shape id="_x0000_i1094" type="#_x0000_t75" style="width:23.25pt;height:18.75pt" o:ole="" fillcolor="window">
            <v:imagedata r:id="rId150" o:title=""/>
          </v:shape>
          <o:OLEObject Type="Embed" ProgID="Equation.3" ShapeID="_x0000_i1094" DrawAspect="Content" ObjectID="_1425036941" r:id="rId151"/>
        </w:object>
      </w:r>
      <w:r w:rsidR="006B3F4D" w:rsidRPr="006B3F4D">
        <w:rPr>
          <w:rFonts w:ascii="Times New Roman" w:hAnsi="Times New Roman" w:cs="Times New Roman"/>
        </w:rPr>
        <w:t xml:space="preserve"> має назву </w:t>
      </w:r>
      <w:r w:rsidR="006B3F4D" w:rsidRPr="006B3F4D">
        <w:rPr>
          <w:rFonts w:ascii="Times New Roman" w:hAnsi="Times New Roman" w:cs="Times New Roman"/>
          <w:u w:val="single"/>
        </w:rPr>
        <w:t>стала Холла</w:t>
      </w:r>
      <w:r w:rsidR="006B3F4D" w:rsidRPr="006B3F4D">
        <w:rPr>
          <w:rFonts w:ascii="Times New Roman" w:hAnsi="Times New Roman" w:cs="Times New Roman"/>
        </w:rPr>
        <w:t xml:space="preserve"> (постоянная Холла).</w:t>
      </w:r>
    </w:p>
    <w:p w:rsidR="006B3F4D" w:rsidRPr="006B3F4D" w:rsidRDefault="006B3F4D" w:rsidP="006B3F4D">
      <w:pPr>
        <w:spacing w:after="0"/>
        <w:jc w:val="both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</w:rPr>
        <w:tab/>
        <w:t xml:space="preserve">Якщо струм у зразку пов’язаний із рухом позитивних зарядів, то сила Лоренца буде направлена вниз. На нижній грані зразка збереться позитивний заряд, а на верхній (для збереження електронейтральності зразка) накопичиться негативний заряд. Якщо ж струм пов’язаний із рухом негативних зарядів, тут виникає цікава ситуація. Сила Лоренца залежить не тільки від напрямку руху частинки, а й від знаку її заряду </w:t>
      </w:r>
      <w:r w:rsidRPr="006B3F4D">
        <w:rPr>
          <w:rFonts w:ascii="Times New Roman" w:hAnsi="Times New Roman" w:cs="Times New Roman"/>
          <w:position w:val="-28"/>
        </w:rPr>
        <w:object w:dxaOrig="1460" w:dyaOrig="720">
          <v:shape id="_x0000_i1095" type="#_x0000_t75" style="width:72.75pt;height:36pt" o:ole="" fillcolor="window">
            <v:imagedata r:id="rId115" o:title=""/>
          </v:shape>
          <o:OLEObject Type="Embed" ProgID="Equation.3" ShapeID="_x0000_i1095" DrawAspect="Content" ObjectID="_1425036942" r:id="rId152"/>
        </w:object>
      </w:r>
      <w:r w:rsidRPr="006B3F4D">
        <w:rPr>
          <w:rFonts w:ascii="Times New Roman" w:hAnsi="Times New Roman" w:cs="Times New Roman"/>
        </w:rPr>
        <w:t>. Тому і у випадку негативних носіїв заряду сила Лоренца буде направлена вниз, але внизу буде накопичуватись негативний заряд, а вгорі – позитивний. Тобто напрямок поля Холла при зміні знаку носіїв заряду змінюється на протилежний, що використовують для визначення типу провідності матеріалу, особливо широко – у фізиці напівпровідників.</w:t>
      </w:r>
    </w:p>
    <w:p w:rsidR="006B3F4D" w:rsidRPr="006B3F4D" w:rsidRDefault="006B3F4D" w:rsidP="006B3F4D">
      <w:pPr>
        <w:pStyle w:val="a5"/>
        <w:rPr>
          <w:sz w:val="22"/>
          <w:szCs w:val="22"/>
          <w:lang w:val="uk-UA"/>
        </w:rPr>
      </w:pPr>
      <w:r w:rsidRPr="006B3F4D">
        <w:rPr>
          <w:sz w:val="22"/>
          <w:szCs w:val="22"/>
          <w:lang w:val="uk-UA"/>
        </w:rPr>
        <w:t>Виникає питання, як довго триватиме накопичення заряду на бічних гранях зразка ? Повинна виникнути певна рівновага. Сила, що діє на електрони з боку поля Холла, повинна врівноважити силу, що діє з боку магнітного поля</w:t>
      </w:r>
    </w:p>
    <w:p w:rsidR="006B3F4D" w:rsidRPr="006B3F4D" w:rsidRDefault="006B3F4D" w:rsidP="006B3F4D">
      <w:pPr>
        <w:spacing w:after="0"/>
        <w:jc w:val="center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  <w:position w:val="-28"/>
        </w:rPr>
        <w:object w:dxaOrig="1420" w:dyaOrig="720">
          <v:shape id="_x0000_i1096" type="#_x0000_t75" style="width:71.25pt;height:36pt" o:ole="" fillcolor="window">
            <v:imagedata r:id="rId153" o:title=""/>
          </v:shape>
          <o:OLEObject Type="Embed" ProgID="Equation.3" ShapeID="_x0000_i1096" DrawAspect="Content" ObjectID="_1425036943" r:id="rId154"/>
        </w:object>
      </w:r>
      <w:r w:rsidRPr="006B3F4D">
        <w:rPr>
          <w:rFonts w:ascii="Times New Roman" w:hAnsi="Times New Roman" w:cs="Times New Roman"/>
        </w:rPr>
        <w:t xml:space="preserve">,    або      </w:t>
      </w:r>
      <w:r w:rsidRPr="006B3F4D">
        <w:rPr>
          <w:rFonts w:ascii="Times New Roman" w:hAnsi="Times New Roman" w:cs="Times New Roman"/>
          <w:position w:val="-28"/>
        </w:rPr>
        <w:object w:dxaOrig="1160" w:dyaOrig="720">
          <v:shape id="_x0000_i1097" type="#_x0000_t75" style="width:57.75pt;height:36pt" o:ole="" fillcolor="window">
            <v:imagedata r:id="rId155" o:title=""/>
          </v:shape>
          <o:OLEObject Type="Embed" ProgID="Equation.3" ShapeID="_x0000_i1097" DrawAspect="Content" ObjectID="_1425036944" r:id="rId156"/>
        </w:object>
      </w:r>
      <w:r w:rsidRPr="006B3F4D">
        <w:rPr>
          <w:rFonts w:ascii="Times New Roman" w:hAnsi="Times New Roman" w:cs="Times New Roman"/>
        </w:rPr>
        <w:t>.</w:t>
      </w:r>
    </w:p>
    <w:p w:rsidR="006B3F4D" w:rsidRPr="006B3F4D" w:rsidRDefault="006B3F4D" w:rsidP="006B3F4D">
      <w:pPr>
        <w:spacing w:after="0"/>
        <w:jc w:val="both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</w:rPr>
        <w:t>Виразимо швидкість електронів через густину струму</w:t>
      </w:r>
    </w:p>
    <w:p w:rsidR="006B3F4D" w:rsidRPr="006B3F4D" w:rsidRDefault="006B3F4D" w:rsidP="006B3F4D">
      <w:pPr>
        <w:spacing w:after="0"/>
        <w:jc w:val="center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  <w:position w:val="-12"/>
        </w:rPr>
        <w:object w:dxaOrig="900" w:dyaOrig="340">
          <v:shape id="_x0000_i1098" type="#_x0000_t75" style="width:45pt;height:17.25pt" o:ole="" fillcolor="window">
            <v:imagedata r:id="rId157" o:title=""/>
          </v:shape>
          <o:OLEObject Type="Embed" ProgID="Equation.3" ShapeID="_x0000_i1098" DrawAspect="Content" ObjectID="_1425036945" r:id="rId158"/>
        </w:object>
      </w:r>
      <w:r w:rsidRPr="006B3F4D">
        <w:rPr>
          <w:rFonts w:ascii="Times New Roman" w:hAnsi="Times New Roman" w:cs="Times New Roman"/>
        </w:rPr>
        <w:t xml:space="preserve">,     звідки    </w:t>
      </w:r>
      <w:r w:rsidRPr="006B3F4D">
        <w:rPr>
          <w:rFonts w:ascii="Times New Roman" w:hAnsi="Times New Roman" w:cs="Times New Roman"/>
          <w:position w:val="-32"/>
        </w:rPr>
        <w:object w:dxaOrig="920" w:dyaOrig="760">
          <v:shape id="_x0000_i1099" type="#_x0000_t75" style="width:45.75pt;height:38.25pt" o:ole="" fillcolor="window">
            <v:imagedata r:id="rId159" o:title=""/>
          </v:shape>
          <o:OLEObject Type="Embed" ProgID="Equation.3" ShapeID="_x0000_i1099" DrawAspect="Content" ObjectID="_1425036946" r:id="rId160"/>
        </w:object>
      </w:r>
      <w:r w:rsidRPr="006B3F4D">
        <w:rPr>
          <w:rFonts w:ascii="Times New Roman" w:hAnsi="Times New Roman" w:cs="Times New Roman"/>
        </w:rPr>
        <w:t>.</w:t>
      </w:r>
    </w:p>
    <w:p w:rsidR="006B3F4D" w:rsidRPr="006B3F4D" w:rsidRDefault="006B3F4D" w:rsidP="006B3F4D">
      <w:pPr>
        <w:spacing w:after="0"/>
        <w:jc w:val="both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</w:rPr>
        <w:t>Тоді</w:t>
      </w:r>
    </w:p>
    <w:p w:rsidR="006B3F4D" w:rsidRPr="006B3F4D" w:rsidRDefault="006B3F4D" w:rsidP="006B3F4D">
      <w:pPr>
        <w:spacing w:after="0"/>
        <w:jc w:val="center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  <w:position w:val="-32"/>
        </w:rPr>
        <w:object w:dxaOrig="1440" w:dyaOrig="760">
          <v:shape id="_x0000_i1100" type="#_x0000_t75" style="width:1in;height:38.25pt" o:ole="" fillcolor="window">
            <v:imagedata r:id="rId161" o:title=""/>
          </v:shape>
          <o:OLEObject Type="Embed" ProgID="Equation.3" ShapeID="_x0000_i1100" DrawAspect="Content" ObjectID="_1425036947" r:id="rId162"/>
        </w:object>
      </w:r>
      <w:r w:rsidRPr="006B3F4D">
        <w:rPr>
          <w:rFonts w:ascii="Times New Roman" w:hAnsi="Times New Roman" w:cs="Times New Roman"/>
        </w:rPr>
        <w:t>.</w:t>
      </w:r>
    </w:p>
    <w:p w:rsidR="006B3F4D" w:rsidRPr="006B3F4D" w:rsidRDefault="006B3F4D" w:rsidP="006B3F4D">
      <w:pPr>
        <w:spacing w:after="0"/>
        <w:jc w:val="both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</w:rPr>
        <w:t>Порівняємо цей вираз з наведеним раніше емпіричним виразом, отриманим Холлом,</w:t>
      </w:r>
    </w:p>
    <w:p w:rsidR="006B3F4D" w:rsidRPr="006B3F4D" w:rsidRDefault="006B3F4D" w:rsidP="006B3F4D">
      <w:pPr>
        <w:spacing w:after="0"/>
        <w:jc w:val="center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  <w:position w:val="-12"/>
        </w:rPr>
        <w:object w:dxaOrig="1500" w:dyaOrig="380">
          <v:shape id="_x0000_i1101" type="#_x0000_t75" style="width:75pt;height:18.75pt" o:ole="" fillcolor="window">
            <v:imagedata r:id="rId163" o:title=""/>
          </v:shape>
          <o:OLEObject Type="Embed" ProgID="Equation.3" ShapeID="_x0000_i1101" DrawAspect="Content" ObjectID="_1425036948" r:id="rId164"/>
        </w:object>
      </w:r>
      <w:r w:rsidRPr="006B3F4D">
        <w:rPr>
          <w:rFonts w:ascii="Times New Roman" w:hAnsi="Times New Roman" w:cs="Times New Roman"/>
        </w:rPr>
        <w:t>,</w:t>
      </w:r>
    </w:p>
    <w:p w:rsidR="006B3F4D" w:rsidRPr="006B3F4D" w:rsidRDefault="006B3F4D" w:rsidP="006B3F4D">
      <w:pPr>
        <w:spacing w:after="0"/>
        <w:jc w:val="both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</w:rPr>
        <w:lastRenderedPageBreak/>
        <w:t>звідси</w:t>
      </w:r>
    </w:p>
    <w:p w:rsidR="006B3F4D" w:rsidRPr="006B3F4D" w:rsidRDefault="006B3F4D" w:rsidP="006B3F4D">
      <w:pPr>
        <w:spacing w:after="0"/>
        <w:jc w:val="center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  <w:position w:val="-32"/>
        </w:rPr>
        <w:object w:dxaOrig="1219" w:dyaOrig="760">
          <v:shape id="_x0000_i1102" type="#_x0000_t75" style="width:60.75pt;height:38.25pt" o:ole="" fillcolor="window">
            <v:imagedata r:id="rId165" o:title=""/>
          </v:shape>
          <o:OLEObject Type="Embed" ProgID="Equation.3" ShapeID="_x0000_i1102" DrawAspect="Content" ObjectID="_1425036949" r:id="rId166"/>
        </w:object>
      </w:r>
      <w:r w:rsidRPr="006B3F4D">
        <w:rPr>
          <w:rFonts w:ascii="Times New Roman" w:hAnsi="Times New Roman" w:cs="Times New Roman"/>
        </w:rPr>
        <w:t>.</w:t>
      </w:r>
    </w:p>
    <w:p w:rsidR="006B3F4D" w:rsidRPr="006B3F4D" w:rsidRDefault="006B3F4D" w:rsidP="006B3F4D">
      <w:pPr>
        <w:spacing w:after="0"/>
        <w:jc w:val="both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</w:rPr>
        <w:tab/>
        <w:t>Стала Холла залежить лише від концентрації носіїв заряду. Визначивши її можна визначити і концентрацію. Цей метод практично дуже розповсюджений.</w:t>
      </w:r>
    </w:p>
    <w:p w:rsidR="006B3F4D" w:rsidRPr="006B3F4D" w:rsidRDefault="006B3F4D" w:rsidP="006B3F4D">
      <w:pPr>
        <w:pStyle w:val="a3"/>
        <w:rPr>
          <w:sz w:val="22"/>
          <w:szCs w:val="22"/>
        </w:rPr>
      </w:pPr>
      <w:r w:rsidRPr="006B3F4D">
        <w:rPr>
          <w:sz w:val="22"/>
          <w:szCs w:val="22"/>
        </w:rPr>
        <w:tab/>
        <w:t>Отриманий оціночний вираз сталої Холла близький до правди, але не зовсім. Строга теорія дає вираз</w:t>
      </w:r>
    </w:p>
    <w:p w:rsidR="006B3F4D" w:rsidRPr="006B3F4D" w:rsidRDefault="006B3F4D" w:rsidP="006B3F4D">
      <w:pPr>
        <w:spacing w:after="0"/>
        <w:jc w:val="center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  <w:position w:val="-32"/>
        </w:rPr>
        <w:object w:dxaOrig="1400" w:dyaOrig="760">
          <v:shape id="_x0000_i1103" type="#_x0000_t75" style="width:69.75pt;height:38.25pt" o:ole="" fillcolor="window">
            <v:imagedata r:id="rId167" o:title=""/>
          </v:shape>
          <o:OLEObject Type="Embed" ProgID="Equation.3" ShapeID="_x0000_i1103" DrawAspect="Content" ObjectID="_1425036950" r:id="rId168"/>
        </w:object>
      </w:r>
      <w:r w:rsidRPr="006B3F4D">
        <w:rPr>
          <w:rFonts w:ascii="Times New Roman" w:hAnsi="Times New Roman" w:cs="Times New Roman"/>
        </w:rPr>
        <w:t>,</w:t>
      </w:r>
    </w:p>
    <w:p w:rsidR="006B3F4D" w:rsidRPr="006B3F4D" w:rsidRDefault="006B3F4D" w:rsidP="006B3F4D">
      <w:pPr>
        <w:spacing w:after="0"/>
        <w:jc w:val="both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</w:rPr>
        <w:t xml:space="preserve">де знак </w:t>
      </w:r>
      <w:r w:rsidRPr="006B3F4D">
        <w:rPr>
          <w:rFonts w:ascii="Times New Roman" w:hAnsi="Times New Roman" w:cs="Times New Roman"/>
          <w:position w:val="-4"/>
        </w:rPr>
        <w:object w:dxaOrig="240" w:dyaOrig="260">
          <v:shape id="_x0000_i1104" type="#_x0000_t75" style="width:12pt;height:12.75pt" o:ole="" fillcolor="window">
            <v:imagedata r:id="rId169" o:title=""/>
          </v:shape>
          <o:OLEObject Type="Embed" ProgID="Equation.3" ShapeID="_x0000_i1104" DrawAspect="Content" ObjectID="_1425036951" r:id="rId170"/>
        </w:object>
      </w:r>
      <w:r w:rsidRPr="006B3F4D">
        <w:rPr>
          <w:rFonts w:ascii="Times New Roman" w:hAnsi="Times New Roman" w:cs="Times New Roman"/>
        </w:rPr>
        <w:t xml:space="preserve"> визначається знаком носіїв заряду, величина </w:t>
      </w:r>
      <w:r w:rsidRPr="006B3F4D">
        <w:rPr>
          <w:rFonts w:ascii="Times New Roman" w:hAnsi="Times New Roman" w:cs="Times New Roman"/>
          <w:position w:val="-44"/>
        </w:rPr>
        <w:object w:dxaOrig="1460" w:dyaOrig="1120">
          <v:shape id="_x0000_i1105" type="#_x0000_t75" style="width:72.75pt;height:56.25pt" o:ole="" fillcolor="window">
            <v:imagedata r:id="rId171" o:title=""/>
          </v:shape>
          <o:OLEObject Type="Embed" ProgID="Equation.3" ShapeID="_x0000_i1105" DrawAspect="Content" ObjectID="_1425036952" r:id="rId172"/>
        </w:object>
      </w:r>
      <w:r w:rsidRPr="006B3F4D">
        <w:rPr>
          <w:rFonts w:ascii="Times New Roman" w:hAnsi="Times New Roman" w:cs="Times New Roman"/>
        </w:rPr>
        <w:t xml:space="preserve">має назву </w:t>
      </w:r>
      <w:r w:rsidRPr="006B3F4D">
        <w:rPr>
          <w:rFonts w:ascii="Times New Roman" w:hAnsi="Times New Roman" w:cs="Times New Roman"/>
          <w:u w:val="single"/>
        </w:rPr>
        <w:t>холл-фактор</w:t>
      </w:r>
      <w:r w:rsidRPr="006B3F4D">
        <w:rPr>
          <w:rFonts w:ascii="Times New Roman" w:hAnsi="Times New Roman" w:cs="Times New Roman"/>
        </w:rPr>
        <w:t xml:space="preserve">, а </w:t>
      </w:r>
      <w:r w:rsidRPr="006B3F4D">
        <w:rPr>
          <w:rFonts w:ascii="Times New Roman" w:hAnsi="Times New Roman" w:cs="Times New Roman"/>
          <w:position w:val="-6"/>
        </w:rPr>
        <w:object w:dxaOrig="420" w:dyaOrig="240">
          <v:shape id="_x0000_i1106" type="#_x0000_t75" style="width:21pt;height:12pt" o:ole="" fillcolor="window">
            <v:imagedata r:id="rId173" o:title=""/>
          </v:shape>
          <o:OLEObject Type="Embed" ProgID="Equation.3" ShapeID="_x0000_i1106" DrawAspect="Content" ObjectID="_1425036953" r:id="rId174"/>
        </w:object>
      </w:r>
      <w:r w:rsidRPr="006B3F4D">
        <w:rPr>
          <w:rFonts w:ascii="Times New Roman" w:hAnsi="Times New Roman" w:cs="Times New Roman"/>
        </w:rPr>
        <w:t>час релаксації носіїв заряду (з ним ви познайомитесь трохи пізніше).</w:t>
      </w:r>
    </w:p>
    <w:p w:rsidR="006B3F4D" w:rsidRPr="006B3F4D" w:rsidRDefault="006B3F4D" w:rsidP="006B3F4D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</w:rPr>
        <w:tab/>
        <w:t xml:space="preserve">Ми трохи відхились від основної нашої теми про магнітне поле постійного струму, тому зараз повертаємось безпосередньо до закону магнітної взаємодії струмів Ампера, про який ми вже неодноразово згадували у зв’язку із введенням такої одиниці виміру як </w:t>
      </w:r>
      <w:r w:rsidRPr="006B3F4D">
        <w:rPr>
          <w:rFonts w:ascii="Times New Roman" w:hAnsi="Times New Roman" w:cs="Times New Roman"/>
          <w:u w:val="single"/>
        </w:rPr>
        <w:t>ампер</w:t>
      </w:r>
      <w:r w:rsidRPr="006B3F4D">
        <w:rPr>
          <w:rFonts w:ascii="Times New Roman" w:hAnsi="Times New Roman" w:cs="Times New Roman"/>
        </w:rPr>
        <w:t>.</w:t>
      </w:r>
    </w:p>
    <w:p w:rsidR="006B3F4D" w:rsidRPr="006B3F4D" w:rsidRDefault="006B3F4D" w:rsidP="006B3F4D">
      <w:pPr>
        <w:pStyle w:val="a3"/>
        <w:jc w:val="center"/>
        <w:rPr>
          <w:b/>
          <w:sz w:val="22"/>
          <w:szCs w:val="22"/>
        </w:rPr>
      </w:pPr>
      <w:r w:rsidRPr="006B3F4D">
        <w:rPr>
          <w:b/>
          <w:sz w:val="22"/>
          <w:szCs w:val="22"/>
        </w:rPr>
        <w:t>Повна енергія випромінювання</w:t>
      </w:r>
    </w:p>
    <w:p w:rsidR="006B3F4D" w:rsidRPr="006B3F4D" w:rsidRDefault="006B3F4D" w:rsidP="006B3F4D">
      <w:pPr>
        <w:spacing w:after="0"/>
        <w:rPr>
          <w:rFonts w:ascii="Times New Roman" w:hAnsi="Times New Roman" w:cs="Times New Roman"/>
        </w:rPr>
      </w:pPr>
    </w:p>
    <w:p w:rsidR="006B3F4D" w:rsidRPr="006B3F4D" w:rsidRDefault="006B3F4D" w:rsidP="006B3F4D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</w:rPr>
        <w:t xml:space="preserve">Розрахуємо тепер повну енергію, яка випромінюється диполем Герца по всіх напрямках за 1 с, тобто потужність випромінювання </w:t>
      </w:r>
      <w:r w:rsidRPr="006B3F4D">
        <w:rPr>
          <w:rFonts w:ascii="Times New Roman" w:hAnsi="Times New Roman" w:cs="Times New Roman"/>
          <w:position w:val="-6"/>
        </w:rPr>
        <w:object w:dxaOrig="320" w:dyaOrig="300">
          <v:shape id="_x0000_i1107" type="#_x0000_t75" style="width:15.75pt;height:15pt" o:ole="" fillcolor="window">
            <v:imagedata r:id="rId175" o:title=""/>
          </v:shape>
          <o:OLEObject Type="Embed" ProgID="Equation.3" ShapeID="_x0000_i1107" DrawAspect="Content" ObjectID="_1425036954" r:id="rId176"/>
        </w:object>
      </w:r>
      <w:r w:rsidRPr="006B3F4D">
        <w:rPr>
          <w:rFonts w:ascii="Times New Roman" w:hAnsi="Times New Roman" w:cs="Times New Roman"/>
        </w:rPr>
        <w:fldChar w:fldCharType="begin"/>
      </w:r>
      <w:r w:rsidRPr="006B3F4D">
        <w:rPr>
          <w:rFonts w:ascii="Times New Roman" w:hAnsi="Times New Roman" w:cs="Times New Roman"/>
        </w:rPr>
        <w:instrText>PRIVATE "TYPE=PICT;ALT="</w:instrText>
      </w:r>
      <w:r w:rsidRPr="006B3F4D">
        <w:rPr>
          <w:rFonts w:ascii="Times New Roman" w:hAnsi="Times New Roman" w:cs="Times New Roman"/>
        </w:rPr>
        <w:fldChar w:fldCharType="end"/>
      </w:r>
      <w:r w:rsidRPr="006B3F4D">
        <w:rPr>
          <w:rFonts w:ascii="Times New Roman" w:hAnsi="Times New Roman" w:cs="Times New Roman"/>
        </w:rPr>
        <w:t>. Очевидно, що</w:t>
      </w:r>
    </w:p>
    <w:p w:rsidR="006B3F4D" w:rsidRPr="006B3F4D" w:rsidRDefault="006B3F4D" w:rsidP="006B3F4D">
      <w:pPr>
        <w:spacing w:after="0"/>
        <w:jc w:val="center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  <w:position w:val="-44"/>
        </w:rPr>
        <w:object w:dxaOrig="1719" w:dyaOrig="780">
          <v:shape id="_x0000_i1108" type="#_x0000_t75" style="width:86.25pt;height:39pt" o:ole="" fillcolor="window">
            <v:imagedata r:id="rId177" o:title=""/>
          </v:shape>
          <o:OLEObject Type="Embed" ProgID="Equation.3" ShapeID="_x0000_i1108" DrawAspect="Content" ObjectID="_1425036955" r:id="rId178"/>
        </w:object>
      </w:r>
      <w:r w:rsidRPr="006B3F4D">
        <w:rPr>
          <w:rFonts w:ascii="Times New Roman" w:hAnsi="Times New Roman" w:cs="Times New Roman"/>
        </w:rPr>
        <w:fldChar w:fldCharType="begin"/>
      </w:r>
      <w:r w:rsidRPr="006B3F4D">
        <w:rPr>
          <w:rFonts w:ascii="Times New Roman" w:hAnsi="Times New Roman" w:cs="Times New Roman"/>
        </w:rPr>
        <w:instrText>PRIVATE "TYPE=PICT;ALT="</w:instrText>
      </w:r>
      <w:r w:rsidRPr="006B3F4D">
        <w:rPr>
          <w:rFonts w:ascii="Times New Roman" w:hAnsi="Times New Roman" w:cs="Times New Roman"/>
        </w:rPr>
        <w:fldChar w:fldCharType="end"/>
      </w:r>
      <w:r w:rsidRPr="006B3F4D">
        <w:rPr>
          <w:rFonts w:ascii="Times New Roman" w:hAnsi="Times New Roman" w:cs="Times New Roman"/>
        </w:rPr>
        <w:t>,</w:t>
      </w:r>
    </w:p>
    <w:p w:rsidR="006B3F4D" w:rsidRPr="006B3F4D" w:rsidRDefault="006B3F4D" w:rsidP="006B3F4D">
      <w:pPr>
        <w:spacing w:after="0"/>
        <w:jc w:val="both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</w:rPr>
        <w:t xml:space="preserve">де інтегрування ведеться по поверхні сфери радіуса </w:t>
      </w:r>
      <w:r w:rsidRPr="006B3F4D">
        <w:rPr>
          <w:rFonts w:ascii="Times New Roman" w:hAnsi="Times New Roman" w:cs="Times New Roman"/>
        </w:rPr>
        <w:fldChar w:fldCharType="begin"/>
      </w:r>
      <w:r w:rsidRPr="006B3F4D">
        <w:rPr>
          <w:rFonts w:ascii="Times New Roman" w:hAnsi="Times New Roman" w:cs="Times New Roman"/>
        </w:rPr>
        <w:instrText>PRIVATE "TYPE=PICT;ALT="</w:instrText>
      </w:r>
      <w:r w:rsidRPr="006B3F4D">
        <w:rPr>
          <w:rFonts w:ascii="Times New Roman" w:hAnsi="Times New Roman" w:cs="Times New Roman"/>
        </w:rPr>
        <w:fldChar w:fldCharType="end"/>
      </w:r>
      <w:r w:rsidRPr="006B3F4D">
        <w:rPr>
          <w:rFonts w:ascii="Times New Roman" w:hAnsi="Times New Roman" w:cs="Times New Roman"/>
          <w:position w:val="-4"/>
        </w:rPr>
        <w:object w:dxaOrig="200" w:dyaOrig="220">
          <v:shape id="_x0000_i1109" type="#_x0000_t75" style="width:9.75pt;height:11.25pt" o:ole="" fillcolor="window">
            <v:imagedata r:id="rId179" o:title=""/>
          </v:shape>
          <o:OLEObject Type="Embed" ProgID="Equation.3" ShapeID="_x0000_i1109" DrawAspect="Content" ObjectID="_1425036956" r:id="rId180"/>
        </w:object>
      </w:r>
      <w:r w:rsidRPr="006B3F4D">
        <w:rPr>
          <w:rFonts w:ascii="Times New Roman" w:hAnsi="Times New Roman" w:cs="Times New Roman"/>
        </w:rPr>
        <w:t xml:space="preserve"> і</w:t>
      </w:r>
    </w:p>
    <w:p w:rsidR="006B3F4D" w:rsidRPr="006B3F4D" w:rsidRDefault="006B3F4D" w:rsidP="006B3F4D">
      <w:pPr>
        <w:spacing w:after="0"/>
        <w:jc w:val="center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  <w:position w:val="-12"/>
        </w:rPr>
        <w:object w:dxaOrig="2060" w:dyaOrig="480">
          <v:shape id="_x0000_i1110" type="#_x0000_t75" style="width:102.75pt;height:24pt" o:ole="" fillcolor="window">
            <v:imagedata r:id="rId181" o:title=""/>
          </v:shape>
          <o:OLEObject Type="Embed" ProgID="Equation.3" ShapeID="_x0000_i1110" DrawAspect="Content" ObjectID="_1425036957" r:id="rId182"/>
        </w:object>
      </w:r>
      <w:r w:rsidRPr="006B3F4D">
        <w:rPr>
          <w:rFonts w:ascii="Times New Roman" w:hAnsi="Times New Roman" w:cs="Times New Roman"/>
        </w:rPr>
        <w:t>.</w:t>
      </w:r>
    </w:p>
    <w:p w:rsidR="006B3F4D" w:rsidRPr="006B3F4D" w:rsidRDefault="006B3F4D" w:rsidP="006B3F4D">
      <w:pPr>
        <w:spacing w:after="0"/>
        <w:jc w:val="both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</w:rPr>
        <w:t xml:space="preserve">Оскільки напрямки векторів Пойнтінга і нормалі співпадають </w:t>
      </w:r>
      <w:r w:rsidRPr="006B3F4D">
        <w:rPr>
          <w:rFonts w:ascii="Times New Roman" w:hAnsi="Times New Roman" w:cs="Times New Roman"/>
          <w:position w:val="-10"/>
        </w:rPr>
        <w:object w:dxaOrig="999" w:dyaOrig="400">
          <v:shape id="_x0000_i1111" type="#_x0000_t75" style="width:50.25pt;height:20.25pt" o:ole="" fillcolor="window">
            <v:imagedata r:id="rId183" o:title=""/>
          </v:shape>
          <o:OLEObject Type="Embed" ProgID="Equation.3" ShapeID="_x0000_i1111" DrawAspect="Content" ObjectID="_1425036958" r:id="rId184"/>
        </w:object>
      </w:r>
      <w:r w:rsidRPr="006B3F4D">
        <w:rPr>
          <w:rFonts w:ascii="Times New Roman" w:hAnsi="Times New Roman" w:cs="Times New Roman"/>
        </w:rPr>
        <w:t>, то</w:t>
      </w:r>
    </w:p>
    <w:p w:rsidR="006B3F4D" w:rsidRPr="006B3F4D" w:rsidRDefault="006B3F4D" w:rsidP="006B3F4D">
      <w:pPr>
        <w:spacing w:after="0"/>
        <w:jc w:val="center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  <w:position w:val="-44"/>
        </w:rPr>
        <w:object w:dxaOrig="9040" w:dyaOrig="1280">
          <v:shape id="_x0000_i1112" type="#_x0000_t75" style="width:452.25pt;height:63.75pt" o:ole="" fillcolor="window">
            <v:imagedata r:id="rId185" o:title=""/>
          </v:shape>
          <o:OLEObject Type="Embed" ProgID="Equation.3" ShapeID="_x0000_i1112" DrawAspect="Content" ObjectID="_1425036959" r:id="rId186"/>
        </w:object>
      </w:r>
      <w:r w:rsidRPr="006B3F4D">
        <w:rPr>
          <w:rFonts w:ascii="Times New Roman" w:hAnsi="Times New Roman" w:cs="Times New Roman"/>
        </w:rPr>
        <w:t>.</w:t>
      </w:r>
    </w:p>
    <w:p w:rsidR="006B3F4D" w:rsidRPr="006B3F4D" w:rsidRDefault="006B3F4D" w:rsidP="006B3F4D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</w:rPr>
        <w:t>Візьмемо окремо інтеграл</w:t>
      </w:r>
    </w:p>
    <w:p w:rsidR="006B3F4D" w:rsidRPr="006B3F4D" w:rsidRDefault="006B3F4D" w:rsidP="006B3F4D">
      <w:pPr>
        <w:spacing w:after="0"/>
        <w:jc w:val="center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  <w:position w:val="-44"/>
        </w:rPr>
        <w:object w:dxaOrig="8360" w:dyaOrig="1020">
          <v:shape id="_x0000_i1113" type="#_x0000_t75" style="width:417.75pt;height:51pt" o:ole="" fillcolor="window">
            <v:imagedata r:id="rId187" o:title=""/>
          </v:shape>
          <o:OLEObject Type="Embed" ProgID="Equation.3" ShapeID="_x0000_i1113" DrawAspect="Content" ObjectID="_1425036960" r:id="rId188"/>
        </w:object>
      </w:r>
      <w:r w:rsidRPr="006B3F4D">
        <w:rPr>
          <w:rFonts w:ascii="Times New Roman" w:hAnsi="Times New Roman" w:cs="Times New Roman"/>
        </w:rPr>
        <w:t>.</w:t>
      </w:r>
    </w:p>
    <w:p w:rsidR="006B3F4D" w:rsidRPr="006B3F4D" w:rsidRDefault="006B3F4D" w:rsidP="006B3F4D">
      <w:pPr>
        <w:spacing w:after="0"/>
        <w:jc w:val="both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</w:rPr>
        <w:t>Тоді</w:t>
      </w:r>
    </w:p>
    <w:p w:rsidR="006B3F4D" w:rsidRPr="006B3F4D" w:rsidRDefault="006B3F4D" w:rsidP="006B3F4D">
      <w:pPr>
        <w:spacing w:after="0"/>
        <w:jc w:val="center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  <w:noProof/>
          <w:position w:val="-34"/>
        </w:rPr>
        <w:drawing>
          <wp:inline distT="0" distB="0" distL="0" distR="0">
            <wp:extent cx="2486025" cy="752475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3F4D">
        <w:rPr>
          <w:rFonts w:ascii="Times New Roman" w:hAnsi="Times New Roman" w:cs="Times New Roman"/>
        </w:rPr>
        <w:t>.</w:t>
      </w:r>
    </w:p>
    <w:p w:rsidR="006B3F4D" w:rsidRPr="006B3F4D" w:rsidRDefault="006B3F4D" w:rsidP="006B3F4D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</w:rPr>
        <w:t>Якщо момент диполя змінюється в часі за гармонічним законом</w:t>
      </w:r>
    </w:p>
    <w:p w:rsidR="006B3F4D" w:rsidRPr="006B3F4D" w:rsidRDefault="006B3F4D" w:rsidP="006B3F4D">
      <w:pPr>
        <w:spacing w:after="0"/>
        <w:jc w:val="center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  <w:position w:val="-12"/>
        </w:rPr>
        <w:object w:dxaOrig="1520" w:dyaOrig="380">
          <v:shape id="_x0000_i1114" type="#_x0000_t75" style="width:75.75pt;height:18.75pt" o:ole="" fillcolor="window">
            <v:imagedata r:id="rId190" o:title=""/>
          </v:shape>
          <o:OLEObject Type="Embed" ProgID="Equation.3" ShapeID="_x0000_i1114" DrawAspect="Content" ObjectID="_1425036961" r:id="rId191"/>
        </w:object>
      </w:r>
      <w:r w:rsidRPr="006B3F4D">
        <w:rPr>
          <w:rFonts w:ascii="Times New Roman" w:hAnsi="Times New Roman" w:cs="Times New Roman"/>
        </w:rPr>
        <w:fldChar w:fldCharType="begin"/>
      </w:r>
      <w:r w:rsidRPr="006B3F4D">
        <w:rPr>
          <w:rFonts w:ascii="Times New Roman" w:hAnsi="Times New Roman" w:cs="Times New Roman"/>
        </w:rPr>
        <w:instrText>PRIVATE "TYPE=PICT;ALT="</w:instrText>
      </w:r>
      <w:r w:rsidRPr="006B3F4D">
        <w:rPr>
          <w:rFonts w:ascii="Times New Roman" w:hAnsi="Times New Roman" w:cs="Times New Roman"/>
        </w:rPr>
        <w:fldChar w:fldCharType="end"/>
      </w:r>
      <w:r w:rsidRPr="006B3F4D">
        <w:rPr>
          <w:rFonts w:ascii="Times New Roman" w:hAnsi="Times New Roman" w:cs="Times New Roman"/>
        </w:rPr>
        <w:t>,</w:t>
      </w:r>
    </w:p>
    <w:p w:rsidR="006B3F4D" w:rsidRPr="006B3F4D" w:rsidRDefault="006B3F4D" w:rsidP="006B3F4D">
      <w:pPr>
        <w:spacing w:after="0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</w:rPr>
        <w:t>то</w:t>
      </w:r>
    </w:p>
    <w:p w:rsidR="006B3F4D" w:rsidRPr="006B3F4D" w:rsidRDefault="006B3F4D" w:rsidP="006B3F4D">
      <w:pPr>
        <w:spacing w:after="0"/>
        <w:jc w:val="center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  <w:position w:val="-34"/>
        </w:rPr>
        <w:object w:dxaOrig="3220" w:dyaOrig="880">
          <v:shape id="_x0000_i1115" type="#_x0000_t75" style="width:161.25pt;height:44.25pt" o:ole="" fillcolor="window">
            <v:imagedata r:id="rId192" o:title=""/>
          </v:shape>
          <o:OLEObject Type="Embed" ProgID="Equation.3" ShapeID="_x0000_i1115" DrawAspect="Content" ObjectID="_1425036962" r:id="rId193"/>
        </w:object>
      </w:r>
      <w:r w:rsidRPr="006B3F4D">
        <w:rPr>
          <w:rFonts w:ascii="Times New Roman" w:hAnsi="Times New Roman" w:cs="Times New Roman"/>
        </w:rPr>
        <w:t>.</w:t>
      </w:r>
    </w:p>
    <w:p w:rsidR="006B3F4D" w:rsidRPr="006B3F4D" w:rsidRDefault="006B3F4D" w:rsidP="006B3F4D">
      <w:pPr>
        <w:spacing w:after="0"/>
        <w:jc w:val="both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</w:rPr>
        <w:t>Середня за часом потужність випромінювання дорівнює</w:t>
      </w:r>
    </w:p>
    <w:p w:rsidR="006B3F4D" w:rsidRPr="006B3F4D" w:rsidRDefault="006B3F4D" w:rsidP="006B3F4D">
      <w:pPr>
        <w:spacing w:after="0"/>
        <w:jc w:val="center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  <w:position w:val="-34"/>
        </w:rPr>
        <w:object w:dxaOrig="3660" w:dyaOrig="880">
          <v:shape id="_x0000_i1116" type="#_x0000_t75" style="width:183pt;height:44.25pt" o:ole="" fillcolor="window">
            <v:imagedata r:id="rId194" o:title=""/>
          </v:shape>
          <o:OLEObject Type="Embed" ProgID="Equation.3" ShapeID="_x0000_i1116" DrawAspect="Content" ObjectID="_1425036963" r:id="rId195"/>
        </w:object>
      </w:r>
      <w:r w:rsidRPr="006B3F4D">
        <w:rPr>
          <w:rFonts w:ascii="Times New Roman" w:hAnsi="Times New Roman" w:cs="Times New Roman"/>
        </w:rPr>
        <w:t>.</w:t>
      </w:r>
    </w:p>
    <w:p w:rsidR="006B3F4D" w:rsidRPr="006B3F4D" w:rsidRDefault="006B3F4D" w:rsidP="006B3F4D">
      <w:pPr>
        <w:spacing w:after="0"/>
        <w:jc w:val="both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</w:rPr>
        <w:tab/>
        <w:t xml:space="preserve">Середнє значення </w:t>
      </w:r>
      <w:r w:rsidRPr="006B3F4D">
        <w:rPr>
          <w:rFonts w:ascii="Times New Roman" w:hAnsi="Times New Roman" w:cs="Times New Roman"/>
          <w:position w:val="-34"/>
        </w:rPr>
        <w:object w:dxaOrig="1860" w:dyaOrig="820">
          <v:shape id="_x0000_i1117" type="#_x0000_t75" style="width:93pt;height:41.25pt" o:ole="" fillcolor="window">
            <v:imagedata r:id="rId196" o:title=""/>
          </v:shape>
          <o:OLEObject Type="Embed" ProgID="Equation.3" ShapeID="_x0000_i1117" DrawAspect="Content" ObjectID="_1425036964" r:id="rId197"/>
        </w:object>
      </w:r>
      <w:r w:rsidRPr="006B3F4D">
        <w:rPr>
          <w:rFonts w:ascii="Times New Roman" w:hAnsi="Times New Roman" w:cs="Times New Roman"/>
        </w:rPr>
        <w:t xml:space="preserve"> можна визначати для будь-якого проміжку часу, визначимо для періоду</w:t>
      </w:r>
    </w:p>
    <w:p w:rsidR="006B3F4D" w:rsidRPr="006B3F4D" w:rsidRDefault="006B3F4D" w:rsidP="006B3F4D">
      <w:pPr>
        <w:spacing w:after="0"/>
        <w:jc w:val="center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  <w:position w:val="-44"/>
        </w:rPr>
        <w:object w:dxaOrig="7460" w:dyaOrig="1020">
          <v:shape id="_x0000_i1118" type="#_x0000_t75" style="width:372.75pt;height:51pt" o:ole="" fillcolor="window">
            <v:imagedata r:id="rId198" o:title=""/>
          </v:shape>
          <o:OLEObject Type="Embed" ProgID="Equation.3" ShapeID="_x0000_i1118" DrawAspect="Content" ObjectID="_1425036965" r:id="rId199"/>
        </w:object>
      </w:r>
      <w:r w:rsidRPr="006B3F4D">
        <w:rPr>
          <w:rFonts w:ascii="Times New Roman" w:hAnsi="Times New Roman" w:cs="Times New Roman"/>
        </w:rPr>
        <w:t>.</w:t>
      </w:r>
    </w:p>
    <w:p w:rsidR="006B3F4D" w:rsidRPr="006B3F4D" w:rsidRDefault="006B3F4D" w:rsidP="006B3F4D">
      <w:pPr>
        <w:spacing w:after="0"/>
        <w:jc w:val="both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</w:rPr>
        <w:t>Цей інтеграл є табличним</w:t>
      </w:r>
    </w:p>
    <w:p w:rsidR="006B3F4D" w:rsidRPr="006B3F4D" w:rsidRDefault="006B3F4D" w:rsidP="006B3F4D">
      <w:pPr>
        <w:spacing w:after="0"/>
        <w:jc w:val="center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  <w:position w:val="-28"/>
        </w:rPr>
        <w:object w:dxaOrig="3320" w:dyaOrig="720">
          <v:shape id="_x0000_i1119" type="#_x0000_t75" style="width:165.75pt;height:36pt" o:ole="" fillcolor="window">
            <v:imagedata r:id="rId200" o:title=""/>
          </v:shape>
          <o:OLEObject Type="Embed" ProgID="Equation.3" ShapeID="_x0000_i1119" DrawAspect="Content" ObjectID="_1425036966" r:id="rId201"/>
        </w:object>
      </w:r>
      <w:r w:rsidRPr="006B3F4D">
        <w:rPr>
          <w:rFonts w:ascii="Times New Roman" w:hAnsi="Times New Roman" w:cs="Times New Roman"/>
        </w:rPr>
        <w:t>.</w:t>
      </w:r>
    </w:p>
    <w:p w:rsidR="006B3F4D" w:rsidRPr="006B3F4D" w:rsidRDefault="006B3F4D" w:rsidP="006B3F4D">
      <w:pPr>
        <w:spacing w:after="0"/>
        <w:jc w:val="both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</w:rPr>
        <w:t>Тоді</w:t>
      </w:r>
    </w:p>
    <w:p w:rsidR="006B3F4D" w:rsidRPr="006B3F4D" w:rsidRDefault="006B3F4D" w:rsidP="006B3F4D">
      <w:pPr>
        <w:spacing w:after="0"/>
        <w:jc w:val="center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  <w:position w:val="-34"/>
        </w:rPr>
        <w:object w:dxaOrig="6440" w:dyaOrig="820">
          <v:shape id="_x0000_i1120" type="#_x0000_t75" style="width:321.75pt;height:41.25pt" o:ole="" fillcolor="window">
            <v:imagedata r:id="rId202" o:title=""/>
          </v:shape>
          <o:OLEObject Type="Embed" ProgID="Equation.3" ShapeID="_x0000_i1120" DrawAspect="Content" ObjectID="_1425036967" r:id="rId203"/>
        </w:object>
      </w:r>
      <w:r w:rsidRPr="006B3F4D">
        <w:rPr>
          <w:rFonts w:ascii="Times New Roman" w:hAnsi="Times New Roman" w:cs="Times New Roman"/>
        </w:rPr>
        <w:t>,</w:t>
      </w:r>
    </w:p>
    <w:p w:rsidR="006B3F4D" w:rsidRPr="006B3F4D" w:rsidRDefault="006B3F4D" w:rsidP="006B3F4D">
      <w:pPr>
        <w:spacing w:after="0"/>
        <w:jc w:val="both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</w:rPr>
        <w:t xml:space="preserve">оскільки </w:t>
      </w:r>
      <w:r w:rsidRPr="006B3F4D">
        <w:rPr>
          <w:rFonts w:ascii="Times New Roman" w:hAnsi="Times New Roman" w:cs="Times New Roman"/>
          <w:position w:val="-28"/>
        </w:rPr>
        <w:object w:dxaOrig="880" w:dyaOrig="720">
          <v:shape id="_x0000_i1121" type="#_x0000_t75" style="width:44.25pt;height:36pt" o:ole="" fillcolor="window">
            <v:imagedata r:id="rId204" o:title=""/>
          </v:shape>
          <o:OLEObject Type="Embed" ProgID="Equation.3" ShapeID="_x0000_i1121" DrawAspect="Content" ObjectID="_1425036968" r:id="rId205"/>
        </w:object>
      </w:r>
      <w:r w:rsidRPr="006B3F4D">
        <w:rPr>
          <w:rFonts w:ascii="Times New Roman" w:hAnsi="Times New Roman" w:cs="Times New Roman"/>
        </w:rPr>
        <w:t>, і другий доданок дорівнює нулю при обох межах інтегрування.</w:t>
      </w:r>
    </w:p>
    <w:p w:rsidR="006B3F4D" w:rsidRPr="006B3F4D" w:rsidRDefault="006B3F4D" w:rsidP="006B3F4D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</w:rPr>
        <w:t>Остаточно, середнє значення енергії, що випромінюється у всіх напрямках,</w:t>
      </w:r>
    </w:p>
    <w:p w:rsidR="006B3F4D" w:rsidRPr="006B3F4D" w:rsidRDefault="006B3F4D" w:rsidP="006B3F4D">
      <w:pPr>
        <w:spacing w:after="0"/>
        <w:jc w:val="center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  <w:position w:val="-34"/>
        </w:rPr>
        <w:object w:dxaOrig="1520" w:dyaOrig="880">
          <v:shape id="_x0000_i1122" type="#_x0000_t75" style="width:75.75pt;height:44.25pt" o:ole="" o:bordertopcolor="this" o:borderleftcolor="this" o:borderbottomcolor="this" o:borderrightcolor="this" fillcolor="window">
            <v:imagedata r:id="rId206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122" DrawAspect="Content" ObjectID="_1425036969" r:id="rId207"/>
        </w:object>
      </w:r>
      <w:r w:rsidRPr="006B3F4D">
        <w:rPr>
          <w:rFonts w:ascii="Times New Roman" w:hAnsi="Times New Roman" w:cs="Times New Roman"/>
        </w:rPr>
        <w:t>.</w:t>
      </w:r>
    </w:p>
    <w:p w:rsidR="006B3F4D" w:rsidRPr="006B3F4D" w:rsidRDefault="006B3F4D" w:rsidP="006B3F4D">
      <w:pPr>
        <w:spacing w:after="0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</w:rPr>
        <w:fldChar w:fldCharType="begin"/>
      </w:r>
      <w:r w:rsidRPr="006B3F4D">
        <w:rPr>
          <w:rFonts w:ascii="Times New Roman" w:hAnsi="Times New Roman" w:cs="Times New Roman"/>
        </w:rPr>
        <w:instrText>PRIVATE "TYPE=PICT;ALT="</w:instrText>
      </w:r>
      <w:r w:rsidRPr="006B3F4D">
        <w:rPr>
          <w:rFonts w:ascii="Times New Roman" w:hAnsi="Times New Roman" w:cs="Times New Roman"/>
        </w:rPr>
        <w:fldChar w:fldCharType="end"/>
      </w:r>
      <w:r w:rsidRPr="006B3F4D">
        <w:rPr>
          <w:rFonts w:ascii="Times New Roman" w:hAnsi="Times New Roman" w:cs="Times New Roman"/>
        </w:rPr>
        <w:t xml:space="preserve">Як і очікувалось, </w:t>
      </w:r>
      <w:r w:rsidRPr="006B3F4D">
        <w:rPr>
          <w:rFonts w:ascii="Times New Roman" w:hAnsi="Times New Roman" w:cs="Times New Roman"/>
          <w:position w:val="-34"/>
        </w:rPr>
        <w:object w:dxaOrig="1760" w:dyaOrig="780">
          <v:shape id="_x0000_i1123" type="#_x0000_t75" style="width:87.75pt;height:39pt" o:ole="" fillcolor="window">
            <v:imagedata r:id="rId208" o:title=""/>
          </v:shape>
          <o:OLEObject Type="Embed" ProgID="Equation.3" ShapeID="_x0000_i1123" DrawAspect="Content" ObjectID="_1425036970" r:id="rId209"/>
        </w:object>
      </w:r>
      <w:r w:rsidRPr="006B3F4D">
        <w:rPr>
          <w:rFonts w:ascii="Times New Roman" w:hAnsi="Times New Roman" w:cs="Times New Roman"/>
        </w:rPr>
        <w:t>.</w:t>
      </w:r>
      <w:r w:rsidRPr="006B3F4D">
        <w:rPr>
          <w:rFonts w:ascii="Times New Roman" w:hAnsi="Times New Roman" w:cs="Times New Roman"/>
        </w:rPr>
        <w:fldChar w:fldCharType="begin"/>
      </w:r>
      <w:r w:rsidRPr="006B3F4D">
        <w:rPr>
          <w:rFonts w:ascii="Times New Roman" w:hAnsi="Times New Roman" w:cs="Times New Roman"/>
        </w:rPr>
        <w:instrText>PRIVATE "TYPE=PICT;ALT="</w:instrText>
      </w:r>
      <w:r w:rsidRPr="006B3F4D">
        <w:rPr>
          <w:rFonts w:ascii="Times New Roman" w:hAnsi="Times New Roman" w:cs="Times New Roman"/>
        </w:rPr>
        <w:fldChar w:fldCharType="end"/>
      </w:r>
    </w:p>
    <w:p w:rsidR="006B3F4D" w:rsidRPr="006B3F4D" w:rsidRDefault="006B3F4D" w:rsidP="006B3F4D">
      <w:pPr>
        <w:spacing w:after="0"/>
        <w:rPr>
          <w:rFonts w:ascii="Times New Roman" w:hAnsi="Times New Roman" w:cs="Times New Roman"/>
        </w:rPr>
      </w:pPr>
    </w:p>
    <w:p w:rsidR="006B3F4D" w:rsidRPr="006B3F4D" w:rsidRDefault="006B3F4D" w:rsidP="006B3F4D">
      <w:pPr>
        <w:spacing w:after="0"/>
        <w:rPr>
          <w:rFonts w:ascii="Times New Roman" w:hAnsi="Times New Roman" w:cs="Times New Roman"/>
        </w:rPr>
      </w:pPr>
    </w:p>
    <w:p w:rsidR="006B3F4D" w:rsidRPr="006B3F4D" w:rsidRDefault="006B3F4D" w:rsidP="006B3F4D">
      <w:pPr>
        <w:pStyle w:val="a3"/>
        <w:jc w:val="center"/>
        <w:rPr>
          <w:b/>
          <w:sz w:val="22"/>
          <w:szCs w:val="22"/>
          <w:lang w:val="ru-RU"/>
        </w:rPr>
      </w:pPr>
      <w:r w:rsidRPr="006B3F4D">
        <w:rPr>
          <w:b/>
          <w:sz w:val="22"/>
          <w:szCs w:val="22"/>
        </w:rPr>
        <w:t>Опір випромінювання</w:t>
      </w:r>
    </w:p>
    <w:p w:rsidR="006B3F4D" w:rsidRPr="006B3F4D" w:rsidRDefault="006B3F4D" w:rsidP="006B3F4D">
      <w:pPr>
        <w:spacing w:after="0"/>
        <w:rPr>
          <w:rFonts w:ascii="Times New Roman" w:hAnsi="Times New Roman" w:cs="Times New Roman"/>
        </w:rPr>
      </w:pPr>
    </w:p>
    <w:p w:rsidR="006B3F4D" w:rsidRPr="006B3F4D" w:rsidRDefault="006B3F4D" w:rsidP="006B3F4D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</w:rPr>
        <w:t xml:space="preserve">В якості прикладів використання одержаного результату розглянемо дві задачі. </w:t>
      </w:r>
    </w:p>
    <w:p w:rsidR="006B3F4D" w:rsidRPr="006B3F4D" w:rsidRDefault="006B3F4D" w:rsidP="006B3F4D">
      <w:pPr>
        <w:spacing w:after="0"/>
        <w:outlineLvl w:val="0"/>
        <w:rPr>
          <w:rFonts w:ascii="Times New Roman" w:hAnsi="Times New Roman" w:cs="Times New Roman"/>
        </w:rPr>
      </w:pPr>
    </w:p>
    <w:p w:rsidR="006B3F4D" w:rsidRPr="006B3F4D" w:rsidRDefault="00480370" w:rsidP="006B3F4D">
      <w:pPr>
        <w:spacing w:after="0"/>
        <w:ind w:firstLine="36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u w:val="single"/>
        </w:rPr>
        <w:pict>
          <v:shape id="_x0000_s1036" type="#_x0000_t202" style="position:absolute;left:0;text-align:left;margin-left:-6.55pt;margin-top:40.9pt;width:201.4pt;height:47.95pt;z-index:251672576" o:allowincell="f" stroked="f">
            <v:textbox>
              <w:txbxContent>
                <w:p w:rsidR="006B3F4D" w:rsidRDefault="006B3F4D" w:rsidP="006B3F4D">
                  <w:r>
                    <w:rPr>
                      <w:noProof/>
                    </w:rPr>
                    <w:drawing>
                      <wp:inline distT="0" distB="0" distL="0" distR="0">
                        <wp:extent cx="2362200" cy="504825"/>
                        <wp:effectExtent l="19050" t="0" r="0" b="0"/>
                        <wp:docPr id="243" name="Рисунок 243" descr="8_17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3" descr="8_17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B3F4D" w:rsidRPr="006B3F4D">
        <w:rPr>
          <w:rFonts w:ascii="Times New Roman" w:hAnsi="Times New Roman" w:cs="Times New Roman"/>
          <w:u w:val="single"/>
        </w:rPr>
        <w:t>Перша задача</w:t>
      </w:r>
      <w:r w:rsidR="006B3F4D" w:rsidRPr="006B3F4D">
        <w:rPr>
          <w:rFonts w:ascii="Times New Roman" w:hAnsi="Times New Roman" w:cs="Times New Roman"/>
        </w:rPr>
        <w:t xml:space="preserve"> має виключно радіотехнічний характер. Нехай є генератор, що працює на частоті </w:t>
      </w:r>
      <w:r w:rsidR="006B3F4D" w:rsidRPr="006B3F4D">
        <w:rPr>
          <w:rFonts w:ascii="Times New Roman" w:hAnsi="Times New Roman" w:cs="Times New Roman"/>
          <w:position w:val="-6"/>
        </w:rPr>
        <w:object w:dxaOrig="260" w:dyaOrig="240">
          <v:shape id="_x0000_i1124" type="#_x0000_t75" style="width:12.75pt;height:12pt" o:ole="" fillcolor="window">
            <v:imagedata r:id="rId211" o:title=""/>
          </v:shape>
          <o:OLEObject Type="Embed" ProgID="Equation.3" ShapeID="_x0000_i1124" DrawAspect="Content" ObjectID="_1425036971" r:id="rId212"/>
        </w:object>
      </w:r>
      <w:r w:rsidR="006B3F4D" w:rsidRPr="006B3F4D">
        <w:rPr>
          <w:rFonts w:ascii="Times New Roman" w:hAnsi="Times New Roman" w:cs="Times New Roman"/>
        </w:rPr>
        <w:fldChar w:fldCharType="begin"/>
      </w:r>
      <w:r w:rsidR="006B3F4D" w:rsidRPr="006B3F4D">
        <w:rPr>
          <w:rFonts w:ascii="Times New Roman" w:hAnsi="Times New Roman" w:cs="Times New Roman"/>
        </w:rPr>
        <w:instrText>PRIVATE "TYPE=PICT;ALT="</w:instrText>
      </w:r>
      <w:r w:rsidR="006B3F4D" w:rsidRPr="006B3F4D">
        <w:rPr>
          <w:rFonts w:ascii="Times New Roman" w:hAnsi="Times New Roman" w:cs="Times New Roman"/>
        </w:rPr>
        <w:fldChar w:fldCharType="end"/>
      </w:r>
      <w:r w:rsidR="006B3F4D" w:rsidRPr="006B3F4D">
        <w:rPr>
          <w:rFonts w:ascii="Times New Roman" w:hAnsi="Times New Roman" w:cs="Times New Roman"/>
        </w:rPr>
        <w:t xml:space="preserve">, на виході якого підключений диполь Герца, який випромінює електромагнітні хвилі із середньою потужністю </w:t>
      </w:r>
      <w:r w:rsidR="006B3F4D" w:rsidRPr="006B3F4D">
        <w:rPr>
          <w:rFonts w:ascii="Times New Roman" w:hAnsi="Times New Roman" w:cs="Times New Roman"/>
        </w:rPr>
        <w:fldChar w:fldCharType="begin"/>
      </w:r>
      <w:r w:rsidR="006B3F4D" w:rsidRPr="006B3F4D">
        <w:rPr>
          <w:rFonts w:ascii="Times New Roman" w:hAnsi="Times New Roman" w:cs="Times New Roman"/>
        </w:rPr>
        <w:instrText>PRIVATE "TYPE=PICT;ALT="</w:instrText>
      </w:r>
      <w:r w:rsidR="006B3F4D" w:rsidRPr="006B3F4D">
        <w:rPr>
          <w:rFonts w:ascii="Times New Roman" w:hAnsi="Times New Roman" w:cs="Times New Roman"/>
        </w:rPr>
        <w:fldChar w:fldCharType="end"/>
      </w:r>
    </w:p>
    <w:p w:rsidR="006B3F4D" w:rsidRPr="006B3F4D" w:rsidRDefault="006B3F4D" w:rsidP="006B3F4D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  <w:position w:val="-34"/>
        </w:rPr>
        <w:object w:dxaOrig="1520" w:dyaOrig="880">
          <v:shape id="_x0000_i1125" type="#_x0000_t75" style="width:75.75pt;height:44.25pt" o:ole="" fillcolor="window">
            <v:imagedata r:id="rId213" o:title=""/>
          </v:shape>
          <o:OLEObject Type="Embed" ProgID="Equation.3" ShapeID="_x0000_i1125" DrawAspect="Content" ObjectID="_1425036972" r:id="rId214"/>
        </w:object>
      </w:r>
      <w:r w:rsidRPr="006B3F4D">
        <w:rPr>
          <w:rFonts w:ascii="Times New Roman" w:hAnsi="Times New Roman" w:cs="Times New Roman"/>
        </w:rPr>
        <w:t>.</w:t>
      </w:r>
    </w:p>
    <w:p w:rsidR="006B3F4D" w:rsidRPr="006B3F4D" w:rsidRDefault="006B3F4D" w:rsidP="006B3F4D">
      <w:pPr>
        <w:spacing w:after="0"/>
        <w:ind w:firstLine="720"/>
        <w:jc w:val="both"/>
        <w:outlineLvl w:val="0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</w:rPr>
        <w:t xml:space="preserve">Як прореагує на таке підключення генератор ? Генератор втрачатиме енергію на випромінення, для нього підключення диполя Герца еквівалентно включенню на виході деякого опору </w:t>
      </w:r>
      <w:r w:rsidRPr="006B3F4D">
        <w:rPr>
          <w:rFonts w:ascii="Times New Roman" w:hAnsi="Times New Roman" w:cs="Times New Roman"/>
          <w:position w:val="-12"/>
        </w:rPr>
        <w:object w:dxaOrig="360" w:dyaOrig="380">
          <v:shape id="_x0000_i1126" type="#_x0000_t75" style="width:18pt;height:18.75pt" o:ole="" fillcolor="window">
            <v:imagedata r:id="rId215" o:title=""/>
          </v:shape>
          <o:OLEObject Type="Embed" ProgID="Equation.3" ShapeID="_x0000_i1126" DrawAspect="Content" ObjectID="_1425036973" r:id="rId216"/>
        </w:object>
      </w:r>
      <w:r w:rsidRPr="006B3F4D">
        <w:rPr>
          <w:rFonts w:ascii="Times New Roman" w:hAnsi="Times New Roman" w:cs="Times New Roman"/>
        </w:rPr>
        <w:fldChar w:fldCharType="begin"/>
      </w:r>
      <w:r w:rsidRPr="006B3F4D">
        <w:rPr>
          <w:rFonts w:ascii="Times New Roman" w:hAnsi="Times New Roman" w:cs="Times New Roman"/>
        </w:rPr>
        <w:instrText>PRIVATE "TYPE=PICT;ALT="</w:instrText>
      </w:r>
      <w:r w:rsidRPr="006B3F4D">
        <w:rPr>
          <w:rFonts w:ascii="Times New Roman" w:hAnsi="Times New Roman" w:cs="Times New Roman"/>
        </w:rPr>
        <w:fldChar w:fldCharType="end"/>
      </w:r>
      <w:r w:rsidRPr="006B3F4D">
        <w:rPr>
          <w:rFonts w:ascii="Times New Roman" w:hAnsi="Times New Roman" w:cs="Times New Roman"/>
        </w:rPr>
        <w:t xml:space="preserve">, в якому енергія генератору буде перетворюватися на тепло. Знайдемо цей опір </w:t>
      </w:r>
      <w:r w:rsidRPr="006B3F4D">
        <w:rPr>
          <w:rFonts w:ascii="Times New Roman" w:hAnsi="Times New Roman" w:cs="Times New Roman"/>
          <w:position w:val="-12"/>
        </w:rPr>
        <w:object w:dxaOrig="360" w:dyaOrig="380">
          <v:shape id="_x0000_i1127" type="#_x0000_t75" style="width:18pt;height:18.75pt" o:ole="" fillcolor="window">
            <v:imagedata r:id="rId217" o:title=""/>
          </v:shape>
          <o:OLEObject Type="Embed" ProgID="Equation.3" ShapeID="_x0000_i1127" DrawAspect="Content" ObjectID="_1425036974" r:id="rId218"/>
        </w:object>
      </w:r>
      <w:r w:rsidRPr="006B3F4D">
        <w:rPr>
          <w:rFonts w:ascii="Times New Roman" w:hAnsi="Times New Roman" w:cs="Times New Roman"/>
        </w:rPr>
        <w:t>.</w:t>
      </w:r>
      <w:r w:rsidRPr="006B3F4D">
        <w:rPr>
          <w:rFonts w:ascii="Times New Roman" w:hAnsi="Times New Roman" w:cs="Times New Roman"/>
        </w:rPr>
        <w:fldChar w:fldCharType="begin"/>
      </w:r>
      <w:r w:rsidRPr="006B3F4D">
        <w:rPr>
          <w:rFonts w:ascii="Times New Roman" w:hAnsi="Times New Roman" w:cs="Times New Roman"/>
        </w:rPr>
        <w:instrText>PRIVATE "TYPE=PICT;ALT="</w:instrText>
      </w:r>
      <w:r w:rsidRPr="006B3F4D">
        <w:rPr>
          <w:rFonts w:ascii="Times New Roman" w:hAnsi="Times New Roman" w:cs="Times New Roman"/>
        </w:rPr>
        <w:fldChar w:fldCharType="end"/>
      </w:r>
    </w:p>
    <w:p w:rsidR="006B3F4D" w:rsidRPr="006B3F4D" w:rsidRDefault="006B3F4D" w:rsidP="006B3F4D">
      <w:pPr>
        <w:tabs>
          <w:tab w:val="num" w:pos="0"/>
        </w:tabs>
        <w:spacing w:after="0"/>
        <w:outlineLvl w:val="0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</w:rPr>
        <w:t>Очевидно, що</w:t>
      </w:r>
    </w:p>
    <w:p w:rsidR="006B3F4D" w:rsidRPr="006B3F4D" w:rsidRDefault="006B3F4D" w:rsidP="006B3F4D">
      <w:pPr>
        <w:tabs>
          <w:tab w:val="num" w:pos="0"/>
        </w:tabs>
        <w:spacing w:after="0"/>
        <w:jc w:val="center"/>
        <w:outlineLvl w:val="0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  <w:position w:val="-34"/>
        </w:rPr>
        <w:object w:dxaOrig="2420" w:dyaOrig="880">
          <v:shape id="_x0000_i1128" type="#_x0000_t75" style="width:120.75pt;height:44.25pt" o:ole="" fillcolor="window">
            <v:imagedata r:id="rId219" o:title=""/>
          </v:shape>
          <o:OLEObject Type="Embed" ProgID="Equation.3" ShapeID="_x0000_i1128" DrawAspect="Content" ObjectID="_1425036975" r:id="rId220"/>
        </w:object>
      </w:r>
      <w:r w:rsidRPr="006B3F4D">
        <w:rPr>
          <w:rFonts w:ascii="Times New Roman" w:hAnsi="Times New Roman" w:cs="Times New Roman"/>
        </w:rPr>
        <w:fldChar w:fldCharType="begin"/>
      </w:r>
      <w:r w:rsidRPr="006B3F4D">
        <w:rPr>
          <w:rFonts w:ascii="Times New Roman" w:hAnsi="Times New Roman" w:cs="Times New Roman"/>
        </w:rPr>
        <w:instrText>PRIVATE "TYPE=PICT;ALT="</w:instrText>
      </w:r>
      <w:r w:rsidRPr="006B3F4D">
        <w:rPr>
          <w:rFonts w:ascii="Times New Roman" w:hAnsi="Times New Roman" w:cs="Times New Roman"/>
        </w:rPr>
        <w:fldChar w:fldCharType="end"/>
      </w:r>
      <w:r w:rsidRPr="006B3F4D">
        <w:rPr>
          <w:rFonts w:ascii="Times New Roman" w:hAnsi="Times New Roman" w:cs="Times New Roman"/>
        </w:rPr>
        <w:t>,</w:t>
      </w:r>
    </w:p>
    <w:p w:rsidR="006B3F4D" w:rsidRPr="006B3F4D" w:rsidRDefault="006B3F4D" w:rsidP="006B3F4D">
      <w:pPr>
        <w:tabs>
          <w:tab w:val="num" w:pos="0"/>
        </w:tabs>
        <w:spacing w:after="0"/>
        <w:jc w:val="both"/>
        <w:outlineLvl w:val="0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</w:rPr>
        <w:t xml:space="preserve">де </w:t>
      </w:r>
      <w:r w:rsidRPr="006B3F4D">
        <w:rPr>
          <w:rFonts w:ascii="Times New Roman" w:hAnsi="Times New Roman" w:cs="Times New Roman"/>
        </w:rPr>
        <w:fldChar w:fldCharType="begin"/>
      </w:r>
      <w:r w:rsidRPr="006B3F4D">
        <w:rPr>
          <w:rFonts w:ascii="Times New Roman" w:hAnsi="Times New Roman" w:cs="Times New Roman"/>
        </w:rPr>
        <w:instrText>PRIVATE "TYPE=PICT;ALT="</w:instrText>
      </w:r>
      <w:r w:rsidRPr="006B3F4D">
        <w:rPr>
          <w:rFonts w:ascii="Times New Roman" w:hAnsi="Times New Roman" w:cs="Times New Roman"/>
        </w:rPr>
        <w:fldChar w:fldCharType="end"/>
      </w:r>
      <w:r w:rsidRPr="006B3F4D">
        <w:rPr>
          <w:rFonts w:ascii="Times New Roman" w:hAnsi="Times New Roman" w:cs="Times New Roman"/>
          <w:position w:val="-12"/>
        </w:rPr>
        <w:object w:dxaOrig="560" w:dyaOrig="380">
          <v:shape id="_x0000_i1129" type="#_x0000_t75" style="width:27.75pt;height:18.75pt" o:ole="" fillcolor="window">
            <v:imagedata r:id="rId221" o:title=""/>
          </v:shape>
          <o:OLEObject Type="Embed" ProgID="Equation.3" ShapeID="_x0000_i1129" DrawAspect="Content" ObjectID="_1425036976" r:id="rId222"/>
        </w:object>
      </w:r>
      <w:r w:rsidRPr="006B3F4D">
        <w:rPr>
          <w:rFonts w:ascii="Times New Roman" w:hAnsi="Times New Roman" w:cs="Times New Roman"/>
        </w:rPr>
        <w:t xml:space="preserve">амплітудне значення сили струму в колі генератора. Знайдемо амплітудне значення струму </w:t>
      </w:r>
      <w:r w:rsidRPr="006B3F4D">
        <w:rPr>
          <w:rFonts w:ascii="Times New Roman" w:hAnsi="Times New Roman" w:cs="Times New Roman"/>
          <w:position w:val="-12"/>
        </w:rPr>
        <w:object w:dxaOrig="320" w:dyaOrig="380">
          <v:shape id="_x0000_i1130" type="#_x0000_t75" style="width:15.75pt;height:18.75pt" o:ole="" fillcolor="window">
            <v:imagedata r:id="rId223" o:title=""/>
          </v:shape>
          <o:OLEObject Type="Embed" ProgID="Equation.3" ShapeID="_x0000_i1130" DrawAspect="Content" ObjectID="_1425036977" r:id="rId224"/>
        </w:object>
      </w:r>
      <w:r w:rsidRPr="006B3F4D">
        <w:rPr>
          <w:rFonts w:ascii="Times New Roman" w:hAnsi="Times New Roman" w:cs="Times New Roman"/>
        </w:rPr>
        <w:t xml:space="preserve">. Якщо </w:t>
      </w:r>
      <w:r w:rsidRPr="006B3F4D">
        <w:rPr>
          <w:rFonts w:ascii="Times New Roman" w:hAnsi="Times New Roman" w:cs="Times New Roman"/>
          <w:position w:val="-12"/>
        </w:rPr>
        <w:object w:dxaOrig="2000" w:dyaOrig="380">
          <v:shape id="_x0000_i1131" type="#_x0000_t75" style="width:99.75pt;height:18.75pt" o:ole="" fillcolor="window">
            <v:imagedata r:id="rId225" o:title=""/>
          </v:shape>
          <o:OLEObject Type="Embed" ProgID="Equation.3" ShapeID="_x0000_i1131" DrawAspect="Content" ObjectID="_1425036978" r:id="rId226"/>
        </w:object>
      </w:r>
      <w:r w:rsidRPr="006B3F4D">
        <w:rPr>
          <w:rFonts w:ascii="Times New Roman" w:hAnsi="Times New Roman" w:cs="Times New Roman"/>
        </w:rPr>
        <w:fldChar w:fldCharType="begin"/>
      </w:r>
      <w:r w:rsidRPr="006B3F4D">
        <w:rPr>
          <w:rFonts w:ascii="Times New Roman" w:hAnsi="Times New Roman" w:cs="Times New Roman"/>
        </w:rPr>
        <w:instrText>PRIVATE "TYPE=PICT;ALT="</w:instrText>
      </w:r>
      <w:r w:rsidRPr="006B3F4D">
        <w:rPr>
          <w:rFonts w:ascii="Times New Roman" w:hAnsi="Times New Roman" w:cs="Times New Roman"/>
        </w:rPr>
        <w:fldChar w:fldCharType="end"/>
      </w:r>
      <w:r w:rsidRPr="006B3F4D">
        <w:rPr>
          <w:rFonts w:ascii="Times New Roman" w:hAnsi="Times New Roman" w:cs="Times New Roman"/>
        </w:rPr>
        <w:t xml:space="preserve">, де </w:t>
      </w:r>
      <w:r w:rsidRPr="006B3F4D">
        <w:rPr>
          <w:rFonts w:ascii="Times New Roman" w:hAnsi="Times New Roman" w:cs="Times New Roman"/>
        </w:rPr>
        <w:fldChar w:fldCharType="begin"/>
      </w:r>
      <w:r w:rsidRPr="006B3F4D">
        <w:rPr>
          <w:rFonts w:ascii="Times New Roman" w:hAnsi="Times New Roman" w:cs="Times New Roman"/>
        </w:rPr>
        <w:instrText>PRIVATE "TYPE=PICT;ALT="</w:instrText>
      </w:r>
      <w:r w:rsidRPr="006B3F4D">
        <w:rPr>
          <w:rFonts w:ascii="Times New Roman" w:hAnsi="Times New Roman" w:cs="Times New Roman"/>
        </w:rPr>
        <w:fldChar w:fldCharType="end"/>
      </w:r>
      <w:r w:rsidRPr="006B3F4D">
        <w:rPr>
          <w:rFonts w:ascii="Times New Roman" w:hAnsi="Times New Roman" w:cs="Times New Roman"/>
          <w:position w:val="-6"/>
        </w:rPr>
        <w:object w:dxaOrig="400" w:dyaOrig="240">
          <v:shape id="_x0000_i1132" type="#_x0000_t75" style="width:20.25pt;height:12pt" o:ole="" fillcolor="window">
            <v:imagedata r:id="rId227" o:title=""/>
          </v:shape>
          <o:OLEObject Type="Embed" ProgID="Equation.3" ShapeID="_x0000_i1132" DrawAspect="Content" ObjectID="_1425036979" r:id="rId228"/>
        </w:object>
      </w:r>
      <w:r w:rsidRPr="006B3F4D">
        <w:rPr>
          <w:rFonts w:ascii="Times New Roman" w:hAnsi="Times New Roman" w:cs="Times New Roman"/>
        </w:rPr>
        <w:t xml:space="preserve">заряд металевих кульок, які утворюють диполь Герца, </w:t>
      </w:r>
      <w:r w:rsidRPr="006B3F4D">
        <w:rPr>
          <w:rFonts w:ascii="Times New Roman" w:hAnsi="Times New Roman" w:cs="Times New Roman"/>
        </w:rPr>
        <w:fldChar w:fldCharType="begin"/>
      </w:r>
      <w:r w:rsidRPr="006B3F4D">
        <w:rPr>
          <w:rFonts w:ascii="Times New Roman" w:hAnsi="Times New Roman" w:cs="Times New Roman"/>
        </w:rPr>
        <w:instrText>PRIVATE "TYPE=PICT;ALT="</w:instrText>
      </w:r>
      <w:r w:rsidRPr="006B3F4D">
        <w:rPr>
          <w:rFonts w:ascii="Times New Roman" w:hAnsi="Times New Roman" w:cs="Times New Roman"/>
        </w:rPr>
        <w:fldChar w:fldCharType="end"/>
      </w:r>
      <w:r w:rsidRPr="006B3F4D">
        <w:rPr>
          <w:rFonts w:ascii="Times New Roman" w:hAnsi="Times New Roman" w:cs="Times New Roman"/>
          <w:position w:val="-6"/>
        </w:rPr>
        <w:object w:dxaOrig="380" w:dyaOrig="300">
          <v:shape id="_x0000_i1133" type="#_x0000_t75" style="width:18.75pt;height:15pt" o:ole="" fillcolor="window">
            <v:imagedata r:id="rId229" o:title=""/>
          </v:shape>
          <o:OLEObject Type="Embed" ProgID="Equation.3" ShapeID="_x0000_i1133" DrawAspect="Content" ObjectID="_1425036980" r:id="rId230"/>
        </w:object>
      </w:r>
      <w:r w:rsidRPr="006B3F4D">
        <w:rPr>
          <w:rFonts w:ascii="Times New Roman" w:hAnsi="Times New Roman" w:cs="Times New Roman"/>
        </w:rPr>
        <w:t>відстань між ними, то</w:t>
      </w:r>
    </w:p>
    <w:p w:rsidR="006B3F4D" w:rsidRPr="006B3F4D" w:rsidRDefault="006B3F4D" w:rsidP="006B3F4D">
      <w:pPr>
        <w:tabs>
          <w:tab w:val="num" w:pos="0"/>
        </w:tabs>
        <w:spacing w:after="0"/>
        <w:jc w:val="center"/>
        <w:outlineLvl w:val="0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  <w:position w:val="-12"/>
        </w:rPr>
        <w:object w:dxaOrig="1380" w:dyaOrig="380">
          <v:shape id="_x0000_i1134" type="#_x0000_t75" style="width:69pt;height:18.75pt" o:ole="" fillcolor="window">
            <v:imagedata r:id="rId231" o:title=""/>
          </v:shape>
          <o:OLEObject Type="Embed" ProgID="Equation.3" ShapeID="_x0000_i1134" DrawAspect="Content" ObjectID="_1425036981" r:id="rId232"/>
        </w:object>
      </w:r>
      <w:r w:rsidRPr="006B3F4D">
        <w:rPr>
          <w:rFonts w:ascii="Times New Roman" w:hAnsi="Times New Roman" w:cs="Times New Roman"/>
        </w:rPr>
        <w:t>;</w:t>
      </w:r>
      <w:r w:rsidRPr="006B3F4D">
        <w:rPr>
          <w:rFonts w:ascii="Times New Roman" w:hAnsi="Times New Roman" w:cs="Times New Roman"/>
        </w:rPr>
        <w:tab/>
      </w:r>
      <w:r w:rsidRPr="006B3F4D">
        <w:rPr>
          <w:rFonts w:ascii="Times New Roman" w:hAnsi="Times New Roman" w:cs="Times New Roman"/>
          <w:position w:val="-28"/>
        </w:rPr>
        <w:object w:dxaOrig="3440" w:dyaOrig="720">
          <v:shape id="_x0000_i1135" type="#_x0000_t75" style="width:171.75pt;height:36pt" o:ole="" fillcolor="window">
            <v:imagedata r:id="rId233" o:title=""/>
          </v:shape>
          <o:OLEObject Type="Embed" ProgID="Equation.3" ShapeID="_x0000_i1135" DrawAspect="Content" ObjectID="_1425036982" r:id="rId234"/>
        </w:object>
      </w:r>
      <w:r w:rsidRPr="006B3F4D">
        <w:rPr>
          <w:rFonts w:ascii="Times New Roman" w:hAnsi="Times New Roman" w:cs="Times New Roman"/>
        </w:rPr>
        <w:t>.</w:t>
      </w:r>
    </w:p>
    <w:p w:rsidR="006B3F4D" w:rsidRPr="006B3F4D" w:rsidRDefault="006B3F4D" w:rsidP="006B3F4D">
      <w:pPr>
        <w:tabs>
          <w:tab w:val="num" w:pos="0"/>
        </w:tabs>
        <w:spacing w:after="0"/>
        <w:jc w:val="both"/>
        <w:outlineLvl w:val="0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</w:rPr>
        <w:fldChar w:fldCharType="begin"/>
      </w:r>
      <w:r w:rsidRPr="006B3F4D">
        <w:rPr>
          <w:rFonts w:ascii="Times New Roman" w:hAnsi="Times New Roman" w:cs="Times New Roman"/>
        </w:rPr>
        <w:instrText>PRIVATE "TYPE=PICT;ALT="</w:instrText>
      </w:r>
      <w:r w:rsidRPr="006B3F4D">
        <w:rPr>
          <w:rFonts w:ascii="Times New Roman" w:hAnsi="Times New Roman" w:cs="Times New Roman"/>
        </w:rPr>
        <w:fldChar w:fldCharType="end"/>
      </w:r>
      <w:r w:rsidRPr="006B3F4D">
        <w:rPr>
          <w:rFonts w:ascii="Times New Roman" w:hAnsi="Times New Roman" w:cs="Times New Roman"/>
        </w:rPr>
        <w:t xml:space="preserve">Таким чином, </w:t>
      </w:r>
      <w:r w:rsidRPr="006B3F4D">
        <w:rPr>
          <w:rFonts w:ascii="Times New Roman" w:hAnsi="Times New Roman" w:cs="Times New Roman"/>
          <w:position w:val="-12"/>
        </w:rPr>
        <w:object w:dxaOrig="1060" w:dyaOrig="380">
          <v:shape id="_x0000_i1136" type="#_x0000_t75" style="width:53.25pt;height:18.75pt" o:ole="" fillcolor="window">
            <v:imagedata r:id="rId235" o:title=""/>
          </v:shape>
          <o:OLEObject Type="Embed" ProgID="Equation.3" ShapeID="_x0000_i1136" DrawAspect="Content" ObjectID="_1425036983" r:id="rId236"/>
        </w:object>
      </w:r>
      <w:r w:rsidRPr="006B3F4D">
        <w:rPr>
          <w:rFonts w:ascii="Times New Roman" w:hAnsi="Times New Roman" w:cs="Times New Roman"/>
        </w:rPr>
        <w:fldChar w:fldCharType="begin"/>
      </w:r>
      <w:r w:rsidRPr="006B3F4D">
        <w:rPr>
          <w:rFonts w:ascii="Times New Roman" w:hAnsi="Times New Roman" w:cs="Times New Roman"/>
        </w:rPr>
        <w:instrText>PRIVATE "TYPE=PICT;ALT="</w:instrText>
      </w:r>
      <w:r w:rsidRPr="006B3F4D">
        <w:rPr>
          <w:rFonts w:ascii="Times New Roman" w:hAnsi="Times New Roman" w:cs="Times New Roman"/>
        </w:rPr>
        <w:fldChar w:fldCharType="end"/>
      </w:r>
      <w:r w:rsidRPr="006B3F4D">
        <w:rPr>
          <w:rFonts w:ascii="Times New Roman" w:hAnsi="Times New Roman" w:cs="Times New Roman"/>
        </w:rPr>
        <w:t xml:space="preserve">, </w:t>
      </w:r>
      <w:r w:rsidRPr="006B3F4D">
        <w:rPr>
          <w:rFonts w:ascii="Times New Roman" w:hAnsi="Times New Roman" w:cs="Times New Roman"/>
          <w:position w:val="-28"/>
        </w:rPr>
        <w:object w:dxaOrig="920" w:dyaOrig="720">
          <v:shape id="_x0000_i1137" type="#_x0000_t75" style="width:45.75pt;height:36pt" o:ole="" fillcolor="window">
            <v:imagedata r:id="rId237" o:title=""/>
          </v:shape>
          <o:OLEObject Type="Embed" ProgID="Equation.3" ShapeID="_x0000_i1137" DrawAspect="Content" ObjectID="_1425036984" r:id="rId238"/>
        </w:object>
      </w:r>
      <w:r w:rsidRPr="006B3F4D">
        <w:rPr>
          <w:rFonts w:ascii="Times New Roman" w:hAnsi="Times New Roman" w:cs="Times New Roman"/>
        </w:rPr>
        <w:fldChar w:fldCharType="begin"/>
      </w:r>
      <w:r w:rsidRPr="006B3F4D">
        <w:rPr>
          <w:rFonts w:ascii="Times New Roman" w:hAnsi="Times New Roman" w:cs="Times New Roman"/>
        </w:rPr>
        <w:instrText>PRIVATE "TYPE=PICT;ALT="</w:instrText>
      </w:r>
      <w:r w:rsidRPr="006B3F4D">
        <w:rPr>
          <w:rFonts w:ascii="Times New Roman" w:hAnsi="Times New Roman" w:cs="Times New Roman"/>
        </w:rPr>
        <w:fldChar w:fldCharType="end"/>
      </w:r>
      <w:r w:rsidRPr="006B3F4D">
        <w:rPr>
          <w:rFonts w:ascii="Times New Roman" w:hAnsi="Times New Roman" w:cs="Times New Roman"/>
        </w:rPr>
        <w:t xml:space="preserve">. Тоді </w:t>
      </w:r>
      <w:r w:rsidRPr="006B3F4D">
        <w:rPr>
          <w:rFonts w:ascii="Times New Roman" w:hAnsi="Times New Roman" w:cs="Times New Roman"/>
          <w:position w:val="-28"/>
        </w:rPr>
        <w:object w:dxaOrig="1660" w:dyaOrig="720">
          <v:shape id="_x0000_i1138" type="#_x0000_t75" style="width:83.25pt;height:36pt" o:ole="" fillcolor="window">
            <v:imagedata r:id="rId239" o:title=""/>
          </v:shape>
          <o:OLEObject Type="Embed" ProgID="Equation.3" ShapeID="_x0000_i1138" DrawAspect="Content" ObjectID="_1425036985" r:id="rId240"/>
        </w:object>
      </w:r>
      <w:r w:rsidRPr="006B3F4D">
        <w:rPr>
          <w:rFonts w:ascii="Times New Roman" w:hAnsi="Times New Roman" w:cs="Times New Roman"/>
        </w:rPr>
        <w:fldChar w:fldCharType="begin"/>
      </w:r>
      <w:r w:rsidRPr="006B3F4D">
        <w:rPr>
          <w:rFonts w:ascii="Times New Roman" w:hAnsi="Times New Roman" w:cs="Times New Roman"/>
        </w:rPr>
        <w:instrText>PRIVATE "TYPE=PICT;ALT="</w:instrText>
      </w:r>
      <w:r w:rsidRPr="006B3F4D">
        <w:rPr>
          <w:rFonts w:ascii="Times New Roman" w:hAnsi="Times New Roman" w:cs="Times New Roman"/>
        </w:rPr>
        <w:fldChar w:fldCharType="end"/>
      </w:r>
      <w:r w:rsidRPr="006B3F4D">
        <w:rPr>
          <w:rFonts w:ascii="Times New Roman" w:hAnsi="Times New Roman" w:cs="Times New Roman"/>
        </w:rPr>
        <w:fldChar w:fldCharType="begin"/>
      </w:r>
      <w:r w:rsidRPr="006B3F4D">
        <w:rPr>
          <w:rFonts w:ascii="Times New Roman" w:hAnsi="Times New Roman" w:cs="Times New Roman"/>
        </w:rPr>
        <w:instrText>PRIVATE "TYPE=PICT;ALT="</w:instrText>
      </w:r>
      <w:r w:rsidRPr="006B3F4D">
        <w:rPr>
          <w:rFonts w:ascii="Times New Roman" w:hAnsi="Times New Roman" w:cs="Times New Roman"/>
        </w:rPr>
        <w:fldChar w:fldCharType="end"/>
      </w:r>
      <w:r w:rsidRPr="006B3F4D">
        <w:rPr>
          <w:rFonts w:ascii="Times New Roman" w:hAnsi="Times New Roman" w:cs="Times New Roman"/>
        </w:rPr>
        <w:t>.</w:t>
      </w:r>
      <w:r w:rsidRPr="006B3F4D">
        <w:rPr>
          <w:rFonts w:ascii="Times New Roman" w:hAnsi="Times New Roman" w:cs="Times New Roman"/>
        </w:rPr>
        <w:fldChar w:fldCharType="begin"/>
      </w:r>
      <w:r w:rsidRPr="006B3F4D">
        <w:rPr>
          <w:rFonts w:ascii="Times New Roman" w:hAnsi="Times New Roman" w:cs="Times New Roman"/>
        </w:rPr>
        <w:instrText>PRIVATE "TYPE=PICT;ALT="</w:instrText>
      </w:r>
      <w:r w:rsidRPr="006B3F4D">
        <w:rPr>
          <w:rFonts w:ascii="Times New Roman" w:hAnsi="Times New Roman" w:cs="Times New Roman"/>
        </w:rPr>
        <w:fldChar w:fldCharType="end"/>
      </w:r>
      <w:r w:rsidRPr="006B3F4D">
        <w:rPr>
          <w:rFonts w:ascii="Times New Roman" w:hAnsi="Times New Roman" w:cs="Times New Roman"/>
        </w:rPr>
        <w:t xml:space="preserve"> Підставимо цей вираз у середню енергію</w:t>
      </w:r>
    </w:p>
    <w:p w:rsidR="006B3F4D" w:rsidRPr="006B3F4D" w:rsidRDefault="006B3F4D" w:rsidP="006B3F4D">
      <w:pPr>
        <w:tabs>
          <w:tab w:val="num" w:pos="0"/>
        </w:tabs>
        <w:spacing w:after="0"/>
        <w:jc w:val="center"/>
        <w:outlineLvl w:val="0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  <w:position w:val="-34"/>
        </w:rPr>
        <w:object w:dxaOrig="1719" w:dyaOrig="880">
          <v:shape id="_x0000_i1139" type="#_x0000_t75" style="width:86.25pt;height:44.25pt" o:ole="" fillcolor="window">
            <v:imagedata r:id="rId241" o:title=""/>
          </v:shape>
          <o:OLEObject Type="Embed" ProgID="Equation.3" ShapeID="_x0000_i1139" DrawAspect="Content" ObjectID="_1425036986" r:id="rId242"/>
        </w:object>
      </w:r>
      <w:r w:rsidRPr="006B3F4D">
        <w:rPr>
          <w:rFonts w:ascii="Times New Roman" w:hAnsi="Times New Roman" w:cs="Times New Roman"/>
        </w:rPr>
        <w:t>;</w:t>
      </w:r>
      <w:r w:rsidRPr="006B3F4D">
        <w:rPr>
          <w:rFonts w:ascii="Times New Roman" w:hAnsi="Times New Roman" w:cs="Times New Roman"/>
        </w:rPr>
        <w:tab/>
      </w:r>
      <w:r w:rsidRPr="006B3F4D">
        <w:rPr>
          <w:rFonts w:ascii="Times New Roman" w:hAnsi="Times New Roman" w:cs="Times New Roman"/>
          <w:position w:val="-34"/>
        </w:rPr>
        <w:object w:dxaOrig="1900" w:dyaOrig="880">
          <v:shape id="_x0000_i1140" type="#_x0000_t75" style="width:95.25pt;height:44.25pt" o:ole="" fillcolor="window">
            <v:imagedata r:id="rId243" o:title=""/>
          </v:shape>
          <o:OLEObject Type="Embed" ProgID="Equation.3" ShapeID="_x0000_i1140" DrawAspect="Content" ObjectID="_1425036987" r:id="rId244"/>
        </w:object>
      </w:r>
      <w:r w:rsidRPr="006B3F4D">
        <w:rPr>
          <w:rFonts w:ascii="Times New Roman" w:hAnsi="Times New Roman" w:cs="Times New Roman"/>
        </w:rPr>
        <w:t>;</w:t>
      </w:r>
    </w:p>
    <w:p w:rsidR="006B3F4D" w:rsidRPr="006B3F4D" w:rsidRDefault="006B3F4D" w:rsidP="006B3F4D">
      <w:pPr>
        <w:tabs>
          <w:tab w:val="num" w:pos="0"/>
        </w:tabs>
        <w:spacing w:after="0"/>
        <w:jc w:val="both"/>
        <w:outlineLvl w:val="0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</w:rPr>
        <w:t>звідси</w:t>
      </w:r>
    </w:p>
    <w:p w:rsidR="006B3F4D" w:rsidRPr="006B3F4D" w:rsidRDefault="006B3F4D" w:rsidP="006B3F4D">
      <w:pPr>
        <w:tabs>
          <w:tab w:val="num" w:pos="0"/>
        </w:tabs>
        <w:spacing w:after="0"/>
        <w:jc w:val="center"/>
        <w:outlineLvl w:val="0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  <w:position w:val="-34"/>
        </w:rPr>
        <w:object w:dxaOrig="1440" w:dyaOrig="880">
          <v:shape id="_x0000_i1141" type="#_x0000_t75" style="width:1in;height:44.25pt" o:ole="" o:bordertopcolor="this" o:borderleftcolor="this" o:borderbottomcolor="this" o:borderrightcolor="this" fillcolor="window">
            <v:imagedata r:id="rId245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141" DrawAspect="Content" ObjectID="_1425036988" r:id="rId246"/>
        </w:object>
      </w:r>
      <w:r w:rsidRPr="006B3F4D">
        <w:rPr>
          <w:rFonts w:ascii="Times New Roman" w:hAnsi="Times New Roman" w:cs="Times New Roman"/>
        </w:rPr>
        <w:t>.</w:t>
      </w:r>
    </w:p>
    <w:p w:rsidR="006B3F4D" w:rsidRPr="006B3F4D" w:rsidRDefault="006B3F4D" w:rsidP="006B3F4D">
      <w:pPr>
        <w:tabs>
          <w:tab w:val="num" w:pos="0"/>
        </w:tabs>
        <w:spacing w:after="0"/>
        <w:jc w:val="both"/>
        <w:outlineLvl w:val="0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</w:rPr>
        <w:t xml:space="preserve">Отже, знайдено залежність опору випромінення від розмірів “антени” </w:t>
      </w:r>
      <w:r w:rsidRPr="006B3F4D">
        <w:rPr>
          <w:rFonts w:ascii="Times New Roman" w:hAnsi="Times New Roman" w:cs="Times New Roman"/>
          <w:position w:val="-6"/>
        </w:rPr>
        <w:object w:dxaOrig="160" w:dyaOrig="300">
          <v:shape id="_x0000_i1142" type="#_x0000_t75" style="width:8.25pt;height:15pt" o:ole="" fillcolor="window">
            <v:imagedata r:id="rId247" o:title=""/>
          </v:shape>
          <o:OLEObject Type="Embed" ProgID="Equation.3" ShapeID="_x0000_i1142" DrawAspect="Content" ObjectID="_1425036989" r:id="rId248"/>
        </w:object>
      </w:r>
      <w:r w:rsidRPr="006B3F4D">
        <w:rPr>
          <w:rFonts w:ascii="Times New Roman" w:hAnsi="Times New Roman" w:cs="Times New Roman"/>
        </w:rPr>
        <w:t xml:space="preserve"> </w:t>
      </w:r>
      <w:r w:rsidRPr="006B3F4D">
        <w:rPr>
          <w:rFonts w:ascii="Times New Roman" w:hAnsi="Times New Roman" w:cs="Times New Roman"/>
        </w:rPr>
        <w:fldChar w:fldCharType="begin"/>
      </w:r>
      <w:r w:rsidRPr="006B3F4D">
        <w:rPr>
          <w:rFonts w:ascii="Times New Roman" w:hAnsi="Times New Roman" w:cs="Times New Roman"/>
        </w:rPr>
        <w:instrText>PRIVATE "TYPE=PICT;ALT="</w:instrText>
      </w:r>
      <w:r w:rsidRPr="006B3F4D">
        <w:rPr>
          <w:rFonts w:ascii="Times New Roman" w:hAnsi="Times New Roman" w:cs="Times New Roman"/>
        </w:rPr>
        <w:fldChar w:fldCharType="end"/>
      </w:r>
      <w:r w:rsidRPr="006B3F4D">
        <w:rPr>
          <w:rFonts w:ascii="Times New Roman" w:hAnsi="Times New Roman" w:cs="Times New Roman"/>
        </w:rPr>
        <w:t xml:space="preserve">та частоти генератора </w:t>
      </w:r>
      <w:r w:rsidRPr="006B3F4D">
        <w:rPr>
          <w:rFonts w:ascii="Times New Roman" w:hAnsi="Times New Roman" w:cs="Times New Roman"/>
          <w:position w:val="-6"/>
        </w:rPr>
        <w:object w:dxaOrig="260" w:dyaOrig="240">
          <v:shape id="_x0000_i1143" type="#_x0000_t75" style="width:12.75pt;height:12pt" o:ole="" fillcolor="window">
            <v:imagedata r:id="rId211" o:title=""/>
          </v:shape>
          <o:OLEObject Type="Embed" ProgID="Equation.3" ShapeID="_x0000_i1143" DrawAspect="Content" ObjectID="_1425036990" r:id="rId249"/>
        </w:object>
      </w:r>
      <w:r w:rsidRPr="006B3F4D">
        <w:rPr>
          <w:rFonts w:ascii="Times New Roman" w:hAnsi="Times New Roman" w:cs="Times New Roman"/>
        </w:rPr>
        <w:fldChar w:fldCharType="begin"/>
      </w:r>
      <w:r w:rsidRPr="006B3F4D">
        <w:rPr>
          <w:rFonts w:ascii="Times New Roman" w:hAnsi="Times New Roman" w:cs="Times New Roman"/>
        </w:rPr>
        <w:instrText>PRIVATE "TYPE=PICT;ALT="</w:instrText>
      </w:r>
      <w:r w:rsidRPr="006B3F4D">
        <w:rPr>
          <w:rFonts w:ascii="Times New Roman" w:hAnsi="Times New Roman" w:cs="Times New Roman"/>
        </w:rPr>
        <w:fldChar w:fldCharType="end"/>
      </w:r>
      <w:r w:rsidRPr="006B3F4D">
        <w:rPr>
          <w:rFonts w:ascii="Times New Roman" w:hAnsi="Times New Roman" w:cs="Times New Roman"/>
        </w:rPr>
        <w:t xml:space="preserve">. Формула наведена в системі Гаусса. В системі СІ </w:t>
      </w:r>
      <w:r w:rsidRPr="006B3F4D">
        <w:rPr>
          <w:rFonts w:ascii="Times New Roman" w:hAnsi="Times New Roman" w:cs="Times New Roman"/>
        </w:rPr>
        <w:fldChar w:fldCharType="begin"/>
      </w:r>
      <w:r w:rsidRPr="006B3F4D">
        <w:rPr>
          <w:rFonts w:ascii="Times New Roman" w:hAnsi="Times New Roman" w:cs="Times New Roman"/>
        </w:rPr>
        <w:instrText>PRIVATE "TYPE=PICT;ALT="</w:instrText>
      </w:r>
      <w:r w:rsidRPr="006B3F4D">
        <w:rPr>
          <w:rFonts w:ascii="Times New Roman" w:hAnsi="Times New Roman" w:cs="Times New Roman"/>
        </w:rPr>
        <w:fldChar w:fldCharType="end"/>
      </w:r>
      <w:r w:rsidRPr="006B3F4D">
        <w:rPr>
          <w:rFonts w:ascii="Times New Roman" w:hAnsi="Times New Roman" w:cs="Times New Roman"/>
        </w:rPr>
        <w:t xml:space="preserve">опір </w:t>
      </w:r>
    </w:p>
    <w:p w:rsidR="006B3F4D" w:rsidRPr="006B3F4D" w:rsidRDefault="006B3F4D" w:rsidP="006B3F4D">
      <w:pPr>
        <w:tabs>
          <w:tab w:val="num" w:pos="0"/>
        </w:tabs>
        <w:spacing w:after="0"/>
        <w:jc w:val="center"/>
        <w:outlineLvl w:val="0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  <w:position w:val="-40"/>
        </w:rPr>
        <w:object w:dxaOrig="1540" w:dyaOrig="940">
          <v:shape id="_x0000_i1144" type="#_x0000_t75" style="width:77.25pt;height:47.25pt" o:ole="" o:bordertopcolor="this" o:borderleftcolor="this" o:borderbottomcolor="this" o:borderrightcolor="this" fillcolor="window">
            <v:imagedata r:id="rId250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144" DrawAspect="Content" ObjectID="_1425036991" r:id="rId251"/>
        </w:object>
      </w:r>
    </w:p>
    <w:p w:rsidR="006B3F4D" w:rsidRPr="006B3F4D" w:rsidRDefault="006B3F4D" w:rsidP="006B3F4D">
      <w:pPr>
        <w:tabs>
          <w:tab w:val="num" w:pos="0"/>
        </w:tabs>
        <w:spacing w:after="0"/>
        <w:jc w:val="both"/>
        <w:outlineLvl w:val="0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</w:rPr>
        <w:t>одержуємо в омах.</w:t>
      </w:r>
    </w:p>
    <w:p w:rsidR="006B3F4D" w:rsidRPr="006B3F4D" w:rsidRDefault="006B3F4D" w:rsidP="006B3F4D">
      <w:pPr>
        <w:spacing w:after="0"/>
        <w:rPr>
          <w:rFonts w:ascii="Times New Roman" w:hAnsi="Times New Roman" w:cs="Times New Roman"/>
          <w:lang w:val="en-US"/>
        </w:rPr>
      </w:pPr>
    </w:p>
    <w:sectPr w:rsidR="006B3F4D" w:rsidRPr="006B3F4D">
      <w:headerReference w:type="even" r:id="rId252"/>
      <w:headerReference w:type="default" r:id="rId253"/>
      <w:footerReference w:type="even" r:id="rId254"/>
      <w:footerReference w:type="default" r:id="rId255"/>
      <w:headerReference w:type="first" r:id="rId256"/>
      <w:footerReference w:type="first" r:id="rId25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370" w:rsidRDefault="00480370" w:rsidP="00480370">
      <w:pPr>
        <w:spacing w:after="0" w:line="240" w:lineRule="auto"/>
      </w:pPr>
      <w:r>
        <w:separator/>
      </w:r>
    </w:p>
  </w:endnote>
  <w:endnote w:type="continuationSeparator" w:id="0">
    <w:p w:rsidR="00480370" w:rsidRDefault="00480370" w:rsidP="00480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370" w:rsidRDefault="0048037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370" w:rsidRDefault="0048037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370" w:rsidRDefault="0048037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370" w:rsidRDefault="00480370" w:rsidP="00480370">
      <w:pPr>
        <w:spacing w:after="0" w:line="240" w:lineRule="auto"/>
      </w:pPr>
      <w:r>
        <w:separator/>
      </w:r>
    </w:p>
  </w:footnote>
  <w:footnote w:type="continuationSeparator" w:id="0">
    <w:p w:rsidR="00480370" w:rsidRDefault="00480370" w:rsidP="00480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370" w:rsidRDefault="0048037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370" w:rsidRPr="00480370" w:rsidRDefault="00480370" w:rsidP="00480370">
    <w:pPr>
      <w:pStyle w:val="a9"/>
      <w:jc w:val="center"/>
      <w:rPr>
        <w:rFonts w:ascii="Tahoma" w:hAnsi="Tahoma"/>
        <w:b/>
        <w:color w:val="B3B3B3"/>
        <w:sz w:val="14"/>
      </w:rPr>
    </w:pPr>
    <w:hyperlink r:id="rId1" w:history="1">
      <w:r w:rsidRPr="00480370">
        <w:rPr>
          <w:rStyle w:val="ad"/>
          <w:rFonts w:ascii="Tahoma" w:hAnsi="Tahoma"/>
          <w:b/>
          <w:color w:val="B3B3B3"/>
          <w:sz w:val="14"/>
        </w:rPr>
        <w:t>http://antibotan.com/</w:t>
      </w:r>
    </w:hyperlink>
    <w:r w:rsidRPr="00480370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370" w:rsidRDefault="0048037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3F4D"/>
    <w:rsid w:val="004701F7"/>
    <w:rsid w:val="00480370"/>
    <w:rsid w:val="006B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B3F4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B3F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ий текст Знак"/>
    <w:basedOn w:val="a0"/>
    <w:link w:val="a3"/>
    <w:semiHidden/>
    <w:rsid w:val="006B3F4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rsid w:val="006B3F4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6">
    <w:name w:val="Основний текст з відступом Знак"/>
    <w:basedOn w:val="a0"/>
    <w:link w:val="a5"/>
    <w:semiHidden/>
    <w:rsid w:val="006B3F4D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21">
    <w:name w:val="Body Text Indent 2"/>
    <w:basedOn w:val="a"/>
    <w:link w:val="22"/>
    <w:semiHidden/>
    <w:rsid w:val="006B3F4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val="en-US"/>
    </w:rPr>
  </w:style>
  <w:style w:type="character" w:customStyle="1" w:styleId="22">
    <w:name w:val="Основний текст з відступом 2 Знак"/>
    <w:basedOn w:val="a0"/>
    <w:link w:val="21"/>
    <w:semiHidden/>
    <w:rsid w:val="006B3F4D"/>
    <w:rPr>
      <w:rFonts w:ascii="Times New Roman" w:eastAsia="Times New Roman" w:hAnsi="Times New Roman" w:cs="Times New Roman"/>
      <w:b/>
      <w:sz w:val="28"/>
      <w:szCs w:val="20"/>
      <w:u w:val="single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6B3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B3F4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B3F4D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480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480370"/>
  </w:style>
  <w:style w:type="paragraph" w:styleId="ab">
    <w:name w:val="footer"/>
    <w:basedOn w:val="a"/>
    <w:link w:val="ac"/>
    <w:uiPriority w:val="99"/>
    <w:unhideWhenUsed/>
    <w:rsid w:val="00480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480370"/>
  </w:style>
  <w:style w:type="character" w:styleId="ad">
    <w:name w:val="Hyperlink"/>
    <w:basedOn w:val="a0"/>
    <w:uiPriority w:val="99"/>
    <w:unhideWhenUsed/>
    <w:rsid w:val="004803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oleObject" Target="embeddings/oleObject6.bin"/><Relationship Id="rId42" Type="http://schemas.openxmlformats.org/officeDocument/2006/relationships/oleObject" Target="embeddings/oleObject17.bin"/><Relationship Id="rId63" Type="http://schemas.openxmlformats.org/officeDocument/2006/relationships/image" Target="media/image30.wmf"/><Relationship Id="rId84" Type="http://schemas.openxmlformats.org/officeDocument/2006/relationships/oleObject" Target="embeddings/oleObject38.bin"/><Relationship Id="rId138" Type="http://schemas.openxmlformats.org/officeDocument/2006/relationships/image" Target="media/image68.wmf"/><Relationship Id="rId159" Type="http://schemas.openxmlformats.org/officeDocument/2006/relationships/image" Target="media/image79.wmf"/><Relationship Id="rId170" Type="http://schemas.openxmlformats.org/officeDocument/2006/relationships/oleObject" Target="embeddings/oleObject80.bin"/><Relationship Id="rId191" Type="http://schemas.openxmlformats.org/officeDocument/2006/relationships/oleObject" Target="embeddings/oleObject90.bin"/><Relationship Id="rId205" Type="http://schemas.openxmlformats.org/officeDocument/2006/relationships/oleObject" Target="embeddings/oleObject97.bin"/><Relationship Id="rId226" Type="http://schemas.openxmlformats.org/officeDocument/2006/relationships/oleObject" Target="embeddings/oleObject107.bin"/><Relationship Id="rId247" Type="http://schemas.openxmlformats.org/officeDocument/2006/relationships/image" Target="media/image124.wmf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image" Target="media/image15.wmf"/><Relationship Id="rId53" Type="http://schemas.openxmlformats.org/officeDocument/2006/relationships/image" Target="media/image25.wmf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0.bin"/><Relationship Id="rId149" Type="http://schemas.openxmlformats.org/officeDocument/2006/relationships/image" Target="media/image74.png"/><Relationship Id="rId5" Type="http://schemas.openxmlformats.org/officeDocument/2006/relationships/footnotes" Target="footnotes.xml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5.bin"/><Relationship Id="rId181" Type="http://schemas.openxmlformats.org/officeDocument/2006/relationships/image" Target="media/image90.wmf"/><Relationship Id="rId216" Type="http://schemas.openxmlformats.org/officeDocument/2006/relationships/oleObject" Target="embeddings/oleObject102.bin"/><Relationship Id="rId237" Type="http://schemas.openxmlformats.org/officeDocument/2006/relationships/image" Target="media/image119.wmf"/><Relationship Id="rId258" Type="http://schemas.openxmlformats.org/officeDocument/2006/relationships/fontTable" Target="fontTable.xml"/><Relationship Id="rId22" Type="http://schemas.openxmlformats.org/officeDocument/2006/relationships/oleObject" Target="embeddings/oleObject7.bin"/><Relationship Id="rId43" Type="http://schemas.openxmlformats.org/officeDocument/2006/relationships/oleObject" Target="embeddings/oleObject18.bin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139" Type="http://schemas.openxmlformats.org/officeDocument/2006/relationships/oleObject" Target="embeddings/oleObject65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5.wmf"/><Relationship Id="rId171" Type="http://schemas.openxmlformats.org/officeDocument/2006/relationships/image" Target="media/image85.wmf"/><Relationship Id="rId192" Type="http://schemas.openxmlformats.org/officeDocument/2006/relationships/image" Target="media/image96.wmf"/><Relationship Id="rId206" Type="http://schemas.openxmlformats.org/officeDocument/2006/relationships/image" Target="media/image103.wmf"/><Relationship Id="rId227" Type="http://schemas.openxmlformats.org/officeDocument/2006/relationships/image" Target="media/image114.wmf"/><Relationship Id="rId248" Type="http://schemas.openxmlformats.org/officeDocument/2006/relationships/oleObject" Target="embeddings/oleObject118.bin"/><Relationship Id="rId12" Type="http://schemas.openxmlformats.org/officeDocument/2006/relationships/oleObject" Target="embeddings/oleObject2.bin"/><Relationship Id="rId33" Type="http://schemas.openxmlformats.org/officeDocument/2006/relationships/oleObject" Target="embeddings/oleObject12.bin"/><Relationship Id="rId108" Type="http://schemas.openxmlformats.org/officeDocument/2006/relationships/oleObject" Target="embeddings/oleObject50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3.bin"/><Relationship Id="rId75" Type="http://schemas.openxmlformats.org/officeDocument/2006/relationships/image" Target="media/image36.wmf"/><Relationship Id="rId96" Type="http://schemas.openxmlformats.org/officeDocument/2006/relationships/image" Target="media/image46.wmf"/><Relationship Id="rId140" Type="http://schemas.openxmlformats.org/officeDocument/2006/relationships/image" Target="media/image69.wmf"/><Relationship Id="rId161" Type="http://schemas.openxmlformats.org/officeDocument/2006/relationships/image" Target="media/image80.wmf"/><Relationship Id="rId182" Type="http://schemas.openxmlformats.org/officeDocument/2006/relationships/oleObject" Target="embeddings/oleObject86.bin"/><Relationship Id="rId217" Type="http://schemas.openxmlformats.org/officeDocument/2006/relationships/image" Target="media/image109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12" Type="http://schemas.openxmlformats.org/officeDocument/2006/relationships/oleObject" Target="embeddings/oleObject100.bin"/><Relationship Id="rId233" Type="http://schemas.openxmlformats.org/officeDocument/2006/relationships/image" Target="media/image117.wmf"/><Relationship Id="rId238" Type="http://schemas.openxmlformats.org/officeDocument/2006/relationships/oleObject" Target="embeddings/oleObject113.bin"/><Relationship Id="rId254" Type="http://schemas.openxmlformats.org/officeDocument/2006/relationships/footer" Target="footer1.xml"/><Relationship Id="rId259" Type="http://schemas.openxmlformats.org/officeDocument/2006/relationships/theme" Target="theme/theme1.xml"/><Relationship Id="rId23" Type="http://schemas.openxmlformats.org/officeDocument/2006/relationships/image" Target="media/image10.png"/><Relationship Id="rId28" Type="http://schemas.openxmlformats.org/officeDocument/2006/relationships/image" Target="media/image13.wmf"/><Relationship Id="rId49" Type="http://schemas.openxmlformats.org/officeDocument/2006/relationships/image" Target="media/image23.wmf"/><Relationship Id="rId114" Type="http://schemas.openxmlformats.org/officeDocument/2006/relationships/oleObject" Target="embeddings/oleObject53.bin"/><Relationship Id="rId119" Type="http://schemas.openxmlformats.org/officeDocument/2006/relationships/image" Target="media/image58.wmf"/><Relationship Id="rId44" Type="http://schemas.openxmlformats.org/officeDocument/2006/relationships/image" Target="media/image20.wmf"/><Relationship Id="rId60" Type="http://schemas.openxmlformats.org/officeDocument/2006/relationships/oleObject" Target="embeddings/oleObject26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image" Target="media/image41.wmf"/><Relationship Id="rId130" Type="http://schemas.openxmlformats.org/officeDocument/2006/relationships/oleObject" Target="embeddings/oleObject61.bin"/><Relationship Id="rId135" Type="http://schemas.openxmlformats.org/officeDocument/2006/relationships/oleObject" Target="embeddings/oleObject63.bin"/><Relationship Id="rId151" Type="http://schemas.openxmlformats.org/officeDocument/2006/relationships/oleObject" Target="embeddings/oleObject70.bin"/><Relationship Id="rId156" Type="http://schemas.openxmlformats.org/officeDocument/2006/relationships/oleObject" Target="embeddings/oleObject73.bin"/><Relationship Id="rId177" Type="http://schemas.openxmlformats.org/officeDocument/2006/relationships/image" Target="media/image88.wmf"/><Relationship Id="rId198" Type="http://schemas.openxmlformats.org/officeDocument/2006/relationships/image" Target="media/image99.wmf"/><Relationship Id="rId172" Type="http://schemas.openxmlformats.org/officeDocument/2006/relationships/oleObject" Target="embeddings/oleObject81.bin"/><Relationship Id="rId193" Type="http://schemas.openxmlformats.org/officeDocument/2006/relationships/oleObject" Target="embeddings/oleObject91.bin"/><Relationship Id="rId202" Type="http://schemas.openxmlformats.org/officeDocument/2006/relationships/image" Target="media/image101.wmf"/><Relationship Id="rId207" Type="http://schemas.openxmlformats.org/officeDocument/2006/relationships/oleObject" Target="embeddings/oleObject98.bin"/><Relationship Id="rId223" Type="http://schemas.openxmlformats.org/officeDocument/2006/relationships/image" Target="media/image112.wmf"/><Relationship Id="rId228" Type="http://schemas.openxmlformats.org/officeDocument/2006/relationships/oleObject" Target="embeddings/oleObject108.bin"/><Relationship Id="rId244" Type="http://schemas.openxmlformats.org/officeDocument/2006/relationships/oleObject" Target="embeddings/oleObject116.bin"/><Relationship Id="rId249" Type="http://schemas.openxmlformats.org/officeDocument/2006/relationships/oleObject" Target="embeddings/oleObject119.bin"/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39" Type="http://schemas.openxmlformats.org/officeDocument/2006/relationships/oleObject" Target="embeddings/oleObject15.bin"/><Relationship Id="rId109" Type="http://schemas.openxmlformats.org/officeDocument/2006/relationships/image" Target="media/image53.wmf"/><Relationship Id="rId34" Type="http://schemas.openxmlformats.org/officeDocument/2006/relationships/image" Target="media/image16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4.bin"/><Relationship Id="rId97" Type="http://schemas.openxmlformats.org/officeDocument/2006/relationships/oleObject" Target="embeddings/oleObject45.bin"/><Relationship Id="rId104" Type="http://schemas.openxmlformats.org/officeDocument/2006/relationships/image" Target="media/image50.wmf"/><Relationship Id="rId120" Type="http://schemas.openxmlformats.org/officeDocument/2006/relationships/oleObject" Target="embeddings/oleObject56.bin"/><Relationship Id="rId125" Type="http://schemas.openxmlformats.org/officeDocument/2006/relationships/image" Target="media/image61.wmf"/><Relationship Id="rId141" Type="http://schemas.openxmlformats.org/officeDocument/2006/relationships/oleObject" Target="embeddings/oleObject66.bin"/><Relationship Id="rId146" Type="http://schemas.openxmlformats.org/officeDocument/2006/relationships/oleObject" Target="embeddings/oleObject68.bin"/><Relationship Id="rId167" Type="http://schemas.openxmlformats.org/officeDocument/2006/relationships/image" Target="media/image83.wmf"/><Relationship Id="rId188" Type="http://schemas.openxmlformats.org/officeDocument/2006/relationships/oleObject" Target="embeddings/oleObject89.bin"/><Relationship Id="rId7" Type="http://schemas.openxmlformats.org/officeDocument/2006/relationships/image" Target="media/image1.png"/><Relationship Id="rId71" Type="http://schemas.openxmlformats.org/officeDocument/2006/relationships/image" Target="media/image34.wmf"/><Relationship Id="rId92" Type="http://schemas.openxmlformats.org/officeDocument/2006/relationships/image" Target="media/image44.wmf"/><Relationship Id="rId162" Type="http://schemas.openxmlformats.org/officeDocument/2006/relationships/oleObject" Target="embeddings/oleObject76.bin"/><Relationship Id="rId183" Type="http://schemas.openxmlformats.org/officeDocument/2006/relationships/image" Target="media/image91.wmf"/><Relationship Id="rId213" Type="http://schemas.openxmlformats.org/officeDocument/2006/relationships/image" Target="media/image107.wmf"/><Relationship Id="rId218" Type="http://schemas.openxmlformats.org/officeDocument/2006/relationships/oleObject" Target="embeddings/oleObject103.bin"/><Relationship Id="rId234" Type="http://schemas.openxmlformats.org/officeDocument/2006/relationships/oleObject" Target="embeddings/oleObject111.bin"/><Relationship Id="rId239" Type="http://schemas.openxmlformats.org/officeDocument/2006/relationships/image" Target="media/image120.wmf"/><Relationship Id="rId2" Type="http://schemas.microsoft.com/office/2007/relationships/stylesWithEffects" Target="stylesWithEffects.xml"/><Relationship Id="rId29" Type="http://schemas.openxmlformats.org/officeDocument/2006/relationships/oleObject" Target="embeddings/oleObject10.bin"/><Relationship Id="rId250" Type="http://schemas.openxmlformats.org/officeDocument/2006/relationships/image" Target="media/image125.wmf"/><Relationship Id="rId255" Type="http://schemas.openxmlformats.org/officeDocument/2006/relationships/footer" Target="footer2.xml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29.bin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1.bin"/><Relationship Id="rId115" Type="http://schemas.openxmlformats.org/officeDocument/2006/relationships/image" Target="media/image56.wmf"/><Relationship Id="rId131" Type="http://schemas.openxmlformats.org/officeDocument/2006/relationships/image" Target="media/image64.png"/><Relationship Id="rId136" Type="http://schemas.openxmlformats.org/officeDocument/2006/relationships/image" Target="media/image67.wmf"/><Relationship Id="rId157" Type="http://schemas.openxmlformats.org/officeDocument/2006/relationships/image" Target="media/image78.wmf"/><Relationship Id="rId178" Type="http://schemas.openxmlformats.org/officeDocument/2006/relationships/oleObject" Target="embeddings/oleObject84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7.bin"/><Relationship Id="rId152" Type="http://schemas.openxmlformats.org/officeDocument/2006/relationships/oleObject" Target="embeddings/oleObject71.bin"/><Relationship Id="rId173" Type="http://schemas.openxmlformats.org/officeDocument/2006/relationships/image" Target="media/image86.wmf"/><Relationship Id="rId194" Type="http://schemas.openxmlformats.org/officeDocument/2006/relationships/image" Target="media/image97.wmf"/><Relationship Id="rId199" Type="http://schemas.openxmlformats.org/officeDocument/2006/relationships/oleObject" Target="embeddings/oleObject94.bin"/><Relationship Id="rId203" Type="http://schemas.openxmlformats.org/officeDocument/2006/relationships/oleObject" Target="embeddings/oleObject96.bin"/><Relationship Id="rId208" Type="http://schemas.openxmlformats.org/officeDocument/2006/relationships/image" Target="media/image104.wmf"/><Relationship Id="rId229" Type="http://schemas.openxmlformats.org/officeDocument/2006/relationships/image" Target="media/image115.wmf"/><Relationship Id="rId19" Type="http://schemas.openxmlformats.org/officeDocument/2006/relationships/image" Target="media/image9.wmf"/><Relationship Id="rId224" Type="http://schemas.openxmlformats.org/officeDocument/2006/relationships/oleObject" Target="embeddings/oleObject106.bin"/><Relationship Id="rId240" Type="http://schemas.openxmlformats.org/officeDocument/2006/relationships/oleObject" Target="embeddings/oleObject114.bin"/><Relationship Id="rId245" Type="http://schemas.openxmlformats.org/officeDocument/2006/relationships/image" Target="media/image123.wmf"/><Relationship Id="rId14" Type="http://schemas.openxmlformats.org/officeDocument/2006/relationships/oleObject" Target="embeddings/oleObject3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3.bin"/><Relationship Id="rId56" Type="http://schemas.openxmlformats.org/officeDocument/2006/relationships/oleObject" Target="embeddings/oleObject24.bin"/><Relationship Id="rId77" Type="http://schemas.openxmlformats.org/officeDocument/2006/relationships/image" Target="media/image37.wmf"/><Relationship Id="rId100" Type="http://schemas.openxmlformats.org/officeDocument/2006/relationships/image" Target="media/image48.wmf"/><Relationship Id="rId105" Type="http://schemas.openxmlformats.org/officeDocument/2006/relationships/oleObject" Target="embeddings/oleObject49.bin"/><Relationship Id="rId126" Type="http://schemas.openxmlformats.org/officeDocument/2006/relationships/oleObject" Target="embeddings/oleObject59.bin"/><Relationship Id="rId147" Type="http://schemas.openxmlformats.org/officeDocument/2006/relationships/image" Target="media/image73.wmf"/><Relationship Id="rId168" Type="http://schemas.openxmlformats.org/officeDocument/2006/relationships/oleObject" Target="embeddings/oleObject79.bin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2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7.wmf"/><Relationship Id="rId121" Type="http://schemas.openxmlformats.org/officeDocument/2006/relationships/image" Target="media/image59.wmf"/><Relationship Id="rId142" Type="http://schemas.openxmlformats.org/officeDocument/2006/relationships/image" Target="media/image70.wmf"/><Relationship Id="rId163" Type="http://schemas.openxmlformats.org/officeDocument/2006/relationships/image" Target="media/image81.wmf"/><Relationship Id="rId184" Type="http://schemas.openxmlformats.org/officeDocument/2006/relationships/oleObject" Target="embeddings/oleObject87.bin"/><Relationship Id="rId189" Type="http://schemas.openxmlformats.org/officeDocument/2006/relationships/image" Target="media/image94.wmf"/><Relationship Id="rId219" Type="http://schemas.openxmlformats.org/officeDocument/2006/relationships/image" Target="media/image110.wmf"/><Relationship Id="rId3" Type="http://schemas.openxmlformats.org/officeDocument/2006/relationships/settings" Target="settings.xml"/><Relationship Id="rId214" Type="http://schemas.openxmlformats.org/officeDocument/2006/relationships/oleObject" Target="embeddings/oleObject101.bin"/><Relationship Id="rId230" Type="http://schemas.openxmlformats.org/officeDocument/2006/relationships/oleObject" Target="embeddings/oleObject109.bin"/><Relationship Id="rId235" Type="http://schemas.openxmlformats.org/officeDocument/2006/relationships/image" Target="media/image118.wmf"/><Relationship Id="rId251" Type="http://schemas.openxmlformats.org/officeDocument/2006/relationships/oleObject" Target="embeddings/oleObject120.bin"/><Relationship Id="rId256" Type="http://schemas.openxmlformats.org/officeDocument/2006/relationships/header" Target="header3.xml"/><Relationship Id="rId25" Type="http://schemas.openxmlformats.org/officeDocument/2006/relationships/oleObject" Target="embeddings/oleObject8.bin"/><Relationship Id="rId46" Type="http://schemas.openxmlformats.org/officeDocument/2006/relationships/image" Target="media/image21.wmf"/><Relationship Id="rId67" Type="http://schemas.openxmlformats.org/officeDocument/2006/relationships/image" Target="media/image32.wmf"/><Relationship Id="rId116" Type="http://schemas.openxmlformats.org/officeDocument/2006/relationships/oleObject" Target="embeddings/oleObject54.bin"/><Relationship Id="rId137" Type="http://schemas.openxmlformats.org/officeDocument/2006/relationships/oleObject" Target="embeddings/oleObject64.bin"/><Relationship Id="rId158" Type="http://schemas.openxmlformats.org/officeDocument/2006/relationships/oleObject" Target="embeddings/oleObject74.bin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6.bin"/><Relationship Id="rId62" Type="http://schemas.openxmlformats.org/officeDocument/2006/relationships/oleObject" Target="embeddings/oleObject27.bin"/><Relationship Id="rId83" Type="http://schemas.openxmlformats.org/officeDocument/2006/relationships/image" Target="media/image40.wmf"/><Relationship Id="rId88" Type="http://schemas.openxmlformats.org/officeDocument/2006/relationships/image" Target="media/image42.wmf"/><Relationship Id="rId111" Type="http://schemas.openxmlformats.org/officeDocument/2006/relationships/image" Target="media/image54.wmf"/><Relationship Id="rId132" Type="http://schemas.openxmlformats.org/officeDocument/2006/relationships/image" Target="media/image65.wmf"/><Relationship Id="rId153" Type="http://schemas.openxmlformats.org/officeDocument/2006/relationships/image" Target="media/image76.wmf"/><Relationship Id="rId174" Type="http://schemas.openxmlformats.org/officeDocument/2006/relationships/oleObject" Target="embeddings/oleObject82.bin"/><Relationship Id="rId179" Type="http://schemas.openxmlformats.org/officeDocument/2006/relationships/image" Target="media/image89.wmf"/><Relationship Id="rId195" Type="http://schemas.openxmlformats.org/officeDocument/2006/relationships/oleObject" Target="embeddings/oleObject92.bin"/><Relationship Id="rId209" Type="http://schemas.openxmlformats.org/officeDocument/2006/relationships/oleObject" Target="embeddings/oleObject99.bin"/><Relationship Id="rId190" Type="http://schemas.openxmlformats.org/officeDocument/2006/relationships/image" Target="media/image95.wmf"/><Relationship Id="rId204" Type="http://schemas.openxmlformats.org/officeDocument/2006/relationships/image" Target="media/image102.wmf"/><Relationship Id="rId220" Type="http://schemas.openxmlformats.org/officeDocument/2006/relationships/oleObject" Target="embeddings/oleObject104.bin"/><Relationship Id="rId225" Type="http://schemas.openxmlformats.org/officeDocument/2006/relationships/image" Target="media/image113.wmf"/><Relationship Id="rId241" Type="http://schemas.openxmlformats.org/officeDocument/2006/relationships/image" Target="media/image121.wmf"/><Relationship Id="rId246" Type="http://schemas.openxmlformats.org/officeDocument/2006/relationships/oleObject" Target="embeddings/oleObject117.bin"/><Relationship Id="rId15" Type="http://schemas.openxmlformats.org/officeDocument/2006/relationships/image" Target="media/image6.png"/><Relationship Id="rId36" Type="http://schemas.openxmlformats.org/officeDocument/2006/relationships/image" Target="media/image17.wmf"/><Relationship Id="rId57" Type="http://schemas.openxmlformats.org/officeDocument/2006/relationships/image" Target="media/image27.wmf"/><Relationship Id="rId106" Type="http://schemas.openxmlformats.org/officeDocument/2006/relationships/image" Target="media/image51.png"/><Relationship Id="rId127" Type="http://schemas.openxmlformats.org/officeDocument/2006/relationships/image" Target="media/image62.wmf"/><Relationship Id="rId10" Type="http://schemas.openxmlformats.org/officeDocument/2006/relationships/image" Target="media/image3.png"/><Relationship Id="rId31" Type="http://schemas.openxmlformats.org/officeDocument/2006/relationships/oleObject" Target="embeddings/oleObject11.bin"/><Relationship Id="rId52" Type="http://schemas.openxmlformats.org/officeDocument/2006/relationships/oleObject" Target="embeddings/oleObject22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5.bin"/><Relationship Id="rId94" Type="http://schemas.openxmlformats.org/officeDocument/2006/relationships/image" Target="media/image45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oleObject" Target="embeddings/oleObject57.bin"/><Relationship Id="rId143" Type="http://schemas.openxmlformats.org/officeDocument/2006/relationships/oleObject" Target="embeddings/oleObject67.bin"/><Relationship Id="rId148" Type="http://schemas.openxmlformats.org/officeDocument/2006/relationships/oleObject" Target="embeddings/oleObject69.bin"/><Relationship Id="rId164" Type="http://schemas.openxmlformats.org/officeDocument/2006/relationships/oleObject" Target="embeddings/oleObject77.bin"/><Relationship Id="rId169" Type="http://schemas.openxmlformats.org/officeDocument/2006/relationships/image" Target="media/image84.wmf"/><Relationship Id="rId185" Type="http://schemas.openxmlformats.org/officeDocument/2006/relationships/image" Target="media/image9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5.bin"/><Relationship Id="rId210" Type="http://schemas.openxmlformats.org/officeDocument/2006/relationships/image" Target="media/image105.png"/><Relationship Id="rId215" Type="http://schemas.openxmlformats.org/officeDocument/2006/relationships/image" Target="media/image108.wmf"/><Relationship Id="rId236" Type="http://schemas.openxmlformats.org/officeDocument/2006/relationships/oleObject" Target="embeddings/oleObject112.bin"/><Relationship Id="rId257" Type="http://schemas.openxmlformats.org/officeDocument/2006/relationships/footer" Target="footer3.xml"/><Relationship Id="rId26" Type="http://schemas.openxmlformats.org/officeDocument/2006/relationships/image" Target="media/image12.wmf"/><Relationship Id="rId231" Type="http://schemas.openxmlformats.org/officeDocument/2006/relationships/image" Target="media/image116.wmf"/><Relationship Id="rId252" Type="http://schemas.openxmlformats.org/officeDocument/2006/relationships/header" Target="header1.xml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0.bin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2.bin"/><Relationship Id="rId133" Type="http://schemas.openxmlformats.org/officeDocument/2006/relationships/oleObject" Target="embeddings/oleObject62.bin"/><Relationship Id="rId154" Type="http://schemas.openxmlformats.org/officeDocument/2006/relationships/oleObject" Target="embeddings/oleObject72.bin"/><Relationship Id="rId175" Type="http://schemas.openxmlformats.org/officeDocument/2006/relationships/image" Target="media/image87.wmf"/><Relationship Id="rId196" Type="http://schemas.openxmlformats.org/officeDocument/2006/relationships/image" Target="media/image98.wmf"/><Relationship Id="rId200" Type="http://schemas.openxmlformats.org/officeDocument/2006/relationships/image" Target="media/image100.wmf"/><Relationship Id="rId16" Type="http://schemas.openxmlformats.org/officeDocument/2006/relationships/image" Target="media/image7.png"/><Relationship Id="rId221" Type="http://schemas.openxmlformats.org/officeDocument/2006/relationships/image" Target="media/image111.wmf"/><Relationship Id="rId242" Type="http://schemas.openxmlformats.org/officeDocument/2006/relationships/oleObject" Target="embeddings/oleObject115.bin"/><Relationship Id="rId37" Type="http://schemas.openxmlformats.org/officeDocument/2006/relationships/oleObject" Target="embeddings/oleObject14.bin"/><Relationship Id="rId58" Type="http://schemas.openxmlformats.org/officeDocument/2006/relationships/oleObject" Target="embeddings/oleObject25.bin"/><Relationship Id="rId79" Type="http://schemas.openxmlformats.org/officeDocument/2006/relationships/image" Target="media/image38.wmf"/><Relationship Id="rId102" Type="http://schemas.openxmlformats.org/officeDocument/2006/relationships/image" Target="media/image49.wmf"/><Relationship Id="rId123" Type="http://schemas.openxmlformats.org/officeDocument/2006/relationships/image" Target="media/image60.wmf"/><Relationship Id="rId144" Type="http://schemas.openxmlformats.org/officeDocument/2006/relationships/image" Target="media/image71.png"/><Relationship Id="rId90" Type="http://schemas.openxmlformats.org/officeDocument/2006/relationships/image" Target="media/image43.wmf"/><Relationship Id="rId165" Type="http://schemas.openxmlformats.org/officeDocument/2006/relationships/image" Target="media/image82.wmf"/><Relationship Id="rId186" Type="http://schemas.openxmlformats.org/officeDocument/2006/relationships/oleObject" Target="embeddings/oleObject88.bin"/><Relationship Id="rId211" Type="http://schemas.openxmlformats.org/officeDocument/2006/relationships/image" Target="media/image106.wmf"/><Relationship Id="rId232" Type="http://schemas.openxmlformats.org/officeDocument/2006/relationships/oleObject" Target="embeddings/oleObject110.bin"/><Relationship Id="rId253" Type="http://schemas.openxmlformats.org/officeDocument/2006/relationships/header" Target="header2.xml"/><Relationship Id="rId27" Type="http://schemas.openxmlformats.org/officeDocument/2006/relationships/oleObject" Target="embeddings/oleObject9.bin"/><Relationship Id="rId48" Type="http://schemas.openxmlformats.org/officeDocument/2006/relationships/image" Target="media/image22.png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image" Target="media/image66.wmf"/><Relationship Id="rId80" Type="http://schemas.openxmlformats.org/officeDocument/2006/relationships/oleObject" Target="embeddings/oleObject36.bin"/><Relationship Id="rId155" Type="http://schemas.openxmlformats.org/officeDocument/2006/relationships/image" Target="media/image77.wmf"/><Relationship Id="rId176" Type="http://schemas.openxmlformats.org/officeDocument/2006/relationships/oleObject" Target="embeddings/oleObject83.bin"/><Relationship Id="rId197" Type="http://schemas.openxmlformats.org/officeDocument/2006/relationships/oleObject" Target="embeddings/oleObject93.bin"/><Relationship Id="rId201" Type="http://schemas.openxmlformats.org/officeDocument/2006/relationships/oleObject" Target="embeddings/oleObject95.bin"/><Relationship Id="rId222" Type="http://schemas.openxmlformats.org/officeDocument/2006/relationships/oleObject" Target="embeddings/oleObject105.bin"/><Relationship Id="rId243" Type="http://schemas.openxmlformats.org/officeDocument/2006/relationships/image" Target="media/image122.wmf"/><Relationship Id="rId17" Type="http://schemas.openxmlformats.org/officeDocument/2006/relationships/image" Target="media/image8.wmf"/><Relationship Id="rId38" Type="http://schemas.openxmlformats.org/officeDocument/2006/relationships/image" Target="media/image18.wmf"/><Relationship Id="rId59" Type="http://schemas.openxmlformats.org/officeDocument/2006/relationships/image" Target="media/image28.wmf"/><Relationship Id="rId103" Type="http://schemas.openxmlformats.org/officeDocument/2006/relationships/oleObject" Target="embeddings/oleObject48.bin"/><Relationship Id="rId124" Type="http://schemas.openxmlformats.org/officeDocument/2006/relationships/oleObject" Target="embeddings/oleObject58.bin"/><Relationship Id="rId70" Type="http://schemas.openxmlformats.org/officeDocument/2006/relationships/oleObject" Target="embeddings/oleObject31.bin"/><Relationship Id="rId91" Type="http://schemas.openxmlformats.org/officeDocument/2006/relationships/oleObject" Target="embeddings/oleObject42.bin"/><Relationship Id="rId145" Type="http://schemas.openxmlformats.org/officeDocument/2006/relationships/image" Target="media/image72.wmf"/><Relationship Id="rId166" Type="http://schemas.openxmlformats.org/officeDocument/2006/relationships/oleObject" Target="embeddings/oleObject78.bin"/><Relationship Id="rId187" Type="http://schemas.openxmlformats.org/officeDocument/2006/relationships/image" Target="media/image9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2123</Words>
  <Characters>12933</Characters>
  <Application>Microsoft Office Word</Application>
  <DocSecurity>0</DocSecurity>
  <Lines>285</Lines>
  <Paragraphs>141</Paragraphs>
  <ScaleCrop>false</ScaleCrop>
  <Company/>
  <LinksUpToDate>false</LinksUpToDate>
  <CharactersWithSpaces>15011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Ivan</cp:lastModifiedBy>
  <cp:revision>3</cp:revision>
  <dcterms:created xsi:type="dcterms:W3CDTF">2011-01-10T20:46:00Z</dcterms:created>
  <dcterms:modified xsi:type="dcterms:W3CDTF">2013-03-17T12:46:00Z</dcterms:modified>
</cp:coreProperties>
</file>