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DA" w:rsidRPr="00E21EDA" w:rsidRDefault="00E21EDA" w:rsidP="00E21EDA">
      <w:pPr>
        <w:numPr>
          <w:ilvl w:val="1"/>
          <w:numId w:val="1"/>
        </w:numPr>
        <w:tabs>
          <w:tab w:val="num" w:pos="540"/>
        </w:tabs>
        <w:spacing w:after="120" w:line="360" w:lineRule="auto"/>
        <w:ind w:left="567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Ref274002162"/>
      <w:bookmarkStart w:id="1" w:name="_GoBack"/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Методы стимулирования сбыта</w:t>
      </w:r>
      <w:bookmarkEnd w:id="0"/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в данном курсовом проекте является исследование конкурентоспособных характеристик компании, направленных на стимулирование сбыта своих товаров.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сбыта - это использование многообразных средств стимулирующего воздействия, призванных усилить ответную реакцию рынка [16, с.129]. </w:t>
      </w:r>
    </w:p>
    <w:p w:rsidR="00E21EDA" w:rsidRPr="00E21EDA" w:rsidRDefault="00E21EDA" w:rsidP="00E21EDA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сбыта влияет на поведение потребителя, пре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вращая его из потенциального в ре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покупателя.</w:t>
      </w:r>
    </w:p>
    <w:p w:rsidR="00E21EDA" w:rsidRPr="00E21EDA" w:rsidRDefault="00E21EDA" w:rsidP="00E21EDA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операции по стимулированию сбыта, которые относятся к жесткому типу</w:t>
      </w:r>
      <w:r w:rsidRPr="00E21E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существенное снижение цен, продажа дополнительного количест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товара при неизменных ценах. Это эффективно, если речь идет о ко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ротком отрезке времени, но дорого обходятся производителю.</w:t>
      </w:r>
    </w:p>
    <w:p w:rsidR="00E21EDA" w:rsidRPr="00E21EDA" w:rsidRDefault="00E21EDA" w:rsidP="00E21EDA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эти операции по стимулированию сбыта носят бо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мягкий характер</w:t>
      </w:r>
      <w:r w:rsidRPr="00E21E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конкурсы покупателей и пр.). Они более эф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 в создании позитивного имиджа това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ра.</w:t>
      </w:r>
    </w:p>
    <w:p w:rsidR="00E21EDA" w:rsidRPr="00E21EDA" w:rsidRDefault="00E21EDA" w:rsidP="00E21EDA">
      <w:pPr>
        <w:widowControl w:val="0"/>
        <w:suppressAutoHyphens/>
        <w:spacing w:after="120" w:line="360" w:lineRule="auto"/>
        <w:ind w:firstLine="567"/>
        <w:jc w:val="both"/>
        <w:rPr>
          <w:rFonts w:ascii="Times New Roman" w:eastAsia="HG Mincho Light J" w:hAnsi="Times New Roman" w:cs="Times New Roman"/>
          <w:sz w:val="28"/>
          <w:szCs w:val="28"/>
          <w:lang w:eastAsia="ru-RU"/>
        </w:rPr>
      </w:pPr>
      <w:r w:rsidRPr="00E21EDA">
        <w:rPr>
          <w:rFonts w:ascii="Thorndale" w:eastAsia="HG Mincho Light J" w:hAnsi="Thorndale" w:cs="Times New Roman"/>
          <w:sz w:val="28"/>
          <w:szCs w:val="28"/>
          <w:lang w:eastAsia="ru-RU"/>
        </w:rPr>
        <w:t>Сочетание «жестких» и «мягких» методов стимулирования сбыта по</w:t>
      </w:r>
      <w:r w:rsidRPr="00E21EDA">
        <w:rPr>
          <w:rFonts w:ascii="Thorndale" w:eastAsia="HG Mincho Light J" w:hAnsi="Thorndale" w:cs="Times New Roman"/>
          <w:sz w:val="28"/>
          <w:szCs w:val="28"/>
          <w:lang w:eastAsia="ru-RU"/>
        </w:rPr>
        <w:softHyphen/>
        <w:t>буждает покупателя к совершению немедленной покупки и если стимулирование отвечает ожиданиям покупателя и согласуется со спецификой товара, то оно внуша</w:t>
      </w:r>
      <w:r w:rsidRPr="00E21EDA">
        <w:rPr>
          <w:rFonts w:ascii="Thorndale" w:eastAsia="HG Mincho Light J" w:hAnsi="Thorndale" w:cs="Times New Roman"/>
          <w:sz w:val="28"/>
          <w:szCs w:val="28"/>
          <w:lang w:eastAsia="ru-RU"/>
        </w:rPr>
        <w:softHyphen/>
        <w:t>ет потребителю симпатию, интерес и преданность с меньшими, по сравне</w:t>
      </w:r>
      <w:r w:rsidRPr="00E21EDA">
        <w:rPr>
          <w:rFonts w:ascii="Thorndale" w:eastAsia="HG Mincho Light J" w:hAnsi="Thorndale" w:cs="Times New Roman"/>
          <w:sz w:val="28"/>
          <w:szCs w:val="28"/>
          <w:lang w:eastAsia="ru-RU"/>
        </w:rPr>
        <w:softHyphen/>
        <w:t>нию с рекламой, затратами</w:t>
      </w:r>
      <w:r w:rsidRPr="00E21EDA">
        <w:rPr>
          <w:rFonts w:ascii="Times New Roman" w:eastAsia="HG Mincho Light J" w:hAnsi="Times New Roman" w:cs="Times New Roman"/>
          <w:sz w:val="28"/>
          <w:szCs w:val="28"/>
          <w:lang w:eastAsia="ru-RU"/>
        </w:rPr>
        <w:t xml:space="preserve"> </w:t>
      </w:r>
      <w:r w:rsidRPr="00E21EDA">
        <w:rPr>
          <w:rFonts w:ascii="Thorndale" w:eastAsia="HG Mincho Light J" w:hAnsi="Thorndale" w:cs="Times New Roman"/>
          <w:sz w:val="28"/>
          <w:szCs w:val="28"/>
          <w:lang w:eastAsia="ru-RU"/>
        </w:rPr>
        <w:t>[</w:t>
      </w:r>
      <w:r w:rsidRPr="00E21EDA">
        <w:rPr>
          <w:rFonts w:ascii="Times New Roman" w:eastAsia="HG Mincho Light J" w:hAnsi="Times New Roman" w:cs="Times New Roman"/>
          <w:sz w:val="28"/>
          <w:szCs w:val="28"/>
          <w:lang w:eastAsia="ru-RU"/>
        </w:rPr>
        <w:t>8,</w:t>
      </w:r>
      <w:r w:rsidRPr="00E21EDA">
        <w:rPr>
          <w:rFonts w:ascii="Thorndale" w:eastAsia="HG Mincho Light J" w:hAnsi="Thorndale" w:cs="Times New Roman"/>
          <w:sz w:val="28"/>
          <w:szCs w:val="28"/>
          <w:lang w:eastAsia="ru-RU"/>
        </w:rPr>
        <w:t xml:space="preserve"> </w:t>
      </w:r>
      <w:r w:rsidRPr="00E21EDA">
        <w:rPr>
          <w:rFonts w:ascii="Times New Roman" w:eastAsia="HG Mincho Light J" w:hAnsi="Times New Roman" w:cs="Times New Roman"/>
          <w:sz w:val="28"/>
          <w:szCs w:val="28"/>
          <w:lang w:eastAsia="ru-RU"/>
        </w:rPr>
        <w:t>с</w:t>
      </w:r>
      <w:r w:rsidRPr="00E21EDA">
        <w:rPr>
          <w:rFonts w:ascii="Thorndale" w:eastAsia="HG Mincho Light J" w:hAnsi="Thorndale" w:cs="Times New Roman"/>
          <w:sz w:val="28"/>
          <w:szCs w:val="28"/>
          <w:lang w:eastAsia="ru-RU"/>
        </w:rPr>
        <w:t>.</w:t>
      </w:r>
      <w:r w:rsidRPr="00E21EDA">
        <w:rPr>
          <w:rFonts w:ascii="Times New Roman" w:eastAsia="HG Mincho Light J" w:hAnsi="Times New Roman" w:cs="Times New Roman"/>
          <w:sz w:val="28"/>
          <w:szCs w:val="28"/>
          <w:lang w:eastAsia="ru-RU"/>
        </w:rPr>
        <w:t>89</w:t>
      </w:r>
      <w:r w:rsidRPr="00E21EDA">
        <w:rPr>
          <w:rFonts w:ascii="Thorndale" w:eastAsia="HG Mincho Light J" w:hAnsi="Thorndale" w:cs="Times New Roman"/>
          <w:sz w:val="28"/>
          <w:szCs w:val="28"/>
          <w:lang w:eastAsia="ru-RU"/>
        </w:rPr>
        <w:t>]</w:t>
      </w:r>
      <w:r w:rsidRPr="00E21EDA">
        <w:rPr>
          <w:rFonts w:ascii="Times New Roman" w:eastAsia="HG Mincho Light J" w:hAnsi="Times New Roman" w:cs="Times New Roman"/>
          <w:sz w:val="28"/>
          <w:szCs w:val="28"/>
          <w:lang w:eastAsia="ru-RU"/>
        </w:rPr>
        <w:t>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сбыта необходимо для воздействия на процесс принятия решения о покупке.  Процесс принятия решения о покупке состоит из нескольких этапов, эти этапы показаны на рис. 1. Стимулирование сбыта усиливает и ускоряет ответную реакцию рынка.</w:t>
      </w:r>
    </w:p>
    <w:p w:rsidR="00E21EDA" w:rsidRPr="00E21EDA" w:rsidRDefault="00E21EDA" w:rsidP="00E2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505450" cy="1400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7" t="28549" r="12117" b="47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DA" w:rsidRPr="00E21EDA" w:rsidRDefault="00E21EDA" w:rsidP="00E2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bookmarkEnd w:id="1"/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Процесс стимулирования сбыта [22, с.51].</w:t>
      </w:r>
    </w:p>
    <w:p w:rsidR="00E21EDA" w:rsidRPr="00E21EDA" w:rsidRDefault="00E21EDA" w:rsidP="00E2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Цели стимулирования сбыта.</w:t>
      </w:r>
    </w:p>
    <w:p w:rsidR="00E21EDA" w:rsidRPr="00E21EDA" w:rsidRDefault="00E21EDA" w:rsidP="00E21EDA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сбыта может пре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следовать многие цели. Выбор зави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 от того, на кого направлено стиму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лирование (целевых аудиторий).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Потребитель, несомненно, обладает наибольшей значимостью. Вся политика маркетинга сводится к воздействию именно на потребителя. Широкий спектр приемов стимулирования сбыта был создан с единственной целью - самым эффективным образом привлечь потребителя к товару и удовлетворить его запросы.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стимулирования потребителей сводятся к следующему:</w:t>
      </w:r>
    </w:p>
    <w:p w:rsidR="00E21EDA" w:rsidRPr="00E21EDA" w:rsidRDefault="00E21EDA" w:rsidP="00E21EDA">
      <w:pPr>
        <w:numPr>
          <w:ilvl w:val="0"/>
          <w:numId w:val="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увеличить число покупателей;</w:t>
      </w:r>
    </w:p>
    <w:p w:rsidR="00E21EDA" w:rsidRPr="00E21EDA" w:rsidRDefault="00E21EDA" w:rsidP="00E21EDA">
      <w:pPr>
        <w:numPr>
          <w:ilvl w:val="0"/>
          <w:numId w:val="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увеличить число товаров, купленных одним и тем же покупателем.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E21EDA" w:rsidRPr="00E21EDA" w:rsidRDefault="00E21EDA" w:rsidP="00E21ED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- Цели стимулирования сбыта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976"/>
      </w:tblGrid>
      <w:tr w:rsidR="00E21EDA" w:rsidRPr="00E21EDA" w:rsidTr="00B02BA5">
        <w:trPr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1EDA" w:rsidRPr="00E21EDA" w:rsidRDefault="00E21EDA" w:rsidP="00E21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СТРАТЕГИЧЕСКИЕ</w:t>
            </w:r>
          </w:p>
          <w:p w:rsidR="00E21EDA" w:rsidRPr="00E21EDA" w:rsidRDefault="00E21EDA" w:rsidP="00E21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1EDA" w:rsidRPr="00E21EDA" w:rsidRDefault="00E21EDA" w:rsidP="00E21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СПЕЦИФИЧЕСКИЕ</w:t>
            </w:r>
          </w:p>
          <w:p w:rsidR="00E21EDA" w:rsidRPr="00E21EDA" w:rsidRDefault="00E21EDA" w:rsidP="00E21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1EDA" w:rsidRPr="00E21EDA" w:rsidRDefault="00E21EDA" w:rsidP="00E21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РАЗОВЫЕ</w:t>
            </w:r>
          </w:p>
        </w:tc>
      </w:tr>
      <w:tr w:rsidR="00E21EDA" w:rsidRPr="00E21EDA" w:rsidTr="00B02BA5">
        <w:trPr>
          <w:jc w:val="center"/>
        </w:trPr>
        <w:tc>
          <w:tcPr>
            <w:tcW w:w="2977" w:type="dxa"/>
            <w:tcBorders>
              <w:left w:val="single" w:sz="6" w:space="0" w:color="auto"/>
            </w:tcBorders>
          </w:tcPr>
          <w:p w:rsidR="00E21EDA" w:rsidRPr="00E21EDA" w:rsidRDefault="00E21EDA" w:rsidP="00E21ED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21EDA" w:rsidRPr="00E21EDA" w:rsidRDefault="00E21EDA" w:rsidP="00E21ED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E21EDA" w:rsidRPr="00E21EDA" w:rsidRDefault="00E21EDA" w:rsidP="00E21ED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DA" w:rsidRPr="00E21EDA" w:rsidTr="00B02BA5">
        <w:trPr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1EDA" w:rsidRPr="00E21EDA" w:rsidRDefault="00E21EDA" w:rsidP="00E21ED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число потребителей;</w:t>
            </w:r>
          </w:p>
          <w:p w:rsidR="00E21EDA" w:rsidRPr="00E21EDA" w:rsidRDefault="00E21EDA" w:rsidP="00E21ED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количество товара, купленного потребителем;</w:t>
            </w:r>
          </w:p>
          <w:p w:rsidR="00E21EDA" w:rsidRPr="00E21EDA" w:rsidRDefault="00E21EDA" w:rsidP="00E21ED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Увеличить оборот до показателей, намеченных в плане маркетинга; </w:t>
            </w:r>
          </w:p>
          <w:p w:rsidR="00E21EDA" w:rsidRPr="00E21EDA" w:rsidRDefault="00E21EDA" w:rsidP="00E21ED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показатели плана продаж.</w:t>
            </w:r>
          </w:p>
          <w:p w:rsidR="00E21EDA" w:rsidRPr="00E21EDA" w:rsidRDefault="00E21EDA" w:rsidP="00E21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1EDA" w:rsidRPr="00E21EDA" w:rsidRDefault="00E21EDA" w:rsidP="00E21ED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Ускорить продажу наиболее выгодного товара; </w:t>
            </w:r>
          </w:p>
          <w:p w:rsidR="00E21EDA" w:rsidRPr="00E21EDA" w:rsidRDefault="00E21EDA" w:rsidP="00E21ED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оборачиваемость какого-либо товара; </w:t>
            </w:r>
          </w:p>
          <w:p w:rsidR="00E21EDA" w:rsidRPr="00E21EDA" w:rsidRDefault="00E21EDA" w:rsidP="00E21ED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Избавиться от излишних запасов: </w:t>
            </w:r>
          </w:p>
          <w:p w:rsidR="00E21EDA" w:rsidRPr="00E21EDA" w:rsidRDefault="00E21EDA" w:rsidP="00E21ED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Придать регулярность сбыту сезонного товара; </w:t>
            </w:r>
          </w:p>
          <w:p w:rsidR="00E21EDA" w:rsidRPr="00E21EDA" w:rsidRDefault="00E21EDA" w:rsidP="00E21ED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противодействие возникшим конку</w:t>
            </w: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рентам;</w:t>
            </w:r>
          </w:p>
          <w:p w:rsidR="00E21EDA" w:rsidRPr="00E21EDA" w:rsidRDefault="00E21EDA" w:rsidP="00E21ED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Оживить продажу товара, сбыт которого пере</w:t>
            </w: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живает застой.</w:t>
            </w:r>
          </w:p>
          <w:p w:rsidR="00E21EDA" w:rsidRPr="00E21EDA" w:rsidRDefault="00E21EDA" w:rsidP="00E21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1EDA" w:rsidRPr="00E21EDA" w:rsidRDefault="00E21EDA" w:rsidP="00E21ED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Извлечь выгоду из ежегодных событий </w:t>
            </w:r>
            <w:r w:rsidRPr="00E21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Рождество, Новый год и т.д.);</w:t>
            </w:r>
          </w:p>
          <w:p w:rsidR="00E21EDA" w:rsidRPr="00E21EDA" w:rsidRDefault="00E21EDA" w:rsidP="00E21ED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Воспользоваться отдельной благоприятной воз</w:t>
            </w: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можностью (годовщина создания фирмы, откры</w:t>
            </w: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нового филиала и т.п.);</w:t>
            </w:r>
          </w:p>
          <w:p w:rsidR="00E21EDA" w:rsidRPr="00E21EDA" w:rsidRDefault="00E21EDA" w:rsidP="00E21ED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Поддержать рекламную ком</w:t>
            </w:r>
            <w:bookmarkStart w:id="2" w:name="OCRUncertain035"/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2"/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анию.</w:t>
            </w:r>
          </w:p>
        </w:tc>
      </w:tr>
    </w:tbl>
    <w:p w:rsidR="00E21EDA" w:rsidRPr="00E21EDA" w:rsidRDefault="00E21EDA" w:rsidP="00E2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Продавец не должен быть обойден вниманием производителя, так как от его способностей и умения продать товар зависит успех предприятия.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стимулирования сбыта - превратить инертного и безразличного к товару продавца в энтузиаста.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Торговый посредник, являясь звеном между производителем и потребителем, представляет собой специфический объект стимулирования, выполняющий регулирующие функции.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цели стимулирования могут быть различными 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[22, с.59]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21EDA" w:rsidRPr="00E21EDA" w:rsidRDefault="00E21EDA" w:rsidP="00E21EDA">
      <w:pPr>
        <w:numPr>
          <w:ilvl w:val="0"/>
          <w:numId w:val="6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придать товару определенный имидж, чтобы сделать его легко узнаваемым;</w:t>
      </w:r>
    </w:p>
    <w:p w:rsidR="00E21EDA" w:rsidRPr="00E21EDA" w:rsidRDefault="00E21EDA" w:rsidP="00E21EDA">
      <w:pPr>
        <w:numPr>
          <w:ilvl w:val="0"/>
          <w:numId w:val="6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увеличить количество товара, поступающего в торговую сеть;</w:t>
      </w:r>
    </w:p>
    <w:p w:rsidR="00E21EDA" w:rsidRPr="00E21EDA" w:rsidRDefault="00E21EDA" w:rsidP="00E21EDA">
      <w:pPr>
        <w:numPr>
          <w:ilvl w:val="0"/>
          <w:numId w:val="6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повысить заинтересованность посредника в активном сбыте той или иной марки товара.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Средства стимулирования сбыта.</w:t>
      </w:r>
    </w:p>
    <w:p w:rsidR="00E21EDA" w:rsidRPr="00E21EDA" w:rsidRDefault="00E21EDA" w:rsidP="00E21EDA">
      <w:pPr>
        <w:tabs>
          <w:tab w:val="left" w:pos="793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Выбор средств стимулирования зависит от поставленных целей. Все средства можно объединить в три большие группы 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[25, с.35]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21EDA" w:rsidRPr="00E21EDA" w:rsidRDefault="00E21EDA" w:rsidP="00E21EDA">
      <w:pPr>
        <w:numPr>
          <w:ilvl w:val="0"/>
          <w:numId w:val="7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ценовое стимулирование (продажа по сниженным ценам, льготные купоны, дающие право на скидку);</w:t>
      </w:r>
    </w:p>
    <w:p w:rsidR="00E21EDA" w:rsidRPr="00E21EDA" w:rsidRDefault="00E21EDA" w:rsidP="00E21EDA">
      <w:pPr>
        <w:numPr>
          <w:ilvl w:val="0"/>
          <w:numId w:val="7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 в натуральной форме (премии, образцы товара);</w:t>
      </w:r>
    </w:p>
    <w:p w:rsidR="00E21EDA" w:rsidRPr="00E21EDA" w:rsidRDefault="00E21EDA" w:rsidP="00E21EDA">
      <w:pPr>
        <w:numPr>
          <w:ilvl w:val="0"/>
          <w:numId w:val="7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активное предложение (конкурсы покупателей, игры, лотереи).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Основные средства стимулирования можно объединить в соответствии с объектом воздействия (таблица 2) 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Применительно к торговой точке различные виды стимулирования можно классифицировать по их происхождению и воздействию на клиентов:</w:t>
      </w:r>
    </w:p>
    <w:p w:rsidR="00E21EDA" w:rsidRPr="00E21EDA" w:rsidRDefault="00E21EDA" w:rsidP="00E21EDA">
      <w:pPr>
        <w:numPr>
          <w:ilvl w:val="0"/>
          <w:numId w:val="8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Общее стимулирование.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Применяется на месте продажи. Служит инструментом общего оживления торговли.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вид стимулирования одновременно объединяет в себе такие мероприятия как продажа по сниженным ценам, демонстрация товара, дегустации, игры, использование декораций, праздничное убранство торговых залов, афиши, таблички с пояснениями, броские рекламные объявления, а так же рекламную компанию в прессе (распространение листовок с купонами, дающими право на покупку со скидкой, вручение подарков в случае приобретения определенного количества товара, конкурсы, игры).</w:t>
      </w:r>
    </w:p>
    <w:p w:rsidR="00E21EDA" w:rsidRPr="00E21EDA" w:rsidRDefault="00E21EDA" w:rsidP="00E21EDA">
      <w:pPr>
        <w:numPr>
          <w:ilvl w:val="0"/>
          <w:numId w:val="8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Избирательное стимулирование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размещение товара вне мест общей выкладки на выгодной позиции.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Товар может быть сосредоточен также в каком-либо месте торгового зала, например, выставка-продажа товаров для школьников начальных классов.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вид стимулирования включает также размещение товаров на выносных лотках или в тележках, расположенных в проходах или на пересечении торговых линий. При этом реклама используется в меньшей степени. Используются только рекламные планшеты и указатели и т.д.</w:t>
      </w:r>
    </w:p>
    <w:p w:rsidR="00E21EDA" w:rsidRPr="00E21EDA" w:rsidRDefault="00E21EDA" w:rsidP="00E21EDA">
      <w:pPr>
        <w:numPr>
          <w:ilvl w:val="0"/>
          <w:numId w:val="8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Индивидуальное стимулирование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осуществляется в местах общей экспозиции товаров и, как правило, исходит от производителя.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Рекламная афиша, указатель, планшеты, показывают, что в отношении какого либо определенного товара и группы товаров осуществляется стимулирование в виде снижения цен, конкурсов, игр, премий.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Меры по стимулированию воспринимаются потребителем лишь в тот момент, когда он останавливается перед магазинной полкой с конкурирующими товарами 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[14, с.305].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Роль стимулирования сбыта в жизненном цикле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Любая операция по стимулированию сбыта должна соответствовать текущему этапу в жизненном цикле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этап - выпуск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момент выпуска, сбыту товара препятствует сам торговый персонал, т.к. не может стать сразу «приверженцем» товара-новинки.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возникает необходимость заинтересовать торгующие организации с помощью стимулирования и предусмотреть специальные меры убеждения торгового персонала в ценности нового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Представители торговли неохотно идут на риск, связанный со сбытом нового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Многочисленные неудачи заставляют посредника выжидать до последнего, прежде чем «утвердить» новый товар. Торговая сеть приветствует стимулирующую поддержку в период «утверждения» товара. Потребитель также проявляет сдержанность при покупке нового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Стимулирование продажи, побуждающее его попробовать новый товар, облегчает ознакомление с ним. Росту продаж способствует применение специальных пробных цен, предложения образцов, оплата в рассрочку, предоставление дополнительного количества товара и другое.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этап - развитие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период роста продаж применение стимулирования имеет стратегическое значение.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особый этап в жизненном цикле товара. Он становится известным, и регулярно находятся новые покупатели. На этом этапе предпочтение отдается рекламе, как средству стимулирования сбыта.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 не менее, чтобы быстро и эффективно реагировать на действия конкурентов, увеличить число торговых точек по сбыту товара, выборочно воздействовать на объект, используют стимулирование сбыта.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 этап - зрелость или насыщение рынка.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товар хорошо известен и имеет постоянных покупателей, производитель использует приемы стимулирования на постоянной основе. Эффективность рекламы на этом этапе понижается.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оживления интереса к товару используют различные поводы (праздники, внедрения новой упаковки и др.).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 этап - угасание (падение продаж).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данном этапе наступает насыщение, а затем спад. На этом этапе всякое стимулирование прекращается, чтобы не препятствовать выводу товара из обращения 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[27, с.210].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Приступая к стимулированию сбыта, следует помнить:</w:t>
      </w:r>
    </w:p>
    <w:p w:rsidR="00E21EDA" w:rsidRPr="00E21EDA" w:rsidRDefault="00E21EDA" w:rsidP="00E21EDA">
      <w:pPr>
        <w:numPr>
          <w:ilvl w:val="0"/>
          <w:numId w:val="9"/>
        </w:numPr>
        <w:tabs>
          <w:tab w:val="left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Стимулирование эффективно только тогда, когда его применение увязывается с жизненным циклом товара и согласуется с четко определенными целями.</w:t>
      </w:r>
    </w:p>
    <w:p w:rsidR="00E21EDA" w:rsidRPr="00E21EDA" w:rsidRDefault="00E21EDA" w:rsidP="00E21EDA">
      <w:pPr>
        <w:numPr>
          <w:ilvl w:val="0"/>
          <w:numId w:val="9"/>
        </w:numPr>
        <w:tabs>
          <w:tab w:val="left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Более эффективным является относительно непродолжительное стимулирование сбыта. Кратковременность мероприятия побуждает потребителя быстро воспользоваться выгодой. Применительно к товарам стимулирование может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осуществляться в течение от одного до двух месяцев.</w:t>
      </w:r>
    </w:p>
    <w:p w:rsidR="00E21EDA" w:rsidRPr="00E21EDA" w:rsidRDefault="00E21EDA" w:rsidP="00E21EDA">
      <w:pPr>
        <w:tabs>
          <w:tab w:val="left" w:pos="0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Товар, приобретаемый один раз в год, нуждается в краткосрочном стимулировании (4-6 недель) в момент, когда покупка наиболее вероятна.</w:t>
      </w:r>
    </w:p>
    <w:p w:rsidR="00E21EDA" w:rsidRPr="00E21EDA" w:rsidRDefault="00E21EDA" w:rsidP="00E21EDA">
      <w:pPr>
        <w:numPr>
          <w:ilvl w:val="0"/>
          <w:numId w:val="9"/>
        </w:numPr>
        <w:tabs>
          <w:tab w:val="left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Меры по стимулированию и товар должны быть тесно увязаны между собой. Стимулирование необходимо сделать составной частью либо самого товара, либо его ближайшего окружения (магазина или группы товаров одной с ним марки).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не нанести ущерба имиджу товара необдуманным стимулированием, следует всегда помнить о соответствии мер по стимулированию и сбыта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План стимулирования сбыта.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цели определены, в план маркетинга по каждому товару включаются меры стимулирования сбыта и рекламные мероприятия.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задачей плана стимулирования сбыта является увеличение оборачиваемости товаров на месте их продажи. Его исполнение возлагается на сотрудника компании ответственного за стимулирование и работающего в сотрудничестве с управляющим по товару и директором по маркетингу.</w:t>
      </w:r>
    </w:p>
    <w:p w:rsidR="00E21EDA" w:rsidRPr="00E21EDA" w:rsidRDefault="00E21EDA" w:rsidP="00E21ED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400800" cy="1599565"/>
                <wp:effectExtent l="0" t="0" r="3810" b="63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32" w:type="dxa"/>
                              <w:tblInd w:w="1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2"/>
                              <w:gridCol w:w="2520"/>
                              <w:gridCol w:w="5040"/>
                            </w:tblGrid>
                            <w:tr w:rsidR="00E21EDA">
                              <w:trPr>
                                <w:trHeight w:val="354"/>
                              </w:trPr>
                              <w:tc>
                                <w:tcPr>
                                  <w:tcW w:w="2272" w:type="dxa"/>
                                </w:tcPr>
                                <w:p w:rsidR="00E21EDA" w:rsidRPr="00BC04FB" w:rsidRDefault="00E21EDA" w:rsidP="00942173">
                                  <w:pPr>
                                    <w:jc w:val="center"/>
                                  </w:pPr>
                                  <w:r w:rsidRPr="00BC04FB">
                                    <w:t>Сбытовой аппарат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21EDA" w:rsidRPr="00BC04FB" w:rsidRDefault="00E21EDA" w:rsidP="00942173">
                                  <w:pPr>
                                    <w:pStyle w:val="1"/>
                                    <w:ind w:left="283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  <w:t xml:space="preserve">       </w:t>
                                  </w:r>
                                  <w:r w:rsidRPr="00BC04FB">
                                    <w:rPr>
                                      <w:b w:val="0"/>
                                    </w:rPr>
                                    <w:t>Посредник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E21EDA" w:rsidRPr="00BC04FB" w:rsidRDefault="00E21EDA" w:rsidP="00942173">
                                  <w:pPr>
                                    <w:pStyle w:val="1"/>
                                    <w:ind w:left="283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  <w:t xml:space="preserve">                         </w:t>
                                  </w:r>
                                  <w:r w:rsidRPr="00BC04FB">
                                    <w:rPr>
                                      <w:b w:val="0"/>
                                    </w:rPr>
                                    <w:t>Потребитель</w:t>
                                  </w:r>
                                </w:p>
                              </w:tc>
                            </w:tr>
                            <w:tr w:rsidR="00E21EDA">
                              <w:trPr>
                                <w:trHeight w:val="1980"/>
                              </w:trPr>
                              <w:tc>
                                <w:tcPr>
                                  <w:tcW w:w="2272" w:type="dxa"/>
                                  <w:tcMar>
                                    <w:left w:w="57" w:type="dxa"/>
                                  </w:tcMar>
                                </w:tcPr>
                                <w:p w:rsidR="00E21EDA" w:rsidRDefault="00E21EDA">
                                  <w:r>
                                    <w:t>Целевая премия</w:t>
                                  </w:r>
                                </w:p>
                                <w:p w:rsidR="00E21EDA" w:rsidRDefault="00E21EDA"/>
                                <w:p w:rsidR="00E21EDA" w:rsidRDefault="00E21EDA">
                                  <w:r>
                                    <w:t>Конкурсы</w:t>
                                  </w:r>
                                </w:p>
                                <w:p w:rsidR="00E21EDA" w:rsidRDefault="00E21EDA"/>
                                <w:p w:rsidR="00E21EDA" w:rsidRDefault="00E21EDA">
                                  <w:r>
                                    <w:t>Игры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Mar>
                                    <w:left w:w="57" w:type="dxa"/>
                                  </w:tcMar>
                                </w:tcPr>
                                <w:p w:rsidR="00E21EDA" w:rsidRDefault="00E21EDA">
                                  <w:r>
                                    <w:t>Талон на продажу со скидкой.</w:t>
                                  </w:r>
                                </w:p>
                                <w:p w:rsidR="00E21EDA" w:rsidRDefault="00E21EDA">
                                  <w:r>
                                    <w:t>Скидки, продажи по сниженным ценам.</w:t>
                                  </w:r>
                                </w:p>
                                <w:p w:rsidR="00E21EDA" w:rsidRDefault="00E21EDA">
                                  <w:r>
                                    <w:t>Конкурсы, игры.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Mar>
                                    <w:left w:w="57" w:type="dxa"/>
                                  </w:tcMar>
                                </w:tcPr>
                                <w:p w:rsidR="00E21EDA" w:rsidRDefault="00E21EDA">
                                  <w:r>
                                    <w:t>Талон на продажу со скидкой. Продажа по сниженным ценам.</w:t>
                                  </w:r>
                                </w:p>
                                <w:p w:rsidR="00E21EDA" w:rsidRDefault="00E21EDA">
                                  <w:r>
                                    <w:t>Образцы товаров. Дополнительное количество товара.</w:t>
                                  </w:r>
                                </w:p>
                                <w:p w:rsidR="00E21EDA" w:rsidRDefault="00E21EDA">
                                  <w:r>
                                    <w:t>Упаковка для дальнейшего пользования.</w:t>
                                  </w:r>
                                </w:p>
                                <w:p w:rsidR="00E21EDA" w:rsidRDefault="00E21EDA">
                                  <w:r>
                                    <w:t>Испытание товара, дегустации, премии, конкурсы, лотереи.</w:t>
                                  </w:r>
                                </w:p>
                              </w:tc>
                            </w:tr>
                          </w:tbl>
                          <w:p w:rsidR="00E21EDA" w:rsidRDefault="00E21EDA" w:rsidP="00E21E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23.9pt;width:7in;height:1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" stroked="f">
                <v:textbox inset="0,0,0,0">
                  <w:txbxContent>
                    <w:tbl>
                      <w:tblPr>
                        <w:tblW w:w="9832" w:type="dxa"/>
                        <w:tblInd w:w="1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2"/>
                        <w:gridCol w:w="2520"/>
                        <w:gridCol w:w="5040"/>
                      </w:tblGrid>
                      <w:tr w:rsidR="00E21EDA">
                        <w:trPr>
                          <w:trHeight w:val="354"/>
                        </w:trPr>
                        <w:tc>
                          <w:tcPr>
                            <w:tcW w:w="2272" w:type="dxa"/>
                          </w:tcPr>
                          <w:p w:rsidR="00E21EDA" w:rsidRPr="00BC04FB" w:rsidRDefault="00E21EDA" w:rsidP="00942173">
                            <w:pPr>
                              <w:jc w:val="center"/>
                            </w:pPr>
                            <w:r w:rsidRPr="00BC04FB">
                              <w:t>Сбытовой аппарат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E21EDA" w:rsidRPr="00BC04FB" w:rsidRDefault="00E21EDA" w:rsidP="00942173">
                            <w:pPr>
                              <w:pStyle w:val="1"/>
                              <w:ind w:left="283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     </w:t>
                            </w:r>
                            <w:r w:rsidRPr="00BC04FB">
                              <w:rPr>
                                <w:b w:val="0"/>
                              </w:rPr>
                              <w:t>Посредник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E21EDA" w:rsidRPr="00BC04FB" w:rsidRDefault="00E21EDA" w:rsidP="00942173">
                            <w:pPr>
                              <w:pStyle w:val="1"/>
                              <w:ind w:left="283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                       </w:t>
                            </w:r>
                            <w:r w:rsidRPr="00BC04FB">
                              <w:rPr>
                                <w:b w:val="0"/>
                              </w:rPr>
                              <w:t>Потребитель</w:t>
                            </w:r>
                          </w:p>
                        </w:tc>
                      </w:tr>
                      <w:tr w:rsidR="00E21EDA">
                        <w:trPr>
                          <w:trHeight w:val="1980"/>
                        </w:trPr>
                        <w:tc>
                          <w:tcPr>
                            <w:tcW w:w="2272" w:type="dxa"/>
                            <w:tcMar>
                              <w:left w:w="57" w:type="dxa"/>
                            </w:tcMar>
                          </w:tcPr>
                          <w:p w:rsidR="00E21EDA" w:rsidRDefault="00E21EDA">
                            <w:r>
                              <w:t>Целевая премия</w:t>
                            </w:r>
                          </w:p>
                          <w:p w:rsidR="00E21EDA" w:rsidRDefault="00E21EDA"/>
                          <w:p w:rsidR="00E21EDA" w:rsidRDefault="00E21EDA">
                            <w:r>
                              <w:t>Конкурсы</w:t>
                            </w:r>
                          </w:p>
                          <w:p w:rsidR="00E21EDA" w:rsidRDefault="00E21EDA"/>
                          <w:p w:rsidR="00E21EDA" w:rsidRDefault="00E21EDA">
                            <w:r>
                              <w:t>Игры</w:t>
                            </w:r>
                          </w:p>
                        </w:tc>
                        <w:tc>
                          <w:tcPr>
                            <w:tcW w:w="2520" w:type="dxa"/>
                            <w:tcMar>
                              <w:left w:w="57" w:type="dxa"/>
                            </w:tcMar>
                          </w:tcPr>
                          <w:p w:rsidR="00E21EDA" w:rsidRDefault="00E21EDA">
                            <w:r>
                              <w:t>Талон на продажу со скидкой.</w:t>
                            </w:r>
                          </w:p>
                          <w:p w:rsidR="00E21EDA" w:rsidRDefault="00E21EDA">
                            <w:r>
                              <w:t>Скидки, продажи по сниженным ценам.</w:t>
                            </w:r>
                          </w:p>
                          <w:p w:rsidR="00E21EDA" w:rsidRDefault="00E21EDA">
                            <w:r>
                              <w:t>Конкурсы, игры.</w:t>
                            </w:r>
                          </w:p>
                        </w:tc>
                        <w:tc>
                          <w:tcPr>
                            <w:tcW w:w="5040" w:type="dxa"/>
                            <w:tcMar>
                              <w:left w:w="57" w:type="dxa"/>
                            </w:tcMar>
                          </w:tcPr>
                          <w:p w:rsidR="00E21EDA" w:rsidRDefault="00E21EDA">
                            <w:r>
                              <w:t>Талон на продажу со скидкой. Продажа по сниженным ценам.</w:t>
                            </w:r>
                          </w:p>
                          <w:p w:rsidR="00E21EDA" w:rsidRDefault="00E21EDA">
                            <w:r>
                              <w:t>Образцы товаров. Дополнительное количество товара.</w:t>
                            </w:r>
                          </w:p>
                          <w:p w:rsidR="00E21EDA" w:rsidRDefault="00E21EDA">
                            <w:r>
                              <w:t>Упаковка для дальнейшего пользования.</w:t>
                            </w:r>
                          </w:p>
                          <w:p w:rsidR="00E21EDA" w:rsidRDefault="00E21EDA">
                            <w:r>
                              <w:t>Испытание товара, дегустации, премии, конкурсы, лотереи.</w:t>
                            </w:r>
                          </w:p>
                        </w:tc>
                      </w:tr>
                    </w:tbl>
                    <w:p w:rsidR="00E21EDA" w:rsidRDefault="00E21EDA" w:rsidP="00E21EDA"/>
                  </w:txbxContent>
                </v:textbox>
                <w10:wrap type="topAndBottom"/>
              </v:shape>
            </w:pict>
          </mc:Fallback>
        </mc:AlternateConten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</w:t>
      </w: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Объекты стимулирования сбыта </w:t>
      </w:r>
    </w:p>
    <w:p w:rsidR="00E21EDA" w:rsidRPr="00E21EDA" w:rsidRDefault="00E21EDA" w:rsidP="00E2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стимулирования сбыта включает следующие статьи 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[8, с.102]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21EDA" w:rsidRPr="00E21EDA" w:rsidRDefault="00E21EDA" w:rsidP="00E21EDA">
      <w:pPr>
        <w:numPr>
          <w:ilvl w:val="0"/>
          <w:numId w:val="10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товара на рынке. Кратко излагаются основные исходные данные, относящиеся к товару, рынку, потребителю и конкурентной продукции.</w:t>
      </w:r>
    </w:p>
    <w:p w:rsidR="00E21EDA" w:rsidRPr="00E21EDA" w:rsidRDefault="00E21EDA" w:rsidP="00E21EDA">
      <w:pPr>
        <w:numPr>
          <w:ilvl w:val="0"/>
          <w:numId w:val="10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на предстоящий год. Указываются выполненные в течение предыдущего года мероприятия по стимулированию сбыта товара и изучению конкурирующей продукции; анализируются результаты этой деятельности; описываются проблемы и возможности, которыми следует воспользоваться: - качественные задачи (улучшение имиджа товара в глазах торговой сети за счет ускорения его оборачиваемости). Количественные задачи (увеличение продаж к концу периода стимулирования).</w:t>
      </w:r>
    </w:p>
    <w:p w:rsidR="00E21EDA" w:rsidRPr="00E21EDA" w:rsidRDefault="00E21EDA" w:rsidP="00E21EDA">
      <w:pPr>
        <w:numPr>
          <w:ilvl w:val="0"/>
          <w:numId w:val="10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действий - цель: увеличение сбыта в универсальных магазинах. Средства: изучить ситуацию в универсальных магазинах, предложив скидку с цены на период «утверждения» товара. Обоснование: сбыт товара переживает застой, в то время как объем продажи по данному каналу распределения растет.</w:t>
      </w:r>
    </w:p>
    <w:p w:rsidR="00E21EDA" w:rsidRPr="00E21EDA" w:rsidRDefault="00E21EDA" w:rsidP="00E21EDA">
      <w:pPr>
        <w:numPr>
          <w:ilvl w:val="0"/>
          <w:numId w:val="10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плановыми мероприятиями. Проверка рентабельности запланированных мероприятий осуществляется проведением тестов до и после стимулирования сбыта; при этом выбирается несколько торговых точек и анализируется продажа до и после стимулирования.</w:t>
      </w:r>
    </w:p>
    <w:p w:rsidR="00E21EDA" w:rsidRPr="00E21EDA" w:rsidRDefault="00E21EDA" w:rsidP="00E21EDA">
      <w:pPr>
        <w:numPr>
          <w:ilvl w:val="0"/>
          <w:numId w:val="10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Бюджет. Для каждой операции по стимулированию сбыта устанавливается строго определенный бюджет. Этот бюджет включается в общий годовой бюджет.</w:t>
      </w:r>
    </w:p>
    <w:p w:rsidR="00E21EDA" w:rsidRPr="00E21EDA" w:rsidRDefault="00E21EDA" w:rsidP="00E21EDA">
      <w:pPr>
        <w:numPr>
          <w:ilvl w:val="0"/>
          <w:numId w:val="10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План-график. Намеченные на год мероприятия представляются в графической форме.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стимулирования сбыта имеет преимущества по сравнению с планом рекламы: мероприятия по стимулированию дают немедленный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положительный эффект на месте продажи товара, побуждая потребителя не откладывать покупки.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Увеличение объема продаж происходит быстро и поддается измерению, в отличие от рекламы.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Персонал сферы стимулирования. Каковы типичные черты представителя профессии, связанной со стимулированием сбыта?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должен иметь высшее образование в области управления, обладать общей культурой, которая дает ему достаточную широту взглядов, иметь богатое воображение, коммуникабельность и безупречные манеры.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Трудно найти агентство по стимулированию сбыта, которое было бы творческим коллективом, с распределением ролей: творческий директор, художественный редактор, макетчик и т.д. Поэтому все необходимые качества должны быть в одном человеке, который к тому же еще должен быть хорошим коммерсантом.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заказчика (производителя) специалист, осуществляющий руководство стимулированием, ассоциируется с управляющим по товару, однако при этом он должен обладать развитым воображением в том, что касается общей концепции товара, и быть реалистом в части практического исполнения.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ожидаемых результатов стимулирование сбыта нуждается в «режиссере», концептуалисте, обладающем острым творческим чутьем, способным довести проект до его полной реализации.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Такая профессия требует живой реакции, гибкого ума, креативности и мобильности, т.е. способность приспосабливаться к изменяющимся условиям, отличного знания законодательства.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Стимулирование потребителей воспринимается ими как «бесплатный подарок» или развлечение. Потребитель имеет возможность выбора среди предложенных ему вариантов стимулирования и безразличен к тому, от кого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идет стимулирование - от производителя или торговой сети. Об этом свидетельствуют многочисленные опросы, проведенные агентствами по стимулированию продаж.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Опросы также показали, что потребитель предпочитает такие виды стимулирования, как бесплатные образцы, сопровождающие покупку, дополнительное количество товара, предоставляемое бесплатно, продажа по сниженным ценам, за которыми с некоторым отрывом следует скидка при повторной покупке.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Операции по стимулированию тогда завоевывают потребителя, когда они дают немедленный (или с некоторой отсрочкой) выигрыш или экономию.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Ценовое стимулирование Потребитель очень восприимчив к продаже со скидкой. Его привлекают товары, цена на которые временно снижена, а из двух аналогичных товаров разных марок он купит более дешевый. Однако он с подозрением относится к товарам, которые слишком часто предлагаются с этикеткой «специальная цена».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 не менее, ему бы хотелось, чтобы период продажи по сниженным ценам продолжался как можно дольше.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Временное снижение цен на товары имеет свои преимущества и недостатки.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Некоторые производители и торговые посредники считают, что гораздо выгоднее пойти навстречу пожеланиям потребителей относительно цены, чем удовлетворять все новые запросы потребителей относительно качества и ассортимента продукции.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Недостатком этого вида стимулирования является то обстоятельство, что не создается круг надежных постоянных клиентов.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Покупатели бросаются покупать разные марки товаров в соответствии с предлагаемым снижением цен. Инициаторы стимулирования, как правило, подчеркивают временный характер снижения цены.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Критики этого метода стимулирования отмечают, что снижение цен дорого обходится предприятию, разрушает имидж товара, не обеспечивает должного воздействия на потребителя.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Следует отметить, что эффективность снижения цен падает лишь тогда, когда этот способ стимулирования часто применяется на протяжении жизненного цикла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Преимущество данного метода стимулирования заключается в том, что он позволяет заранее точно оценить стоимость операции, быстро организовать ее в самых простых формах, максимально сократить сроки ее проведения без какой-либо предварительной подготовки, в тех случаях, когда требуется немедленно отреагировать на действия конкурентов.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Продажа по сниженным ценам особенно эффективна в тех случаях, когда цена играет решающую роль при выборе товара (например, тетрадей для школьников). При этом потребителю адресуются рекламно-информационные сообщения, чтобы побудить его к покупке в конкретном магазине или другой торговой точке.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снижения цен должны быть достаточно ощутимыми, чтобы на них можно было строить рекламное обращение; достаточно стимулирующими спрос, чтобы компенсировать падение прибыли, связанное со снижением цен; и достаточно привлекательными, чтобы заставить прийти потребителя за покупкой.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стимулирования, основанные на снижении цен, можно разделить на три большие группы: 1) прямое снижение цен; 2) распространение купонов, дающих право на покупку со скидкой; 3) снижение цен с отсрочкой получения скидки [10, с.246].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Прямое снижение цен. </w:t>
      </w:r>
    </w:p>
    <w:p w:rsidR="00E21EDA" w:rsidRPr="00E21EDA" w:rsidRDefault="00E21EDA" w:rsidP="00E21EDA">
      <w:pPr>
        <w:numPr>
          <w:ilvl w:val="0"/>
          <w:numId w:val="8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инициативе торговой сети. </w:t>
      </w:r>
    </w:p>
    <w:p w:rsidR="00E21EDA" w:rsidRPr="00E21EDA" w:rsidRDefault="00E21EDA" w:rsidP="00E21EDA">
      <w:pPr>
        <w:numPr>
          <w:ilvl w:val="1"/>
          <w:numId w:val="8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протяжении года существуют периоды, когда многочисленные компании извещают по радио, через прессу или посредством наружной рекламы о продаже по низким ценам ряда отобранных ими товаров или заранее установленного количества таких товаров, например 3000 портфелей к новому учебному году. Это означает, что только 3000 покупателей смогут воспользоваться этим предложением.</w:t>
      </w:r>
    </w:p>
    <w:p w:rsidR="00E21EDA" w:rsidRPr="00E21EDA" w:rsidRDefault="00E21EDA" w:rsidP="00E21EDA">
      <w:pPr>
        <w:numPr>
          <w:ilvl w:val="1"/>
          <w:numId w:val="8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проведения специализированных салонов (выставка-продажа школьных принадлежностей и др.).</w:t>
      </w:r>
    </w:p>
    <w:p w:rsidR="00E21EDA" w:rsidRPr="00E21EDA" w:rsidRDefault="00E21EDA" w:rsidP="00E21EDA">
      <w:pPr>
        <w:numPr>
          <w:ilvl w:val="1"/>
          <w:numId w:val="8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Компании, являющиеся филиалами головного коммерческого предприятия, прибегают к снижению цен и предлагают своим покупателям «избранные товары недели, месяца».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головное предприятие регулярно рассылает афиши по своей торговой сети с указанием размеров снижения цен на предстоящие неделю или месяц.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такого отбора - объединить товары частого спроса с товарами длительного пользования, которые могут быть отложены покупателями про запас. Это позволяет увеличить общий объем товарооборота каждого предприятия торговли; - создать постоянную клиентуру, которая будет руководствоваться стимулированием продаж, применяемым регулярно.</w:t>
      </w:r>
    </w:p>
    <w:p w:rsidR="00E21EDA" w:rsidRPr="00E21EDA" w:rsidRDefault="00E21EDA" w:rsidP="00E21EDA">
      <w:pPr>
        <w:numPr>
          <w:ilvl w:val="1"/>
          <w:numId w:val="8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Франшизные предприятия также применяют стимулирование подобным методом. Предлагается ежемесячно некоторое количество отобранных товаров, на которые распространяется простое или комбинированное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снижение цен, например, две единицы товара по цене одной единицы плюс пять тысяч рублей.</w:t>
      </w:r>
    </w:p>
    <w:p w:rsidR="00E21EDA" w:rsidRPr="00E21EDA" w:rsidRDefault="00E21EDA" w:rsidP="00E21EDA">
      <w:pPr>
        <w:numPr>
          <w:ilvl w:val="0"/>
          <w:numId w:val="8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инициативе производителя.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Прямое снижение цен, задуманное и организованное производителем, как правило, сопровождается предоставлением скидок торговой сети.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цена товара какого-либо производителя выше, чем цены конкурирующих товаров, снижение цены напрашивается само собой. Однако предложение продажи по сниженным ценам должно быть ограничено во времени и должно предоставлять возможность продемонстрировать превосходство данного товара над товарами-конкурентами. Последствия снижения цен должны быть тщательно взвешены. Например, сохранение валовой прибыли в размере 25 % при снижении цен на определенный процент потребует следующего прироста товарооборота.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Специальные цены или мелкооптовая продажа. Здесь снижение цены касается не отдельного товара, а мелкой партии товара. Выгода для потребителя в том, что ему предлагается более существенное снижение цены, так как оно распространяется на партию товара. Такое снижение особенно эффективно для дешевых товаров.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21EDA" w:rsidRPr="00E21EDA" w:rsidRDefault="00E21EDA" w:rsidP="00E21EDA">
      <w:pPr>
        <w:tabs>
          <w:tab w:val="left" w:pos="0"/>
        </w:tabs>
        <w:spacing w:after="12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3</w:t>
      </w: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изменения цены по отношению к обороту [26, с.48]</w:t>
      </w: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1"/>
        <w:gridCol w:w="4878"/>
      </w:tblGrid>
      <w:tr w:rsidR="00E21EDA" w:rsidRPr="00E21EDA" w:rsidTr="00B02BA5">
        <w:trPr>
          <w:trHeight w:val="392"/>
          <w:jc w:val="center"/>
        </w:trPr>
        <w:tc>
          <w:tcPr>
            <w:tcW w:w="3921" w:type="dxa"/>
          </w:tcPr>
          <w:p w:rsidR="00E21EDA" w:rsidRPr="00E21EDA" w:rsidRDefault="00E21EDA" w:rsidP="00E21E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Уровень снижения цены, %</w:t>
            </w:r>
          </w:p>
        </w:tc>
        <w:tc>
          <w:tcPr>
            <w:tcW w:w="4878" w:type="dxa"/>
          </w:tcPr>
          <w:p w:rsidR="00E21EDA" w:rsidRPr="00E21EDA" w:rsidRDefault="00E21EDA" w:rsidP="00E21E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Требующееся увеличение оборота, %</w:t>
            </w:r>
          </w:p>
        </w:tc>
      </w:tr>
      <w:tr w:rsidR="00E21EDA" w:rsidRPr="00E21EDA" w:rsidTr="00B02BA5">
        <w:trPr>
          <w:jc w:val="center"/>
        </w:trPr>
        <w:tc>
          <w:tcPr>
            <w:tcW w:w="3921" w:type="dxa"/>
          </w:tcPr>
          <w:p w:rsidR="00E21EDA" w:rsidRPr="00E21EDA" w:rsidRDefault="00E21EDA" w:rsidP="00E2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878" w:type="dxa"/>
          </w:tcPr>
          <w:p w:rsidR="00E21EDA" w:rsidRPr="00E21EDA" w:rsidRDefault="00E21EDA" w:rsidP="00E2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E21EDA" w:rsidRPr="00E21EDA" w:rsidTr="00B02BA5">
        <w:trPr>
          <w:jc w:val="center"/>
        </w:trPr>
        <w:tc>
          <w:tcPr>
            <w:tcW w:w="3921" w:type="dxa"/>
          </w:tcPr>
          <w:p w:rsidR="00E21EDA" w:rsidRPr="00E21EDA" w:rsidRDefault="00E21EDA" w:rsidP="00E2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878" w:type="dxa"/>
          </w:tcPr>
          <w:p w:rsidR="00E21EDA" w:rsidRPr="00E21EDA" w:rsidRDefault="00E21EDA" w:rsidP="00E2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E21EDA" w:rsidRPr="00E21EDA" w:rsidTr="00B02BA5">
        <w:trPr>
          <w:jc w:val="center"/>
        </w:trPr>
        <w:tc>
          <w:tcPr>
            <w:tcW w:w="3921" w:type="dxa"/>
          </w:tcPr>
          <w:p w:rsidR="00E21EDA" w:rsidRPr="00E21EDA" w:rsidRDefault="00E21EDA" w:rsidP="00E2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878" w:type="dxa"/>
          </w:tcPr>
          <w:p w:rsidR="00E21EDA" w:rsidRPr="00E21EDA" w:rsidRDefault="00E21EDA" w:rsidP="00E2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</w:t>
            </w:r>
          </w:p>
        </w:tc>
      </w:tr>
      <w:tr w:rsidR="00E21EDA" w:rsidRPr="00E21EDA" w:rsidTr="00B02BA5">
        <w:trPr>
          <w:jc w:val="center"/>
        </w:trPr>
        <w:tc>
          <w:tcPr>
            <w:tcW w:w="3921" w:type="dxa"/>
          </w:tcPr>
          <w:p w:rsidR="00E21EDA" w:rsidRPr="00E21EDA" w:rsidRDefault="00E21EDA" w:rsidP="00E2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878" w:type="dxa"/>
          </w:tcPr>
          <w:p w:rsidR="00E21EDA" w:rsidRPr="00E21EDA" w:rsidRDefault="00E21EDA" w:rsidP="00E2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</w:tbl>
    <w:p w:rsidR="00E21EDA" w:rsidRPr="00E21EDA" w:rsidRDefault="00E21EDA" w:rsidP="00E2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Продаваемые мелкими партиями товары объединяются в одной упаковке из полиэтиленовой пленки, на которой указывается, что данный товар является объектом стимулирования продаж.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Такие товары, как правило, размещаются в местах, близких к проходу в торговом зале. Обычно именно здесь наиболее оживленная продажа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благодаря хорошему обозначению товара и его удобному для покупателя размещению.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Совмещенная продажа. Она применяется к взаимодополняющим товарам, ни один из которых не является обязательным компонентом другого. Цена комплекта ниже суммы цен продаваемых товаров.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совмещенной продаже нескольких видов продукции одного производителя имеется существенная скидка. </w:t>
      </w:r>
    </w:p>
    <w:p w:rsidR="00E21EDA" w:rsidRPr="00E21EDA" w:rsidRDefault="00E21EDA" w:rsidP="00E21EDA">
      <w:pPr>
        <w:tabs>
          <w:tab w:val="left" w:pos="0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касается производителя, этот вид продажи позволяет объединить уже зарекомендовавшую себя продукцию с новой продукцией, тем самым облегчается задача внедрения нового продукта на рынок. Он позволяет также объединить продукцию, сбыт которой затруднителен, с продукцией высокой оборачиваемости, что в итоге приводит к увеличению сбыта продукции предприятия.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подержанного товара при покупке нового (система «</w:t>
      </w:r>
      <w:r w:rsidRPr="00E21ED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Trade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»). В основном применяется при продаже дорогостоящей техники и оборудования, которые не обладают высокой степенью оборачиваемости.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Принятый обратно товар не обменивается и не подлежит перепродаже. Обычно он идет на свалку или на слом.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имеем дело со снижением цены, которое сопровождается предоставлением услуги (избавлением потребителя от ненужных вещей).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возвратной стоимости обычно соответствуют снижению цены на 10 %, однако эта форма стимулирования очень привлекательна для потребителя.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Дополнительное количество товара бесплатно. Являясь одной из форм немедленного, хотя и косвенного, снижения цен, этот вид стимулирования внушает потребителю две идеи: - речь идет о такой же экономии средств, как и в случае любого другого снижения цен; - потребитель имеет дело со щедрым производителем.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момент выпуска товара на рынок бесплатное предложение 20 % товара или снижение цены на 20 % не одно и то же для покупателя. Психологическое воздействие гораздо мощнее, когда бесплатно предлагается больше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Купонаж и возмещение с отсрочкой Потребителю предлагается купон, дающий право на получение скидки с цены товара. Такие купоны либо помещаются на упаковке товара, либо доставляются на дом, либо распространяются через прессу.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производители, так и торговая сеть прибегают к данному виду стимулирования в случаях: - в момент выпуска нового товара на рынок, когда необходимо побудить потребителя опробовать его; - в момент повторного выпуска товара, сбыт которого переживает застой и необходимо расширить круг его покупателей.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Простое возмещение с отсрочкой Снижение цены происходит не в момент покупки, а спустя некоторое время, если покупатель направляет свой купон, дающий право на скидку.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Возмещение в виде определенной суммы денег выплачивается при предъявлении нескольких доказательств покупки.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Покупатель направляет по указанному адресу доказательства покупок и получает чек, возмещающий ему либо полную стоимость одного из товаров, либо заранее определенную сумму денег.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вид снижения цен применяется во многих отраслях различными предприятиями.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Совмещенное возмещение с отсрочкой. Объединение нескольких товаров разных производителей в рамках одной операции. Используются новые приемы:</w:t>
      </w:r>
    </w:p>
    <w:p w:rsidR="00E21EDA" w:rsidRPr="00E21EDA" w:rsidRDefault="00E21EDA" w:rsidP="00E21EDA">
      <w:pPr>
        <w:numPr>
          <w:ilvl w:val="0"/>
          <w:numId w:val="11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Цепочка купонов. Несколько товаров объединены в одном купоне, распространяемом через прессу. Потребитель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покупает товары в магазине по своему выбору, наклеивает доказательства покупки на талон, публикуемый в прессе, и получает возмещение с отсрочкой на более крупную сумму.</w:t>
      </w:r>
    </w:p>
    <w:p w:rsidR="00E21EDA" w:rsidRPr="00E21EDA" w:rsidRDefault="00E21EDA" w:rsidP="00E21EDA">
      <w:pPr>
        <w:numPr>
          <w:ilvl w:val="0"/>
          <w:numId w:val="11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Проба качества. Купон имеет форму книжечки, состоящей из трех страниц и представляющей 10 предварительно отобранных товаров, которые предлагаются в магазинах со скидкой. Общая сумма скидки может достигать 100 тысяч рублей. Потребитель получит эту сумму банковским чеком, опробовав 10 предложенных ему образцов.</w:t>
      </w:r>
    </w:p>
    <w:p w:rsidR="00E21EDA" w:rsidRPr="00E21EDA" w:rsidRDefault="00E21EDA" w:rsidP="00E21EDA">
      <w:pPr>
        <w:numPr>
          <w:ilvl w:val="0"/>
          <w:numId w:val="11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Подарок-качество. Этот прием имеет в основе тот же принцип, что и описанный выше. Применяется в отношении товаров, которые могли быть в качестве подарка.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Потребитель может приобрести различные предметы для подарка и получает при этом значительную скидку.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Снижение цен, совмещенное с общественно-полезным мероприятием. Для повышения интереса к снижению цен с отсрочкой выплаты скидки и наиболее полного использования престижа марки некоторые производители привлекают потребителей к какому-нибудь общественно-полезному мероприятию.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простые, так и более сложные формы снижения цены имеют одну общую черту: в любом случае речь идет о более или менее крупном выигрыше в деньгах, независимо от того, происходит ли это сразу или с отсрочкой выплаты.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Стимулирование натурой.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природы товара стимулирование натурой осуществляется в следующих формах:</w:t>
      </w:r>
    </w:p>
    <w:p w:rsidR="00E21EDA" w:rsidRPr="00E21EDA" w:rsidRDefault="00E21EDA" w:rsidP="00E21EDA">
      <w:pPr>
        <w:numPr>
          <w:ilvl w:val="0"/>
          <w:numId w:val="12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прямые премии (скидка, предоставляемая в момент покупки товара) или премии с отсрочкой выплаты (т.е. при условии предоставления покупателем доказательств покупки).</w:t>
      </w:r>
    </w:p>
    <w:p w:rsidR="00E21EDA" w:rsidRPr="00E21EDA" w:rsidRDefault="00E21EDA" w:rsidP="00E21EDA">
      <w:pPr>
        <w:numPr>
          <w:ilvl w:val="0"/>
          <w:numId w:val="12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образцы или вручение покупателю небольшого количества товара с тем, чтобы предоставить ему возможность опробовать данный товар.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Стимулирование натурой преследует две цели:</w:t>
      </w:r>
    </w:p>
    <w:p w:rsidR="00E21EDA" w:rsidRPr="00E21EDA" w:rsidRDefault="00E21EDA" w:rsidP="00E21EDA">
      <w:pPr>
        <w:numPr>
          <w:ilvl w:val="0"/>
          <w:numId w:val="13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предоставить потребителю дополнительное количество товара, что принципиально отличается от снижения цен, целью которого является экономия денег;</w:t>
      </w:r>
    </w:p>
    <w:p w:rsidR="00E21EDA" w:rsidRPr="00E21EDA" w:rsidRDefault="00E21EDA" w:rsidP="00E21EDA">
      <w:pPr>
        <w:numPr>
          <w:ilvl w:val="0"/>
          <w:numId w:val="13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придать более разносторонний и предметный характер контактам между предприятием и потребителями.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Премии.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премий:</w:t>
      </w:r>
    </w:p>
    <w:p w:rsidR="00E21EDA" w:rsidRPr="00E21EDA" w:rsidRDefault="00E21EDA" w:rsidP="00E21EDA">
      <w:pPr>
        <w:numPr>
          <w:ilvl w:val="0"/>
          <w:numId w:val="14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Прямая премия. </w:t>
      </w:r>
    </w:p>
    <w:p w:rsidR="00E21EDA" w:rsidRPr="00E21EDA" w:rsidRDefault="00E21EDA" w:rsidP="00E21EDA">
      <w:pPr>
        <w:tabs>
          <w:tab w:val="left" w:pos="793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вручается потребителю в момент покупки, так как она: - либо заключена в самом товаре; - либо прикреплена к упаковке товара; - либо выплачивается покупателю в кассе на выходе из магазина.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Премия должна быть привлекательной для потребителя. Ее получение имеет целью повторную покупку товара. Существует несколько видов прямых премий, например: - премия для детей: представляет собой коллекции уменьшенных моделей, элементов головоломок (плоская картинка, которую необходимо составить из множества частей, цветных наклеек). Такая премия обращена к детям, часто являющимся инициатором покупок; - полезная премия: адресована взрослым покупателям и призвана убедить их в практичности того или иного товара и побудить их совершить покупку.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Всякая полезная премия должна каким-либо образом дополнять товар. </w:t>
      </w:r>
    </w:p>
    <w:p w:rsidR="00E21EDA" w:rsidRPr="00E21EDA" w:rsidRDefault="00E21EDA" w:rsidP="00E21EDA">
      <w:pPr>
        <w:numPr>
          <w:ilvl w:val="0"/>
          <w:numId w:val="14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Предложение прямой премии с привлечением торговой точки.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стоимость товара недостаточно высокая по сравнению с размерами премии, вполне соответствующей имиджу данного товара, то к стимулированию продаж можно привлечь торговую точку. В дополнение к покупке товара, являющегося объектом стимулирования, покупатель должен сделать другие покупки на определенную сумму. </w:t>
      </w:r>
    </w:p>
    <w:p w:rsidR="00E21EDA" w:rsidRPr="00E21EDA" w:rsidRDefault="00E21EDA" w:rsidP="00E21EDA">
      <w:pPr>
        <w:numPr>
          <w:ilvl w:val="0"/>
          <w:numId w:val="14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Премия с отсрочкой.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Покупатель не может немедленно после покупки получить премию, так как он должен направить по определенному адресу доказательства покупки. После чего ему будет вручена премия по почте.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 премия используется в тех случаях, когда производитель желает создать постоянных клиентов в отношении недорогих товаров с быстрой оборачиваемостью.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Такая премия обходится производителю дешевле, чем прямая премия, так как она вручается только тем потребителям, которые заявили о покупке. </w:t>
      </w:r>
    </w:p>
    <w:p w:rsidR="00E21EDA" w:rsidRPr="00E21EDA" w:rsidRDefault="00E21EDA" w:rsidP="00E21EDA">
      <w:pPr>
        <w:numPr>
          <w:ilvl w:val="0"/>
          <w:numId w:val="14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Упаковка, пригодная для дальнейшего использования.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Такие премии используются производителями стиральных порошков в бочонках большой емкости, горчицы в банках, блюд - полуфабрикатов и т.д., упаковка которых, после использования продукта, превращается в мусорные корзины, стаканы, герметичные стеклянные емкости.</w:t>
      </w:r>
    </w:p>
    <w:p w:rsidR="00E21EDA" w:rsidRPr="00E21EDA" w:rsidRDefault="00E21EDA" w:rsidP="00E21EDA">
      <w:pPr>
        <w:numPr>
          <w:ilvl w:val="0"/>
          <w:numId w:val="14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Самооплачивающаяся премия.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Этот прием особенно популярен в Англии. Его основной принцип заключается в том, что потребителю предлагается высококачественный товар по довольно низкой цене при условии представления доказательств покупки другого товара. </w:t>
      </w:r>
    </w:p>
    <w:p w:rsidR="00E21EDA" w:rsidRPr="00E21EDA" w:rsidRDefault="00E21EDA" w:rsidP="00E21EDA">
      <w:pPr>
        <w:numPr>
          <w:ilvl w:val="0"/>
          <w:numId w:val="14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Постоянная премия.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некоторых товаров премия стала составляющей товара. Например, «Киндер-сюрприз» - шоколадное яйцо, внутри которого находится пластиковая игрушка - премия.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Выбор премии.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выбора премии целесообразно ответить на следующие вопросы: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Законно ли применение премии?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Известен ли потребителям товар? (Он должен быть достаточно известен, чтобы использование премии было оправданным).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 ли премия достаточную привлекательность в глазах покупателей?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Вписывается ли премия в рамки рекламной кампании, стимулирующей продажу товара?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Отвечает ли премия сложившемуся имиджу товара?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ли премия предметом, известным потребителям? Она должна быть не только оригинальной и модной, но и обладать определенной значимостью для потребителей.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Соответствуют ли друг другу премия и объект стимулирования?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Отвечает ли премия ожиданиям потребителей, которые покупают данный товар или товар конкурирующей марки.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ли премия особенностям сети распределения (условия обращения с товаром, планировка торговых залов, риск нанесения ущерба товару)?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Хорошо ли закреплена премия на упаковке товара или внутри журнала?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сохранить премию от кражи и повреждения, так как без нее будет трудно продать товар? </w:t>
      </w:r>
    </w:p>
    <w:p w:rsidR="00E21EDA" w:rsidRPr="00E21EDA" w:rsidRDefault="00E21EDA" w:rsidP="00E21EDA">
      <w:pPr>
        <w:numPr>
          <w:ilvl w:val="0"/>
          <w:numId w:val="1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Возможна ли немедленная поставка премии в требуемом количестве?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Образцы к некоторым товарам, а также к большей части услуг, такая форма стимулирования, как распределение бесплатных образцов, неприменима, так как такие товары и услуги неделимы и не могут быть проданы по частям. В таких случаях прибегают к бесплатному опробованию в течение короткого отрезка времени.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предложенный образец воспринимается покупателем как нечто незначительное, премия теряет свою привлекательность и превращается в «жалкую подачку». Поэтому необходимо найти такие размеры образца и формы его представления, чтобы соответствовали требованиям законодательства и пожеланиям покупателей.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образцов. Данная операция стимулирования сбыта имеет единственную цель - ознакомить покупателя с товаром, дать ему попробовать товар. Распространение образцов осуществляется в следующих вариантах:</w:t>
      </w:r>
    </w:p>
    <w:p w:rsidR="00E21EDA" w:rsidRPr="00E21EDA" w:rsidRDefault="00E21EDA" w:rsidP="00E21EDA">
      <w:pPr>
        <w:numPr>
          <w:ilvl w:val="0"/>
          <w:numId w:val="16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выпуска товара в обращение; </w:t>
      </w:r>
    </w:p>
    <w:p w:rsidR="00E21EDA" w:rsidRPr="00E21EDA" w:rsidRDefault="00E21EDA" w:rsidP="00E21EDA">
      <w:pPr>
        <w:numPr>
          <w:ilvl w:val="0"/>
          <w:numId w:val="16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повторного выпуска товара, который в момент своего появления на рынке встретился с препятствиями, однако опережает по своим качествам конкурирующие товары.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Распространение бесплатных образцов обходится дорого, так как их себестоимость включает затраты на производство, накладные расходы, связанные с распределением, а также затраты на рекламу, сопровождающую стимулирование.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Параллельно с подготовкой самих образцов необходимо продумать техническое обеспечение мероприятий (создание запасов образцов, изготовление упаковки для них, решить вопросы распределения образцов, т.е. с товаром или отдельно от него).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методы распределения образцов: </w:t>
      </w:r>
    </w:p>
    <w:p w:rsidR="00E21EDA" w:rsidRPr="00E21EDA" w:rsidRDefault="00E21EDA" w:rsidP="00E21EDA">
      <w:pPr>
        <w:numPr>
          <w:ilvl w:val="0"/>
          <w:numId w:val="17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двери до двери: доставка на дом; </w:t>
      </w:r>
    </w:p>
    <w:p w:rsidR="00E21EDA" w:rsidRPr="00E21EDA" w:rsidRDefault="00E21EDA" w:rsidP="00E21EDA">
      <w:pPr>
        <w:numPr>
          <w:ilvl w:val="0"/>
          <w:numId w:val="17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почте: когда необходимо воздействовать на определенные группы населения; </w:t>
      </w:r>
    </w:p>
    <w:p w:rsidR="00E21EDA" w:rsidRPr="00E21EDA" w:rsidRDefault="00E21EDA" w:rsidP="00E21EDA">
      <w:pPr>
        <w:numPr>
          <w:ilvl w:val="0"/>
          <w:numId w:val="17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прессу: целенаправленное распределение образцов через журналы. Например, образцы косметики распределяются через журналы для женщин.</w:t>
      </w:r>
    </w:p>
    <w:p w:rsidR="00E21EDA" w:rsidRPr="00E21EDA" w:rsidRDefault="00E21EDA" w:rsidP="00E21EDA">
      <w:pPr>
        <w:numPr>
          <w:ilvl w:val="0"/>
          <w:numId w:val="17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месте продажи: прямая раздача образцов розничными торговцами или совмещенная с покупкой другого товара.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использования последнего способа распространения образцов необходимо предусмотреть в бюджете дополнительные статьи расходов на: </w:t>
      </w:r>
    </w:p>
    <w:p w:rsidR="00E21EDA" w:rsidRPr="00E21EDA" w:rsidRDefault="00E21EDA" w:rsidP="00E21EDA">
      <w:pPr>
        <w:numPr>
          <w:ilvl w:val="0"/>
          <w:numId w:val="24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оплату стандартной рекламной полосы; </w:t>
      </w:r>
    </w:p>
    <w:p w:rsidR="00E21EDA" w:rsidRPr="00E21EDA" w:rsidRDefault="00E21EDA" w:rsidP="00E21EDA">
      <w:pPr>
        <w:numPr>
          <w:ilvl w:val="0"/>
          <w:numId w:val="24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оплату налога на предоставление места образцу в печатном издании; </w:t>
      </w:r>
    </w:p>
    <w:p w:rsidR="00E21EDA" w:rsidRPr="00E21EDA" w:rsidRDefault="00E21EDA" w:rsidP="00E21EDA">
      <w:pPr>
        <w:numPr>
          <w:ilvl w:val="0"/>
          <w:numId w:val="24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затраты на вклеивание образцов; </w:t>
      </w:r>
    </w:p>
    <w:p w:rsidR="00E21EDA" w:rsidRPr="00E21EDA" w:rsidRDefault="00E21EDA" w:rsidP="00E21EDA">
      <w:pPr>
        <w:numPr>
          <w:ilvl w:val="0"/>
          <w:numId w:val="24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почтовые расходы.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Распространением образцов занимаются различные специализированные фирмы. Кроме того, получает все большее развитие распространение образцов с помощью специально назначенных служащих на входе в магазины.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Активное предложение. Под этим понимается стимулирование, которое требует активного участия потребителя. Например, лотереи, игры, конкурсы.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Игровой характер мероприятия является сильным воздействием на покупателя, а возможность получения бесплатного приза является мощным побудительным мотивом участия.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Производители товаров и торговая сеть используют эти приемы на разных этапах жизненного цикла товара, преследуя цель - создать предрасположенность потребителя к торговой марке для увеличения объема продажи.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Конкурсы. Побудительным мотивом участия в конкурсе является привлекательность игры и дух соревнования. От всех участников требуется сделать некоторое усилие, чтобы получить что-то взамен: быть лучшим или одним из лучших.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конкурсам. Конкурс должен отвечать определенным требованиям, а именно:</w:t>
      </w:r>
    </w:p>
    <w:p w:rsidR="00E21EDA" w:rsidRPr="00E21EDA" w:rsidRDefault="00E21EDA" w:rsidP="00E21EDA">
      <w:pPr>
        <w:numPr>
          <w:ilvl w:val="0"/>
          <w:numId w:val="23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не должно быть найдено большинством участников;</w:t>
      </w:r>
    </w:p>
    <w:p w:rsidR="00E21EDA" w:rsidRPr="00E21EDA" w:rsidRDefault="00E21EDA" w:rsidP="00E21EDA">
      <w:pPr>
        <w:numPr>
          <w:ilvl w:val="0"/>
          <w:numId w:val="23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приз должен быть достаточно ценным; </w:t>
      </w:r>
    </w:p>
    <w:p w:rsidR="00E21EDA" w:rsidRPr="00E21EDA" w:rsidRDefault="00E21EDA" w:rsidP="00E21EDA">
      <w:pPr>
        <w:numPr>
          <w:ilvl w:val="0"/>
          <w:numId w:val="23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вопросы должны быть разделены на основные и дополнительные; </w:t>
      </w:r>
    </w:p>
    <w:p w:rsidR="00E21EDA" w:rsidRPr="00E21EDA" w:rsidRDefault="00E21EDA" w:rsidP="00E21EDA">
      <w:pPr>
        <w:numPr>
          <w:ilvl w:val="0"/>
          <w:numId w:val="23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обеспечить наличие контроля честности и правильности игры.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Лотереи и игры. В отличие от конкурсов лотереи и игры обладают тем преимуществом в глазах публики, что они носят развлекательный характер и не связаны с поиском решений или выполнением какой-либо работы.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Виды игр: лотереи, включающие «тотализатор» и «чемпион торговли»; игры, основанные на теории вероятностей; стимулирующие игры типа лото и производные от него. 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Реклама как средство стимулирования продаж.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Рекламу в малом бизнесе часто называют местной рекла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мой, поскольку целевой рынок, как правило, по природе своей местный. Успех данной компании - это слава «лучшего производителя на этой улице». Розничная реклама достигает своей цели, если соответст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вует нуждам, потребностям, культуре и отличительным чертам основной группы покупателей. Рекламирование товаров и услуг в общенациональном масштабе больше связано с их имиджем, в то вре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мя как розничная реклама толкает людей к конкретному поступ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ку. Посещение этого магазина или компании происходит по принципу: - «К нам приходите, к нам!».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Получив рекламную листовку, люди часто просто комкают ее и отправляют в мусорное ведро: «Ну, и что? Еще одна торговая точка. Вроде бы и не отличается ничем. Цены как цены, товары каких много. Подумаешь, удивили». Действительно, добиться устойчивого конкурентного преимущества с помощью цен и ас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сортимента довольно трудно, поскольку они могут быть скопи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рованы и внедрены конкурентами в считанные дни. А только устойчивое конкурентное преимущество является залогом фи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нансового успеха в долгосрочной перспективе. Специалисты называют пять основных способов завоевания устойчивых кон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курентных преимуществ:</w:t>
      </w:r>
    </w:p>
    <w:p w:rsidR="00E21EDA" w:rsidRPr="00E21EDA" w:rsidRDefault="00E21EDA" w:rsidP="00E21EDA">
      <w:pPr>
        <w:numPr>
          <w:ilvl w:val="0"/>
          <w:numId w:val="25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Покупательская лояльность</w:t>
      </w:r>
    </w:p>
    <w:p w:rsidR="00E21EDA" w:rsidRPr="00E21EDA" w:rsidRDefault="00E21EDA" w:rsidP="00E21EDA">
      <w:pPr>
        <w:numPr>
          <w:ilvl w:val="0"/>
          <w:numId w:val="25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Расположение магазина</w:t>
      </w:r>
    </w:p>
    <w:p w:rsidR="00E21EDA" w:rsidRPr="00E21EDA" w:rsidRDefault="00E21EDA" w:rsidP="00E21EDA">
      <w:pPr>
        <w:numPr>
          <w:ilvl w:val="0"/>
          <w:numId w:val="25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Отношения с поставщиками</w:t>
      </w:r>
    </w:p>
    <w:p w:rsidR="00E21EDA" w:rsidRPr="00E21EDA" w:rsidRDefault="00E21EDA" w:rsidP="00E21EDA">
      <w:pPr>
        <w:numPr>
          <w:ilvl w:val="0"/>
          <w:numId w:val="25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системы управления и распределения</w:t>
      </w:r>
    </w:p>
    <w:p w:rsidR="00E21EDA" w:rsidRPr="00E21EDA" w:rsidRDefault="00E21EDA" w:rsidP="00E21EDA">
      <w:pPr>
        <w:numPr>
          <w:ilvl w:val="0"/>
          <w:numId w:val="25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 издержек.</w:t>
      </w:r>
    </w:p>
    <w:p w:rsidR="00E21EDA" w:rsidRPr="00E21EDA" w:rsidRDefault="00E21EDA" w:rsidP="00E21E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076950" cy="402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0" t="21274" r="21048" b="1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DA" w:rsidRPr="00E21EDA" w:rsidRDefault="00E21EDA" w:rsidP="00E2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2 - Доля сбыта компании на рынке.</w:t>
      </w:r>
    </w:p>
    <w:p w:rsidR="00E21EDA" w:rsidRPr="00E21EDA" w:rsidRDefault="00E21EDA" w:rsidP="00E2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Ряд исследований показал, что количество постоянных, лояльных к компании клиентов составляет около 46%. Покупа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тельская лояльность означает, что потребители предпочитают со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вершать покупки в определенной торговой, предпочитая её соседним торговым точкам 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[24, с.72]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Образно говоря лояльность покупателя можно представить как «кусок пирога», количество покупок (например, продуктов питания), совершенных человеком в этой торговой точке, по отноше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 к общему объему покупок товаров данной группы (см. рис. 2).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Вполне возможно, что завтра рядом откроется другая торговая точка, где цены ниже или ассортимент шире. Но покупатели не обяза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 туда бросятся, ведь старый друг лучше новых двух. Стать другом покупателя означает не только сразу удачно позициони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ровать свой бизнес, но и постоянно поддерживать его привлека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тельный имидж. Здесь прекрасные возможности «обойти» кон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курентов предоставляет развитие уровня сервиса. Не так-то просто конкурентам будет за вами угнаться: нужно искать и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отбирать высококвалифицированных сотрудников, постоянно их обучать, придумывать что-то новое. Конечно, все это обходится недешево, но помогает добиться хороших результатов в плане формирования группы лояльных покупателей. Известны два основных способа рекламы и стимулирования сбыта в бизнесе. 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- это широкое распростра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нение информации об основных преимуществах и отличитель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характеристиках компании. В результате ожидается появле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ние тех клиентов, для кого важен именно данный фактор: цена, возможность выбора, уникальные товары и т.д. 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второй - создание такого образа компании, который бы больше всего отвечал требованиям выбранного сег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мента. То есть из тех, на кого торговая сеть и рассчитывает, должно придти максимальное количество людей. При выборе, «где поку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пать и как покупать», потребитель формирует собственное отно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шение к торговым компаниям, которое складывается из трех компонентов:</w:t>
      </w:r>
    </w:p>
    <w:p w:rsidR="00E21EDA" w:rsidRPr="00E21EDA" w:rsidRDefault="00E21EDA" w:rsidP="00E21EDA">
      <w:pPr>
        <w:numPr>
          <w:ilvl w:val="0"/>
          <w:numId w:val="18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Познавательный компонент - мнения. Суждения окружа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ющих, информация в СМИ, собственные установки, выводы, предвзятое или непредвзятое отношение.</w:t>
      </w:r>
    </w:p>
    <w:p w:rsidR="00E21EDA" w:rsidRPr="00E21EDA" w:rsidRDefault="00E21EDA" w:rsidP="00E21EDA">
      <w:pPr>
        <w:numPr>
          <w:ilvl w:val="0"/>
          <w:numId w:val="18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Эмоциональный компонент - чувства. Приятные или неприятные эмоции,  связанные с покупкой,  ассоциации, ожидания, предвкушение удовольствия от процесса покупок и потребления.</w:t>
      </w:r>
    </w:p>
    <w:p w:rsidR="00E21EDA" w:rsidRPr="00E21EDA" w:rsidRDefault="00E21EDA" w:rsidP="00E21EDA">
      <w:pPr>
        <w:numPr>
          <w:ilvl w:val="0"/>
          <w:numId w:val="18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Волевой компонент - намерения и действия по отношению к товару или, компании.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Стимулирование сбыта в торговом бизнесе складывается из рекламы и демонстрации товаров и образцов, ценовых стимулов, использования премий и «наград» особо отличившимся покупа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телям. В последнее время получает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распространение информаци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онное продвижение, использование маркетинговых стратегий, основанных на информировании покупателя.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основном, реклама рассчитана на создание популярности кон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кретной компании. Торговая точка должна представляться местом, где можно покупать много, долго, а главное - с удовольствием. Вспом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ним основной маркетинговый принцип: «Потребителей легче завое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вать, если создать им хорошее настроение». Формируя обращение к покупателям, торговый бизнес должен придерживаться техники: привлечь внимание, возбудить ин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терес к предлагаемым товарам или услугам, вызвать желание посетить данную компанию, и, наконец, придумать причину, по которой покупатель должен придти в ближайшее время, а лучше всего - прямо, сегодня, или сейчас.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Эффективность рекламы компании во многом определяется товар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категорией, потому что одни товары изначально более привлека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тельны, чем другие. При применении несбытовой рекламы</w:t>
      </w: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компания рек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ламирует свои товары, поддерживая репутацию через качество, новизну, эксклюзивность самих товаров. Такая реклама чаще всего осуществляется совместно с производителем или поставщиком и представляет собой скоординированные программы продвижения. Так, например, в США совместная реклама</w:t>
      </w: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примерно 50% всей рекламы уни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вермагов и 75% рекламы продовольственных магазинов. Ее достоинст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 состоит в том, что торговцу не приходится выкладывать большие суммы из своего скромного рекламного бюджета, так как большую часть расходов берет на себя производитель. Но при этом торговец мо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жет попасть в зависимость от сильного производителя, заинтересован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представлять и продвигать именно собственный товар.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в рекламе вариаций на тему возможностей удовлетворения всех запросов, исчерпывающего выбора носит название рекламирования ассортимента:</w:t>
      </w: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«От гвоздя до дома», «Установка под ключ», «Товары от А до Я», «Все, что вам нужно для полноценного отдыха» и даже «Если вы не нашли нужный товар у нас, значит он вам не нужен».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Когда в рекламе преобладают сообщения о ценах распродаж, такая реклама именуется сбытовой или ценовой.</w:t>
      </w: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 может быть частью имиджа торговой компании. Возбуждение любопытства путем при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зыва «Сравните цены» или «Таких цен вы еще не видели» работа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не всегда - так как покупатель возможно уже все это видел. Учитывая темп жиз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 и нехватку времени, наивно думать, что сравнить цены можно, лично посещая магазины. Для этого есть телефон, справочники и информационные бюллетени. А вот указание конкретных цен в рекламе дает понять потребителю, что о нем позаботились.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Информационное продвижение.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Политика информирования и обучения потребителей пред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ставляется очень перспективной с точки зрения повышения по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купательской лояльности. Она представляет собой переход от обычных форм стимулирования спроса к усилиям помочь потре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бителям совершить покупку более обдуманно. Да, товары те же самые, но приобретая их у нас, вы больше узнаете о том, что они из себя представляют. И как вы сможете ими пользоваться.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информационному продвижению могут быть следующими:</w:t>
      </w:r>
    </w:p>
    <w:p w:rsidR="00E21EDA" w:rsidRPr="00E21EDA" w:rsidRDefault="00E21EDA" w:rsidP="00E21EDA">
      <w:pPr>
        <w:numPr>
          <w:ilvl w:val="0"/>
          <w:numId w:val="19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увеличение по требованиям розничного торговца объема инфор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мации на упаковке товара, изменение формата информации;</w:t>
      </w:r>
    </w:p>
    <w:p w:rsidR="00E21EDA" w:rsidRPr="00E21EDA" w:rsidRDefault="00E21EDA" w:rsidP="00E21EDA">
      <w:pPr>
        <w:numPr>
          <w:ilvl w:val="0"/>
          <w:numId w:val="19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самостоятельное изготовление специальных вкладышей и яр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лыков (торговец требует от производителей информацию по определенным стандартам, а затем оформляет красочный вкла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дыш как совместную консультацию);</w:t>
      </w:r>
    </w:p>
    <w:p w:rsidR="00E21EDA" w:rsidRPr="00E21EDA" w:rsidRDefault="00E21EDA" w:rsidP="00E21EDA">
      <w:pPr>
        <w:numPr>
          <w:ilvl w:val="0"/>
          <w:numId w:val="19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реклама, содержащая больше, чем ранее, информации о произ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водителях и товарах;</w:t>
      </w:r>
    </w:p>
    <w:p w:rsidR="00E21EDA" w:rsidRPr="00E21EDA" w:rsidRDefault="00E21EDA" w:rsidP="00E21EDA">
      <w:pPr>
        <w:numPr>
          <w:ilvl w:val="0"/>
          <w:numId w:val="19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специальные программы по подготовке торгового персонала, которые контактируют с покупателями;</w:t>
      </w:r>
    </w:p>
    <w:p w:rsidR="00E21EDA" w:rsidRPr="00E21EDA" w:rsidRDefault="00E21EDA" w:rsidP="00E21EDA">
      <w:pPr>
        <w:numPr>
          <w:ilvl w:val="0"/>
          <w:numId w:val="19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консультации специалистов, семинары и образовательные про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граммы для потребителей и потенциальных клиентов.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блестящих успехов добиваются торговые компании, сочетающие само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обслуживание и информирование. И для любого типа таких компаний характерно, что при наиболее полном информировании при по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купке снижается процент возврата товара и обращений за гаран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тийным обслуживанием.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покупатель, имеющий в голове «карту магази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на», обрабатывает всю остальную информацию быстрее и реа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гирует на большее число раздражителей. Следовательно, более интенсивно активизируются ранее возникшие потребности и же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лания, что часто приводит к незапланированным покупкам.</w:t>
      </w:r>
    </w:p>
    <w:p w:rsidR="00E21EDA" w:rsidRPr="00E21EDA" w:rsidRDefault="00E21EDA" w:rsidP="00E2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EDA" w:rsidRPr="00E21EDA" w:rsidRDefault="00E21EDA" w:rsidP="00E21EDA">
      <w:pPr>
        <w:numPr>
          <w:ilvl w:val="1"/>
          <w:numId w:val="1"/>
        </w:numPr>
        <w:tabs>
          <w:tab w:val="num" w:pos="540"/>
        </w:tabs>
        <w:spacing w:after="120" w:line="360" w:lineRule="auto"/>
        <w:ind w:left="567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Ref274002169"/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Мерчандайзинг как метод повышения конкурентоспособности</w:t>
      </w:r>
      <w:bookmarkEnd w:id="3"/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планировке торговых площадей позаботился архитектор, о товаре - поставщики, а о консультациях пусть пекутся менеджеры и продацы-консультанты.</w:t>
      </w:r>
    </w:p>
    <w:p w:rsidR="00E21EDA" w:rsidRPr="00E21EDA" w:rsidRDefault="00E21EDA" w:rsidP="00E21E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Мерчандайзинг - это прикладная наука, сочетающая в себе знания о методах торговли и рекламы, логистики, психологии и социологии, принципах дизайна и композиции </w:t>
      </w:r>
      <w:r w:rsidRPr="00E21ED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[3, с.248]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только наука, но и искусство. Недаром для консультаций по мерчандайзингу приглашают высококвалифицированных специалистов именно в этой области. Результат их работы - получение компанией реко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мендаций по совершенствованию систем размещения и выкладки, использованию аудио- и визуальных компонентов для информи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рования и рекламы своих товаров. Все это,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конечно, ради уси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воздействия на покупателей. Торговцу для того, чтобы про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делать такую работу самостоятельно, необходимо иметь столько же знаний и опыта в смежных областях, сколько и специалисту. Необходимо также отметить, что никакие действия по мерчандайзингу не должны предприниматься механически, без учета конкретной ситуации. Если владелец торговой компании выхватит из кон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текста фразы «с правой стороны», «золотая полка», «стены крепо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сти» и «первым по ходу движения», решив, что это и есть весь мерчандайзинг, период преобразований закончится неизбежным разочарованием.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задача, стоящая перед владельцем торговой компании и его сотрудниками, - изучать свой собственный бизнес и его клиентов. Подумать об их ожидани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ях, которые помогут определить перспективные направления. За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тем, по возможности, устранить негативные эмоции, которые воз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никают или могут возникнуть у покупателей, - «прежде, чем создавать, надо место расчистить». Самостоятельно наметить про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грамму действий. И тогда уже можно звонить консультанту; все-та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 с ним спокойнее.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К чувственным составляющим атмосферы торговой точки относятся:</w:t>
      </w:r>
    </w:p>
    <w:p w:rsidR="00E21EDA" w:rsidRPr="00E21EDA" w:rsidRDefault="00E21EDA" w:rsidP="00E21EDA">
      <w:pPr>
        <w:numPr>
          <w:ilvl w:val="0"/>
          <w:numId w:val="8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освещение;</w:t>
      </w:r>
    </w:p>
    <w:p w:rsidR="00E21EDA" w:rsidRPr="00E21EDA" w:rsidRDefault="00E21EDA" w:rsidP="00E21EDA">
      <w:pPr>
        <w:numPr>
          <w:ilvl w:val="0"/>
          <w:numId w:val="8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цветов и цветовые сочетания;</w:t>
      </w:r>
    </w:p>
    <w:p w:rsidR="00E21EDA" w:rsidRPr="00E21EDA" w:rsidRDefault="00E21EDA" w:rsidP="00E21EDA">
      <w:pPr>
        <w:numPr>
          <w:ilvl w:val="0"/>
          <w:numId w:val="8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композиции - сочетания форм и объемов;</w:t>
      </w:r>
    </w:p>
    <w:p w:rsidR="00E21EDA" w:rsidRPr="00E21EDA" w:rsidRDefault="00E21EDA" w:rsidP="00E21EDA">
      <w:pPr>
        <w:numPr>
          <w:ilvl w:val="0"/>
          <w:numId w:val="8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звуки и музыка;</w:t>
      </w:r>
    </w:p>
    <w:p w:rsidR="00E21EDA" w:rsidRPr="00E21EDA" w:rsidRDefault="00E21EDA" w:rsidP="00E21EDA">
      <w:pPr>
        <w:numPr>
          <w:ilvl w:val="0"/>
          <w:numId w:val="8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запахи;</w:t>
      </w:r>
    </w:p>
    <w:p w:rsidR="00E21EDA" w:rsidRPr="00E21EDA" w:rsidRDefault="00E21EDA" w:rsidP="00E21EDA">
      <w:pPr>
        <w:numPr>
          <w:ilvl w:val="0"/>
          <w:numId w:val="8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шрифтов и надписей.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основные принципы использования чувственных компонентов в компании:</w:t>
      </w:r>
    </w:p>
    <w:p w:rsidR="00E21EDA" w:rsidRPr="00E21EDA" w:rsidRDefault="00E21EDA" w:rsidP="00E21EDA">
      <w:pPr>
        <w:numPr>
          <w:ilvl w:val="0"/>
          <w:numId w:val="20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чувственные компоненты должны создавать единый образ компании.</w:t>
      </w:r>
    </w:p>
    <w:p w:rsidR="00E21EDA" w:rsidRPr="00E21EDA" w:rsidRDefault="00E21EDA" w:rsidP="00E21EDA">
      <w:pPr>
        <w:numPr>
          <w:ilvl w:val="0"/>
          <w:numId w:val="20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Обращение к клиентам внутри компании более эффективно, когда оно сдержанно.</w:t>
      </w:r>
    </w:p>
    <w:p w:rsidR="00E21EDA" w:rsidRPr="00E21EDA" w:rsidRDefault="00E21EDA" w:rsidP="00E21EDA">
      <w:pPr>
        <w:numPr>
          <w:ilvl w:val="0"/>
          <w:numId w:val="20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вас имеется несколько вариантов композиции и цве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товых решений, выбирайте наиболее простой и наиболее понятный.</w:t>
      </w:r>
    </w:p>
    <w:p w:rsidR="00E21EDA" w:rsidRPr="00E21EDA" w:rsidRDefault="00E21EDA" w:rsidP="00E21EDA">
      <w:pPr>
        <w:numPr>
          <w:ilvl w:val="0"/>
          <w:numId w:val="20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Доминировать и запоминаться должны сами товары, а не фон, на котором они представлены. Возможностей радовать глаз и ус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лаждать слух покупателя бесконечное количество, но все они должны служить одной цели - заставить покупателя благополуч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 отовариться в вашей компании и уйти довольным и счастли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вым. Для этого хоть сами на скрипке играйте.</w:t>
      </w:r>
    </w:p>
    <w:p w:rsidR="00E21EDA" w:rsidRPr="00E21EDA" w:rsidRDefault="00E21EDA" w:rsidP="00E21EDA">
      <w:pPr>
        <w:numPr>
          <w:ilvl w:val="0"/>
          <w:numId w:val="20"/>
        </w:numPr>
        <w:tabs>
          <w:tab w:val="num" w:pos="0"/>
        </w:tabs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Удобство покупателя должно ставиться выше оригинальности ком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позиционных решений. О произведениях художников и дизайнеров можно спорить - кому-то нравится, а кому-то нет. Реклама может вызывать положительную или отрицательную реакцию - главное, чтобы она запомнилась.</w:t>
      </w:r>
    </w:p>
    <w:p w:rsidR="00E21EDA" w:rsidRPr="00E21EDA" w:rsidRDefault="00E21EDA" w:rsidP="00E21EDA">
      <w:pPr>
        <w:numPr>
          <w:ilvl w:val="0"/>
          <w:numId w:val="20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акцентов должно быть ограничено. Дробный или мо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нотонный фон - это скучно, и, следовательно, плохо для коммерции. Но согласитесь, если вы поставите целью привлечь внимание более чем к половине товаров и используете большое количество акцентов, общий фон не станет менее дробным. Скучным он уже не покажется, потому что будет активно раздражающим. Согласно принципу опти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мальности,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выделять в компании необходимо не более 15-20% от общего ассортимента товаров.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основные способы возбуждения интереса и при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влечения внимания покупателей к товарам (таблица 4).</w:t>
      </w:r>
    </w:p>
    <w:p w:rsidR="00E21EDA" w:rsidRPr="00E21EDA" w:rsidRDefault="00E21EDA" w:rsidP="00E21ED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4</w:t>
      </w: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2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возбуждения интереса и привлечения внимания покупателей</w:t>
      </w:r>
    </w:p>
    <w:p w:rsidR="00E21EDA" w:rsidRPr="00E21EDA" w:rsidRDefault="00E21EDA" w:rsidP="00E21EDA">
      <w:pPr>
        <w:shd w:val="clear" w:color="FFFFFF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810125" cy="392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3" t="18771" r="33295" b="1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Приведем некоторые цифры. Данные Американского инсти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тута рекламы в местах продаж свидетельствуют о том, что приблизительно на 60% решений, принятых непосредственно в торговой точке, оказывает влияние чувственная составляющая, а не логика или практическая информация. Ис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пользование метода «цветового пятна» позволяет повысить общие продажи товаров, находящихся в зоне его действия, до 30%, отдельных товаров в этой группе - даже до 60%. Расположе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товара в свободном пространстве может увеличить его прода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 более чем вдвое. Если выкладка поддержана средствами рек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ламы, продажи могут подняться до 80%.   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Поскольку 80% информа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ции воспринимается нами при помощи зрения, начнем с освеще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и восприятия света.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Освещение и световые эффекты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Освещение в служит, во-первых, для достижения хо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рошей обозримости товаров. Низкая освещённость крайне отри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цательно сказывается на продажах. Кроме того, что покупатели «напрягают глаза», они еще и начинают подозревать продавца в желании продать им товар низкого качества. Слишком яркое ос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вещение тоже вызывает утомление. Свет слепит глаза или создает бликующие поверхности, делающие невозможным увидеть товар, не устроив защитный «козырек» надо лбом. Во-вторых, освеще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очень важно для создания определенного настроения, про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буждения эмоций. А специальные световые эффекты, в основном, служат для выделения товара и привлечения внимания к нему.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освещения торгового зала можно оценить с помощью приведенных ниже характеристик:</w:t>
      </w:r>
    </w:p>
    <w:p w:rsidR="00E21EDA" w:rsidRPr="00E21EDA" w:rsidRDefault="00E21EDA" w:rsidP="00E21EDA">
      <w:pPr>
        <w:numPr>
          <w:ilvl w:val="2"/>
          <w:numId w:val="21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Освещенность. Средняя освещенность торгового зала является результатом действия прямых и отраженных (от потолка, стен и пола) световых потоков. Поэтому при проектировании необходимо учиты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вать коэффициенты отражения света от поверхностей, выполненных с применением различных отделочных материалов. Общее, разлитое по всему помещению и поверхностям торгового оборудования осве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щение позволяет спокойно осмотреть товары, минимизирует тени.</w:t>
      </w:r>
    </w:p>
    <w:p w:rsidR="00E21EDA" w:rsidRPr="00E21EDA" w:rsidRDefault="00E21EDA" w:rsidP="00E21EDA">
      <w:pPr>
        <w:numPr>
          <w:ilvl w:val="2"/>
          <w:numId w:val="21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Единство интерьера. Сами осветительные приборы должны ор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ганично вписываться в интерьер. Освещение должно подчеркивать особенности планировки. Так, потолочные светильники в магазинах самообслуживания могут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располагаться над проходами, равномерно освещая стеллажи и образовывая «карту» помещения. Световые ак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центы также помогают покупателю ориентироваться в зале, являясь таким же действенным (если не более) средством, как знаки и указа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тели. С помощью освещения можно замаскировать некоторые де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фекты интерьера, при условии, что это не нанесет вреда товару.</w:t>
      </w:r>
    </w:p>
    <w:p w:rsidR="00E21EDA" w:rsidRPr="00E21EDA" w:rsidRDefault="00E21EDA" w:rsidP="00E21EDA">
      <w:pPr>
        <w:numPr>
          <w:ilvl w:val="2"/>
          <w:numId w:val="21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Цветопередача.</w:t>
      </w: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вы выбираете скатерть или губную пома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ду, очень важно, чтобы она и дома оказалась именно того заветного цвета, о котором вы трепетно мечтали. В магазинах мебели и одежды вас специально предупреждают, если ткань имеет свойство при раз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личном освещении выглядеть слишком по-разному («хамелеон»). На витрине продуктового отдела зрелые бананы должны выглядеть зре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лыми, гранатовый сок в прозрачной бутылке - не похожим на томат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ный. Вообще, зрение человека больше всего приспособлено к рассе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янному солнечному свету. Солнечный свет является эталоном для оценки света других источников и передачи ими цветов. Высокую способность к цветопередаче обеспечивают белые люминесцентные лампы, лампы накаливания и галогенные лампы, а также дневное ос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вещение. А опасность для цветопередачи представляют «цветные» светильники и крупные световые панели с рекламой, расположенные в непосредственной близости от товаров. В театре и на музыкальных представлениях костюмы, грим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артистов и декорации изменяются полностью под воздействием синих, красных или желтых прожекто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ров. То же самое может произойти и с товаром. Точной передаче цве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товых оттенков способствует использование специальных фильтров.</w:t>
      </w:r>
    </w:p>
    <w:p w:rsidR="00E21EDA" w:rsidRPr="00E21EDA" w:rsidRDefault="00E21EDA" w:rsidP="00E21EDA">
      <w:pPr>
        <w:numPr>
          <w:ilvl w:val="2"/>
          <w:numId w:val="21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 и оттенок освещения.</w:t>
      </w: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Оттенок освещения (холодный или теплый) с психологической точки зрения вызывает разные настрое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ние, навевая мысли о времени года и суток, замкнутости или откры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тости помещения. Конечно, ис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кусственное освещение откровенно холодного оттенка встречается редко. Но иногда холодный эффект возникает при днев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ном освещении, если в витрине использованы прозрачные пленки го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лубых или зеленых тонов. Теплый оттенок света подобно солнечным лучам ласково прикасает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 к товару и позволяет продемонстрировать все его преимущества, но в, то, же время и создает спокойную среду. Так, например нейтральный белый цвет создает и более активный настрой для покупателя.</w:t>
      </w:r>
    </w:p>
    <w:p w:rsidR="00E21EDA" w:rsidRPr="00E21EDA" w:rsidRDefault="00E21EDA" w:rsidP="00E21EDA">
      <w:pPr>
        <w:numPr>
          <w:ilvl w:val="2"/>
          <w:numId w:val="21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Равномерность освещения.</w:t>
      </w: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есть направленный свет, там существует и тень. Затененные участки, в особенности, темные углы покупатель не любит. А сильная, густая тень может привлечь внимание так же, как и световое пятно, - только к себе, а не к то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вару, который будет невозможно разглядеть. Психологи полага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ют, что равномерное освещение вызывает образ широты возмож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ностей выбора.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освещении торгового зала необходимо обеспечить зри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тельный и эстетический комфорт для покупателя. Прекрасные возможности в эстетическом плане предоставляет подсветка тор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гового оборудования. Она должна привлекать внимание, но не бить в глаза, и это следует помнить, ведь в соответствии с сущест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вующими нормами подсветка не включается в общий расчет ос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вещенности в зале. При расположении товара на стеллажах, име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ющих встроенные световые приборы, надо учитывать, что:</w:t>
      </w:r>
    </w:p>
    <w:p w:rsidR="00E21EDA" w:rsidRPr="00E21EDA" w:rsidRDefault="00E21EDA" w:rsidP="00E21EDA">
      <w:pPr>
        <w:numPr>
          <w:ilvl w:val="3"/>
          <w:numId w:val="21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Освещение сзади</w:t>
      </w: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заглушает объем, смягчает цветовые различия на упаковках. Когда освещение находится за товарами, эффективно использование композиций, интересных по силуэту и товаров, име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ющих прозрачные упаковки и прозрачное содержимое: напитков, гелей для тела, средств для мытья окон, посуды и т.д. При этом со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здается эффект «витражности», усиливается эффект кристальной чи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стоты самого продукта или подчеркивается великолепный результат от его использования. Так, например ванная комната сияет чистотой и свежес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тью, посуда искрится в мелких капельках воды.</w:t>
      </w:r>
    </w:p>
    <w:p w:rsidR="00E21EDA" w:rsidRPr="00E21EDA" w:rsidRDefault="00E21EDA" w:rsidP="00E21EDA">
      <w:pPr>
        <w:numPr>
          <w:ilvl w:val="3"/>
          <w:numId w:val="21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Освещение с боков</w:t>
      </w:r>
      <w:r w:rsidRPr="00E21E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усиливает объем. Когда освещение находится с боков, композиция более выигрышна. Сами упаковки лучше подбирать такие, чтобы играл рельеф. Боковое освещение тоже пре красно работает «на просвет». При такой подсветке важно, чтобы самый высокий товар не оказывался у краев полки, иначе он закрое свет, и передняя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сторона его упаковки будет самой темной в ряду.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Композиция в выкладке товаров.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Воздействие формы на человека было замечено еще на заре цивилизации, и первыми, кто использовал эти знания, были слу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жители древних культов. Позднее специальные исследования подтвердили, что форму, как цветовые сочетания, можно исполь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зовать как определенный код, предугадывая, организуя и направ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ляя действия. Некоторые психологические тесты, определяющие свойства личности, основаны на восприятии и предпочтении оп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ределенных геометрических фигур и линий.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 выкладке товара и оформлении витрин магазинов с обслуживанием через прилавок очень хочется применить нечто необычное, уйти от равнодушных горизонтальных и вертикальных линий обо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рудования. Горячие споры и даже конфликты, вызванные столкновением индивидуальных вкусов и пристрастий, могут отнять много рабочего времени. Наиболее наблюдательные начинают также копировать понравившиеся образцы выкладки у соседей, высматривать их на выставках или в журналах. Ведь, по мнению многих, выкладка - это внутреннее дело магазина, и ди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зайнера не стоит беспокоить ради такой мелочи как компоновка товаров на полках. Но лучше все, же сделать это. В любом случае стоит запомнить два принципа, которые при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годятся при демонстрации товаров:</w:t>
      </w:r>
    </w:p>
    <w:p w:rsidR="00E21EDA" w:rsidRPr="00E21EDA" w:rsidRDefault="00E21EDA" w:rsidP="00E21EDA">
      <w:pPr>
        <w:numPr>
          <w:ilvl w:val="0"/>
          <w:numId w:val="22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простые и симметричные формы и композиции лучше восприни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маются и запоминаются, чем сложные.</w:t>
      </w:r>
    </w:p>
    <w:p w:rsidR="00E21EDA" w:rsidRPr="00E21EDA" w:rsidRDefault="00E21EDA" w:rsidP="00E21EDA">
      <w:pPr>
        <w:numPr>
          <w:ilvl w:val="0"/>
          <w:numId w:val="22"/>
        </w:numPr>
        <w:shd w:val="clear" w:color="FFFFFF" w:fill="FFFFFF"/>
        <w:tabs>
          <w:tab w:val="num" w:pos="0"/>
        </w:tabs>
        <w:autoSpaceDE w:val="0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несбалансированные композиции вызывают ощущение дискомфорта.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созданию композиций на торговом оборудовании применимы основные составляющие архитектуры: польза (удобство и прибыль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ность), прочность (устойчивость) и красота.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Запахи.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Окунувшись в чарующую пучину ароматов сладостей, посе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тители не могут отказать себе в удовольствии их попробо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вать. Уловив слабый запах корицы, хозяйка вспоминает о яблочном пироге и устремляется в бакалейную секцию, а потом - в ряды, где выставлен чай или кофе. Это в самом простом случае. Но с помо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щью запахов можно не только заставить купить «здесь и сейчас», а, что гораздо более важно, - создать благоприятное настроение для покупок. Психологи полагают, что именно обоняние оказывает са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мое сильное влияние на эмоциональное состояние человека. Запах - действительно быстрый способ изменения настроения людей, недаром все большее распространение находит ароматерапия. Можно изменить отношение и к процессу шопинга, превратив его в удовольствие. Усталые после работы и перегруженные делами по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купатели под влиянием запахов расслабляются, спешащие - за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медляют шаг, с интересом рассматривают и выбирают. Гора продук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 в корзине растет, а в следующий раз ноги сами несут в магазин, где так приятно находиться, так комфортно покупать.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отличие от визуальных акцентов запахи имеют большую зону действия (отдел или даже весь магазин) и часто помогают созданию дополнительного спроса путем повышения культуры потребления. Выгода для магазина очевидна: уве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личивается реализация большего числа позиций и более дорогих товаров, которые часто являются и более прибыльными. Многие производители осознают, какой потенциал для сбыта представляют запахи. 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Звуки и музыка.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специальных звуковых эффектов способству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пробуждению у покупателя определенного настроения, свя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занного с товаром. Говорящие ценники интересны, вносят разнообразие в процесс покупок. Все ходишь и высматриваешь, а тут нажал - а он как выдаст! Эффективно и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использование магазинного радио. Однако сообщения не должны передаваться чересчур часто, иначе их станут воспринимать как назойливое жужжание мухи. И уж, ко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нечно, злоупотребление магазинным радио для передачи сообще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ний сотрудникам может сделать магазин похожим на зал ожидания вок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зала. Для того чтобы радио «работало» на покупателя, оно должно работать в прямом смысле слова. Добавим еще, что не надо передавать по радио извинения за временные неудобства. Извиниться за ремонт в секции можно письменно, ведь кто-то из покупателей и не заметит никаких не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удобств. А так непременно поднимет голову и задумается: «Не понял, в какой секции? И что, собственно, происходит? Если го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ворят, что мне должно быть неудобно, значит, так и есть».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Первые исследования, посвящен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влиянию музыки на покупателей, были проведены в начале 60-х годов в США. Их целью было определить, какая музыка больше способствует покупкам. В результате одного из исследо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ваний на эту тему в супермаркетах выяснилось, что когда звучала громкая музыка - покупатели проводили в магазине меньше вре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мени, однако денег тратили много. Быстрая музыка заставляла покупателей быстрее двигаться вдоль рядов, а медленная, соот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ветственно, способствовала увеличению времени и расходов.</w:t>
      </w:r>
    </w:p>
    <w:p w:rsidR="00E21EDA" w:rsidRPr="00E21EDA" w:rsidRDefault="00E21EDA" w:rsidP="00E21EDA">
      <w:pPr>
        <w:shd w:val="clear" w:color="FFFFFF" w:fill="FFFFFF"/>
        <w:autoSpaceDE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создания комфорта для покупателя музыка должна быть ненавяз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чивой, создавать незаметный, но эффективно действующий фон для покупок, а не отвлекать от них.</w:t>
      </w:r>
    </w:p>
    <w:p w:rsidR="00E21EDA" w:rsidRPr="00E21EDA" w:rsidRDefault="00E21EDA" w:rsidP="00E21EDA">
      <w:pPr>
        <w:tabs>
          <w:tab w:val="num" w:pos="0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Вывод:</w:t>
      </w:r>
    </w:p>
    <w:p w:rsidR="00E21EDA" w:rsidRPr="00E21EDA" w:rsidRDefault="00E21EDA" w:rsidP="00E21EDA">
      <w:pPr>
        <w:tabs>
          <w:tab w:val="num" w:pos="0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Исследуя теоретические аспекты конкурентоспособности компании можно </w:t>
      </w:r>
      <w:r w:rsidRPr="00E21EDA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сделать заключение о том, что, основные методы повышения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конкурентоспособности компании - это методы стимулирования торговли и методы мерчандайзинга. Организация различных конкурсов, лотерей, распродаж, распространения образцов </w:t>
      </w:r>
      <w:r w:rsidRPr="00E21EDA">
        <w:rPr>
          <w:rFonts w:ascii="Times New Roman" w:eastAsia="Times New Roman" w:hAnsi="Times New Roman" w:cs="Times New Roman"/>
          <w:spacing w:val="-16"/>
          <w:sz w:val="28"/>
          <w:szCs w:val="24"/>
          <w:lang w:eastAsia="ru-RU"/>
        </w:rPr>
        <w:t>товаров - все это повышает количество продаж и повышает рейтинг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конкурентоспособности. Также для увеличения </w:t>
      </w:r>
      <w:r w:rsidRPr="00E2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уровня продаж большое значение имеет дизайн: композиция и расположение товаров, музыкальное сопровождение, цветовое оформление интерьера и т.д.</w:t>
      </w:r>
    </w:p>
    <w:p w:rsidR="00143A2A" w:rsidRDefault="00143A2A"/>
    <w:sectPr w:rsidR="00143A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98" w:rsidRDefault="001F0098" w:rsidP="001F0098">
      <w:pPr>
        <w:spacing w:after="0" w:line="240" w:lineRule="auto"/>
      </w:pPr>
      <w:r>
        <w:separator/>
      </w:r>
    </w:p>
  </w:endnote>
  <w:endnote w:type="continuationSeparator" w:id="0">
    <w:p w:rsidR="001F0098" w:rsidRDefault="001F0098" w:rsidP="001F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8" w:rsidRDefault="001F00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8" w:rsidRDefault="001F00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8" w:rsidRDefault="001F00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98" w:rsidRDefault="001F0098" w:rsidP="001F0098">
      <w:pPr>
        <w:spacing w:after="0" w:line="240" w:lineRule="auto"/>
      </w:pPr>
      <w:r>
        <w:separator/>
      </w:r>
    </w:p>
  </w:footnote>
  <w:footnote w:type="continuationSeparator" w:id="0">
    <w:p w:rsidR="001F0098" w:rsidRDefault="001F0098" w:rsidP="001F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8" w:rsidRDefault="001F00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8" w:rsidRPr="001F0098" w:rsidRDefault="001F0098" w:rsidP="001F0098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1F0098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1F0098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8" w:rsidRDefault="001F00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253"/>
    <w:multiLevelType w:val="hybridMultilevel"/>
    <w:tmpl w:val="10F61C76"/>
    <w:lvl w:ilvl="0" w:tplc="F72A8BB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E47EE8"/>
    <w:multiLevelType w:val="hybridMultilevel"/>
    <w:tmpl w:val="99ECA332"/>
    <w:lvl w:ilvl="0" w:tplc="C9241E1C">
      <w:start w:val="1"/>
      <w:numFmt w:val="decimal"/>
      <w:lvlText w:val="%1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7F326C3"/>
    <w:multiLevelType w:val="hybridMultilevel"/>
    <w:tmpl w:val="9BEAE1FC"/>
    <w:lvl w:ilvl="0" w:tplc="F72A8BB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CA6D09"/>
    <w:multiLevelType w:val="hybridMultilevel"/>
    <w:tmpl w:val="81841532"/>
    <w:lvl w:ilvl="0" w:tplc="F72A8BB6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13403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481A4A"/>
    <w:multiLevelType w:val="hybridMultilevel"/>
    <w:tmpl w:val="804C834E"/>
    <w:lvl w:ilvl="0" w:tplc="F72A8BB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E4B5EAB"/>
    <w:multiLevelType w:val="multilevel"/>
    <w:tmpl w:val="087E0E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pacing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2390E6F"/>
    <w:multiLevelType w:val="hybridMultilevel"/>
    <w:tmpl w:val="ECAC335E"/>
    <w:lvl w:ilvl="0" w:tplc="F72A8BB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4D5F57"/>
    <w:multiLevelType w:val="hybridMultilevel"/>
    <w:tmpl w:val="B0BEF902"/>
    <w:lvl w:ilvl="0" w:tplc="F72A8BB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  <w:color w:val="auto"/>
      </w:rPr>
    </w:lvl>
    <w:lvl w:ilvl="1" w:tplc="4A643EF6">
      <w:start w:val="1"/>
      <w:numFmt w:val="russianLower"/>
      <w:lvlText w:val="%2)"/>
      <w:lvlJc w:val="left"/>
      <w:pPr>
        <w:tabs>
          <w:tab w:val="num" w:pos="2085"/>
        </w:tabs>
        <w:ind w:left="2085" w:hanging="360"/>
      </w:pPr>
      <w:rPr>
        <w:rFonts w:hint="default"/>
        <w:color w:val="auto"/>
      </w:rPr>
    </w:lvl>
    <w:lvl w:ilvl="2" w:tplc="19F06250">
      <w:start w:val="1"/>
      <w:numFmt w:val="decimal"/>
      <w:lvlText w:val="%3.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>
    <w:nsid w:val="2A5C35DB"/>
    <w:multiLevelType w:val="hybridMultilevel"/>
    <w:tmpl w:val="A4EC99C6"/>
    <w:lvl w:ilvl="0" w:tplc="F72A8BB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B4F1F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EA2CFB"/>
    <w:multiLevelType w:val="hybridMultilevel"/>
    <w:tmpl w:val="353460D6"/>
    <w:lvl w:ilvl="0" w:tplc="4D204ADE">
      <w:start w:val="1"/>
      <w:numFmt w:val="russianLower"/>
      <w:lvlText w:val="%1)"/>
      <w:lvlJc w:val="left"/>
      <w:pPr>
        <w:tabs>
          <w:tab w:val="num" w:pos="2949"/>
        </w:tabs>
        <w:ind w:left="29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2">
    <w:nsid w:val="35140A5D"/>
    <w:multiLevelType w:val="hybridMultilevel"/>
    <w:tmpl w:val="99F6EDD0"/>
    <w:lvl w:ilvl="0" w:tplc="BAA28B62">
      <w:start w:val="1"/>
      <w:numFmt w:val="russianLow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8309B"/>
    <w:multiLevelType w:val="hybridMultilevel"/>
    <w:tmpl w:val="EF5AD712"/>
    <w:lvl w:ilvl="0" w:tplc="F72A8BB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>
    <w:nsid w:val="38A0059D"/>
    <w:multiLevelType w:val="hybridMultilevel"/>
    <w:tmpl w:val="2DBCEF46"/>
    <w:lvl w:ilvl="0" w:tplc="F72A8BB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3B5D2836"/>
    <w:multiLevelType w:val="hybridMultilevel"/>
    <w:tmpl w:val="1B841880"/>
    <w:lvl w:ilvl="0" w:tplc="4A680F5C">
      <w:start w:val="1"/>
      <w:numFmt w:val="russianLower"/>
      <w:lvlText w:val="%1)"/>
      <w:lvlJc w:val="left"/>
      <w:pPr>
        <w:tabs>
          <w:tab w:val="num" w:pos="1365"/>
        </w:tabs>
        <w:ind w:left="1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3E26069A"/>
    <w:multiLevelType w:val="hybridMultilevel"/>
    <w:tmpl w:val="045201C4"/>
    <w:lvl w:ilvl="0" w:tplc="F72A8BB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AA55E6B"/>
    <w:multiLevelType w:val="hybridMultilevel"/>
    <w:tmpl w:val="0B5E5142"/>
    <w:lvl w:ilvl="0" w:tplc="F72A8BB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1A61170"/>
    <w:multiLevelType w:val="hybridMultilevel"/>
    <w:tmpl w:val="3B00DE52"/>
    <w:lvl w:ilvl="0" w:tplc="F72A8BB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9">
    <w:nsid w:val="5608418E"/>
    <w:multiLevelType w:val="hybridMultilevel"/>
    <w:tmpl w:val="C50C15E2"/>
    <w:lvl w:ilvl="0" w:tplc="C9241E1C">
      <w:start w:val="1"/>
      <w:numFmt w:val="decimal"/>
      <w:lvlText w:val="%1."/>
      <w:lvlJc w:val="left"/>
      <w:pPr>
        <w:tabs>
          <w:tab w:val="num" w:pos="2829"/>
        </w:tabs>
        <w:ind w:left="2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E5B60D8E">
      <w:start w:val="1"/>
      <w:numFmt w:val="russianLower"/>
      <w:lvlText w:val="%3)"/>
      <w:lvlJc w:val="left"/>
      <w:pPr>
        <w:tabs>
          <w:tab w:val="num" w:pos="3020"/>
        </w:tabs>
        <w:ind w:left="3020" w:hanging="360"/>
      </w:pPr>
      <w:rPr>
        <w:rFonts w:hint="default"/>
        <w:color w:val="auto"/>
      </w:rPr>
    </w:lvl>
    <w:lvl w:ilvl="3" w:tplc="F72A8BB6">
      <w:start w:val="1"/>
      <w:numFmt w:val="bullet"/>
      <w:lvlText w:val="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>
    <w:nsid w:val="565B1A4C"/>
    <w:multiLevelType w:val="hybridMultilevel"/>
    <w:tmpl w:val="2D3E32DA"/>
    <w:lvl w:ilvl="0" w:tplc="F72A8BB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F900A2"/>
    <w:multiLevelType w:val="hybridMultilevel"/>
    <w:tmpl w:val="10A87554"/>
    <w:lvl w:ilvl="0" w:tplc="F72A8BB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2">
    <w:nsid w:val="61524BF9"/>
    <w:multiLevelType w:val="hybridMultilevel"/>
    <w:tmpl w:val="83D06032"/>
    <w:lvl w:ilvl="0" w:tplc="C336965C">
      <w:start w:val="1"/>
      <w:numFmt w:val="decimal"/>
      <w:lvlText w:val="%1)"/>
      <w:lvlJc w:val="left"/>
      <w:pPr>
        <w:tabs>
          <w:tab w:val="num" w:pos="3066"/>
        </w:tabs>
        <w:ind w:left="3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674B6D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BC53F6"/>
    <w:multiLevelType w:val="hybridMultilevel"/>
    <w:tmpl w:val="34003E3A"/>
    <w:lvl w:ilvl="0" w:tplc="C8C81DB2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3"/>
  </w:num>
  <w:num w:numId="5">
    <w:abstractNumId w:val="17"/>
  </w:num>
  <w:num w:numId="6">
    <w:abstractNumId w:val="21"/>
  </w:num>
  <w:num w:numId="7">
    <w:abstractNumId w:val="18"/>
  </w:num>
  <w:num w:numId="8">
    <w:abstractNumId w:val="8"/>
  </w:num>
  <w:num w:numId="9">
    <w:abstractNumId w:val="22"/>
  </w:num>
  <w:num w:numId="10">
    <w:abstractNumId w:val="24"/>
  </w:num>
  <w:num w:numId="11">
    <w:abstractNumId w:val="13"/>
  </w:num>
  <w:num w:numId="12">
    <w:abstractNumId w:val="16"/>
  </w:num>
  <w:num w:numId="13">
    <w:abstractNumId w:val="14"/>
  </w:num>
  <w:num w:numId="14">
    <w:abstractNumId w:val="15"/>
  </w:num>
  <w:num w:numId="15">
    <w:abstractNumId w:val="7"/>
  </w:num>
  <w:num w:numId="16">
    <w:abstractNumId w:val="20"/>
  </w:num>
  <w:num w:numId="17">
    <w:abstractNumId w:val="2"/>
  </w:num>
  <w:num w:numId="18">
    <w:abstractNumId w:val="1"/>
  </w:num>
  <w:num w:numId="19">
    <w:abstractNumId w:val="3"/>
  </w:num>
  <w:num w:numId="20">
    <w:abstractNumId w:val="11"/>
  </w:num>
  <w:num w:numId="21">
    <w:abstractNumId w:val="19"/>
  </w:num>
  <w:num w:numId="22">
    <w:abstractNumId w:val="5"/>
  </w:num>
  <w:num w:numId="23">
    <w:abstractNumId w:val="9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0E"/>
    <w:rsid w:val="00143A2A"/>
    <w:rsid w:val="001F0098"/>
    <w:rsid w:val="00CC2D0E"/>
    <w:rsid w:val="00E2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1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F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F0098"/>
  </w:style>
  <w:style w:type="paragraph" w:styleId="a5">
    <w:name w:val="footer"/>
    <w:basedOn w:val="a"/>
    <w:link w:val="a6"/>
    <w:uiPriority w:val="99"/>
    <w:unhideWhenUsed/>
    <w:rsid w:val="001F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F0098"/>
  </w:style>
  <w:style w:type="paragraph" w:styleId="a7">
    <w:name w:val="Balloon Text"/>
    <w:basedOn w:val="a"/>
    <w:link w:val="a8"/>
    <w:uiPriority w:val="99"/>
    <w:semiHidden/>
    <w:unhideWhenUsed/>
    <w:rsid w:val="001F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009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F0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1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F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F0098"/>
  </w:style>
  <w:style w:type="paragraph" w:styleId="a5">
    <w:name w:val="footer"/>
    <w:basedOn w:val="a"/>
    <w:link w:val="a6"/>
    <w:uiPriority w:val="99"/>
    <w:unhideWhenUsed/>
    <w:rsid w:val="001F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F0098"/>
  </w:style>
  <w:style w:type="paragraph" w:styleId="a7">
    <w:name w:val="Balloon Text"/>
    <w:basedOn w:val="a"/>
    <w:link w:val="a8"/>
    <w:uiPriority w:val="99"/>
    <w:semiHidden/>
    <w:unhideWhenUsed/>
    <w:rsid w:val="001F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009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F0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6952</Words>
  <Characters>46932</Characters>
  <Application>Microsoft Office Word</Application>
  <DocSecurity>0</DocSecurity>
  <Lines>1076</Lines>
  <Paragraphs>305</Paragraphs>
  <ScaleCrop>false</ScaleCrop>
  <Company/>
  <LinksUpToDate>false</LinksUpToDate>
  <CharactersWithSpaces>53758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Ivan</cp:lastModifiedBy>
  <cp:revision>3</cp:revision>
  <dcterms:created xsi:type="dcterms:W3CDTF">2013-03-18T21:05:00Z</dcterms:created>
  <dcterms:modified xsi:type="dcterms:W3CDTF">2013-04-09T11:43:00Z</dcterms:modified>
</cp:coreProperties>
</file>