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E" w:rsidRPr="00B01165" w:rsidRDefault="00B01165" w:rsidP="00B011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01165">
        <w:rPr>
          <w:rFonts w:ascii="Times New Roman" w:hAnsi="Times New Roman" w:cs="Times New Roman"/>
          <w:b/>
          <w:sz w:val="28"/>
          <w:szCs w:val="28"/>
          <w:lang w:val="uk-UA"/>
        </w:rPr>
        <w:t>РОЗДІЛ 6. ОРГАНІЗАЦІЯ КОМУНІКАЦІЙНОГО ПРОЦЕСУ В ОРГАНІЗАЦІЇ „ІЛЕМ”.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Комунікація — це обмін інформацією, її змістом між двома і більше людьми. Комунікації є процесами зв'язку працівників, підрозділів, організацій тощо.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Мескон, Альберт та Хедоурі підкреслюють, що комунікації виникають: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організацією і зовнішнім середовищем. Наприклад, обмін інформацією зі споживачами йде через рекламу, з державою — через звіти, з політичною системою — шляхом створення лобі в парламенті. Під дією зовнішнього оточення проводяться наради, обговорення, телефонні переговори, готуються службові записки, відео стрічки, звіти та інше.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рівнями, підрозділами та працівниками організації. Комунікації можуть здійснюватись: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від вищих рівнів управління до нижчих, тобто </w:t>
      </w:r>
      <w:r w:rsidRPr="00B0116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зверху до низу. 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 начальник сповіщає підлеглим про поточні завдан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ня, зміну технології роботи, нові пріоритети та інше;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нижчих рівнів до вищих. 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Найчастіше так надходить інформація про недоліки, порушення, страйкову ситуацію та ін., тобто спрацьовує принцип «знизу до верху»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між різними підрозділами (відділами, цехами та т.п.);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між окремими працівниками;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між менеджером (керівником) і його робочою групою (апара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том) 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через неформальні комунікації (здебільшого шляхом розпов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сюдження чуток).</w:t>
      </w:r>
    </w:p>
    <w:p w:rsidR="00B01165" w:rsidRPr="00B01165" w:rsidRDefault="00B01165" w:rsidP="00B011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Французький економіст Бернар Гурней виділяє формальні (офіційні) комунікації, тобто ті, які створюються керівництвом організації, та неформальні, які установлюються на засадах особистих стосунків в організації на відміну від офіційних комунікацій або процедур.</w:t>
      </w:r>
      <w:r w:rsidRPr="00B01165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>5, ст. 91</w:t>
      </w:r>
      <w:r w:rsidRPr="00B01165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B01165" w:rsidRPr="00B01165" w:rsidRDefault="00B01165" w:rsidP="00B011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Базою комунікацій с ефективне інформаційне забезпечення. Інформація — це сукупність повідомлень, які відображають кон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кретний бік явища, події, виробничо-господарської діяльності. 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Носіями інформації є документи, графіки, перфострічки, перфо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карти, магнітофонні стрічки, плакати, схеми та т.п. Основним носієм інформації є документ. Інформація може надходити за цент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ралізованою, децентралізованою та змішаною схемами. Часто в умовах виробничо-господарської діяльності вирішення управлінських проблем вимагає застосування графіків та відповідно способів графічних зображень.</w:t>
      </w:r>
    </w:p>
    <w:p w:rsidR="005A08A8" w:rsidRDefault="005A08A8" w:rsidP="005A0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Інформація являється основним </w:t>
      </w:r>
      <w:bookmarkEnd w:id="0"/>
      <w:r w:rsidRPr="005A08A8">
        <w:rPr>
          <w:rFonts w:ascii="Times New Roman" w:hAnsi="Times New Roman" w:cs="Times New Roman"/>
          <w:sz w:val="28"/>
          <w:szCs w:val="28"/>
        </w:rPr>
        <w:t>ресурсом, наділена властивістю безмежності, що надає їх характеру не ресурсу, а споживчого попиту. Інформація – це сукупність повідомлень, які відображають конкретний стан явища, події, виробничо-господарської діяльності [12]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— це письмове надання інформації про факти, події, явища об'єктивної дійсності й розумової діяльності людини, носієм якої вона є. 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Процес,    пов'язаний   зі   складанням   документів,   їх   обробкою, походженням,   зберіганням   тощо   називається   діловодством.   Його функції наступні: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1)  попередній розгляд і облік документів;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2)  довідково-інформаційне обслуговування;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3)  контроль за виконанням;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4)  вдосконалення  (раціоналізація) документообігу;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5)  експедиційна обробка та транспортування документів.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Графіки — це способи наочного зображення стану і ходу виробничо-господарської діяльності з допомогою умовних позначень крапок, ліній, фігур тощо).  Графік має два елементи:</w:t>
      </w:r>
    </w:p>
    <w:p w:rsidR="00B01165" w:rsidRPr="00B01165" w:rsidRDefault="00B01165" w:rsidP="00B011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графічний образ або систему накреслень;</w:t>
      </w:r>
    </w:p>
    <w:p w:rsidR="00B01165" w:rsidRPr="00B01165" w:rsidRDefault="00B01165" w:rsidP="00B011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 xml:space="preserve">легенду, тобто умовні позначення на графіку. 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При застосуванні графіків слід пам'ятати  про наступні вимоги: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наочність;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змістовність;</w:t>
      </w:r>
    </w:p>
    <w:p w:rsidR="00B01165" w:rsidRPr="00B01165" w:rsidRDefault="00B01165" w:rsidP="00B011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універсальність;</w:t>
      </w:r>
    </w:p>
    <w:p w:rsidR="00B01165" w:rsidRPr="00B01165" w:rsidRDefault="005A08A8" w:rsidP="005A08A8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― </w:t>
      </w:r>
      <w:r w:rsidR="00B01165" w:rsidRPr="00B01165">
        <w:rPr>
          <w:rFonts w:ascii="Times New Roman" w:hAnsi="Times New Roman" w:cs="Times New Roman"/>
          <w:sz w:val="28"/>
          <w:szCs w:val="28"/>
          <w:lang w:val="uk-UA"/>
        </w:rPr>
        <w:t xml:space="preserve">зручність у користуванні тощо. </w:t>
      </w:r>
    </w:p>
    <w:p w:rsidR="00B01165" w:rsidRPr="00B01165" w:rsidRDefault="00B01165" w:rsidP="00B0116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Використовуються такі групи графічних засобів: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Органіграми, які характеризують структуру і взаємовідносини явища: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 класифікаційні графіки  (класифікація підприємств);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оргсхеми  (структура підприємств, цехів);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оперограми  (порядок руху сировини, деталей);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хроноперограми (порядок руху в часі) тощо.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Топограми,  що відображають явища у просторі: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маршрутні схеми руху предметів праці на робочих місцях;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 планування виробничих дільниць,  робочих місць;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схеми змащування обладнання;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 маршрут руху багатоверстатника тощо.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Хронограми, які характеризують зміну явиш у часі: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 циклограми;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 планово-контрольні графіки;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диспетчерські графіки руху транспорту тощо.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Діаграми, що відображають кількісні співвідношення (показ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ників,  явищ):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діаграми порівняння показників;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діаграми зміни показників;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діаграми розподілу показників;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хронодіаграми тощо.</w:t>
      </w:r>
      <w:r w:rsidRPr="00B01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[5, ст. 94]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Комунікаційний процес — це процес обміну інформацією міх двома і більше людьми, працівниками з метою розв'язання певної проблеми.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Мескон,  Альберт та  Хсдоурі  виділяють такі  складові  елементи процесу комунікацій: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відправник    (джерело)    —    той,    хто    генерує    ідеї,    збирає  інформацію і передає її;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повідомлення — інформаційна ідея, яка закодована з допомо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гою символів;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канал — засіб передачі інформації;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 отримувач    (споживач)    -   особа,    для    якої    призначена інформація.</w:t>
      </w:r>
    </w:p>
    <w:p w:rsidR="00B01165" w:rsidRPr="00B01165" w:rsidRDefault="00A262D7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26" editas="canvas" style="width:486pt;height:135pt;mso-position-horizontal-relative:char;mso-position-vertical-relative:line" coordorigin="1934,7147" coordsize="7623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34;top:7147;width:7623;height:20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98;top:7565;width:988;height:1114">
              <v:textbox>
                <w:txbxContent>
                  <w:p w:rsidR="00B01165" w:rsidRPr="005A08A8" w:rsidRDefault="00B01165" w:rsidP="00B0116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5A08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Відправ-ник</w:t>
                    </w:r>
                  </w:p>
                  <w:p w:rsidR="00B01165" w:rsidRPr="00DE10BA" w:rsidRDefault="00B01165" w:rsidP="00B01165">
                    <w:pPr>
                      <w:rPr>
                        <w:sz w:val="24"/>
                        <w:szCs w:val="24"/>
                        <w:lang w:val="uk-UA"/>
                      </w:rPr>
                    </w:pPr>
                  </w:p>
                </w:txbxContent>
              </v:textbox>
            </v:shape>
            <v:shape id="_x0000_s1029" type="#_x0000_t202" style="position:absolute;left:3910;top:7565;width:988;height:1114">
              <v:textbox>
                <w:txbxContent>
                  <w:p w:rsidR="00B01165" w:rsidRPr="00DE10BA" w:rsidRDefault="00B01165" w:rsidP="00B01165">
                    <w:pPr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5A08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Ідея</w:t>
                    </w:r>
                  </w:p>
                </w:txbxContent>
              </v:textbox>
            </v:shape>
            <v:shape id="_x0000_s1030" type="#_x0000_t202" style="position:absolute;left:5322;top:7565;width:988;height:1114">
              <v:textbox>
                <w:txbxContent>
                  <w:p w:rsidR="00B01165" w:rsidRPr="005A08A8" w:rsidRDefault="00B01165" w:rsidP="00B0116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5A08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Повідом-лення</w:t>
                    </w:r>
                  </w:p>
                </w:txbxContent>
              </v:textbox>
            </v:shape>
            <v:shape id="_x0000_s1031" type="#_x0000_t202" style="position:absolute;left:6733;top:7565;width:989;height:1114">
              <v:textbox>
                <w:txbxContent>
                  <w:p w:rsidR="00B01165" w:rsidRPr="005A08A8" w:rsidRDefault="00B01165" w:rsidP="00B0116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5A08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Отриму-вач</w:t>
                    </w:r>
                  </w:p>
                </w:txbxContent>
              </v:textbox>
            </v:shape>
            <v:shape id="_x0000_s1032" type="#_x0000_t202" style="position:absolute;left:8145;top:7565;width:988;height:1114">
              <v:textbox>
                <w:txbxContent>
                  <w:p w:rsidR="00B01165" w:rsidRPr="005A08A8" w:rsidRDefault="00B01165" w:rsidP="00B0116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5A08A8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Оцінка ступеня розумін-ня ідеї</w:t>
                    </w:r>
                  </w:p>
                </w:txbxContent>
              </v:textbox>
            </v:shape>
            <v:line id="_x0000_s1033" style="position:absolute" from="3486,8122" to="3910,8123">
              <v:stroke endarrow="block"/>
            </v:line>
            <v:line id="_x0000_s1034" style="position:absolute" from="4898,8122" to="5322,8122">
              <v:stroke endarrow="block"/>
            </v:line>
            <v:line id="_x0000_s1035" style="position:absolute" from="6310,8122" to="6733,8122">
              <v:stroke endarrow="block"/>
            </v:line>
            <v:line id="_x0000_s1036" style="position:absolute" from="7722,8122" to="8145,8122">
              <v:stroke endarrow="block"/>
            </v:line>
            <v:line id="_x0000_s1037" style="position:absolute" from="8569,8679" to="8569,9097"/>
            <v:line id="_x0000_s1038" style="position:absolute;flip:x" from="2922,9097" to="8569,9097"/>
            <v:line id="_x0000_s1039" style="position:absolute;flip:y" from="2922,8679" to="2922,9097">
              <v:stroke endarrow="block"/>
            </v:line>
            <w10:wrap type="none"/>
            <w10:anchorlock/>
          </v:group>
        </w:pic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Рис. 6.1 Схематична модель комунікаційного процесу.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З рисунка 6.1 видно, що комунікаційний процес має наступні етапи: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1)   Формування або вибір ідеї (зародження ідеї).</w:t>
      </w:r>
    </w:p>
    <w:p w:rsidR="00B01165" w:rsidRPr="00B01165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01165" w:rsidRPr="00B01165">
        <w:rPr>
          <w:rFonts w:ascii="Times New Roman" w:hAnsi="Times New Roman" w:cs="Times New Roman"/>
          <w:sz w:val="28"/>
          <w:szCs w:val="28"/>
          <w:lang w:val="uk-UA"/>
        </w:rPr>
        <w:t>Кодування і вибір каналу (перетворення ідеї в повідомлення з допомогою слів, жестів, інтонації, вибір способу передачі з допомогою телефонного чи електронного зв'язку, відео стрічок тощо).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3)   Передача ідеї.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4)   Декодування (переклад символів відправника в думки отри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мувача).</w:t>
      </w:r>
    </w:p>
    <w:p w:rsidR="00B01165" w:rsidRPr="00B01165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 </w:t>
      </w:r>
      <w:r w:rsidR="00B01165" w:rsidRPr="00B01165">
        <w:rPr>
          <w:rFonts w:ascii="Times New Roman" w:hAnsi="Times New Roman" w:cs="Times New Roman"/>
          <w:sz w:val="28"/>
          <w:szCs w:val="28"/>
          <w:lang w:val="uk-UA"/>
        </w:rPr>
        <w:t>Здійснення зворотного зв'язку (відправник і отримувач міняються комунікаційними ролями).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3  метою   забезпечення  високої  якості  комунікаційних  процесів слід орієнтуватись на два види комунікацій:</w:t>
      </w:r>
    </w:p>
    <w:p w:rsidR="00B01165" w:rsidRP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t>— міжособові,     які     виникають    між     конкретними    особами (працівниками);</w:t>
      </w:r>
    </w:p>
    <w:p w:rsidR="00B01165" w:rsidRDefault="00B01165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16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організаційні, які визначаються характером діяльності, побу</w:t>
      </w:r>
      <w:r w:rsidRPr="00B01165">
        <w:rPr>
          <w:rFonts w:ascii="Times New Roman" w:hAnsi="Times New Roman" w:cs="Times New Roman"/>
          <w:sz w:val="28"/>
          <w:szCs w:val="28"/>
          <w:lang w:val="uk-UA"/>
        </w:rPr>
        <w:softHyphen/>
        <w:t>довою, можливостями організацій (підприємств).</w:t>
      </w:r>
    </w:p>
    <w:p w:rsidR="005A08A8" w:rsidRPr="005A08A8" w:rsidRDefault="005A08A8" w:rsidP="005A08A8">
      <w:pPr>
        <w:pStyle w:val="3"/>
        <w:spacing w:after="0" w:line="276" w:lineRule="auto"/>
        <w:ind w:firstLine="708"/>
        <w:jc w:val="both"/>
        <w:rPr>
          <w:i/>
          <w:sz w:val="28"/>
          <w:szCs w:val="28"/>
          <w:lang w:val="uk-UA"/>
        </w:rPr>
      </w:pPr>
      <w:r w:rsidRPr="005A08A8">
        <w:rPr>
          <w:i/>
          <w:sz w:val="28"/>
          <w:szCs w:val="28"/>
          <w:lang w:val="uk-UA"/>
        </w:rPr>
        <w:tab/>
        <w:t>В організаційних комунікаціях причинами виникнення перепон можуть бути:</w:t>
      </w:r>
    </w:p>
    <w:p w:rsidR="005A08A8" w:rsidRPr="005A08A8" w:rsidRDefault="005A08A8" w:rsidP="005A08A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деформація повідомлень на різних станах процесу комунікацій;</w:t>
      </w:r>
    </w:p>
    <w:p w:rsidR="005A08A8" w:rsidRPr="005A08A8" w:rsidRDefault="005A08A8" w:rsidP="005A08A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інформаційні перенавантаження в системі комунікацій;</w:t>
      </w:r>
    </w:p>
    <w:p w:rsidR="005A08A8" w:rsidRPr="005A08A8" w:rsidRDefault="005A08A8" w:rsidP="005A08A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незадовільна структура управління організації;</w:t>
      </w:r>
    </w:p>
    <w:p w:rsidR="005A08A8" w:rsidRPr="005A08A8" w:rsidRDefault="005A08A8" w:rsidP="005A08A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 xml:space="preserve">громіздка структура комунікаційного процесу. </w:t>
      </w:r>
    </w:p>
    <w:p w:rsidR="005A08A8" w:rsidRPr="005A08A8" w:rsidRDefault="005A08A8" w:rsidP="005A08A8">
      <w:pPr>
        <w:pStyle w:val="a4"/>
        <w:spacing w:line="276" w:lineRule="auto"/>
      </w:pPr>
      <w:r w:rsidRPr="005A08A8">
        <w:t>Удосконалення комунікацій і ліквідація перепон в організаціях здійснюється за допомогою: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раціоналізації структури комунікаційного процесу;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регулювання інформаційних процесів;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удосконалення документообігу;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ефективного застосування графічних засобів;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поліпшення виконання функцій менеджменту;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поліпшення зворотного зв'язку;</w:t>
      </w:r>
    </w:p>
    <w:p w:rsidR="005A08A8" w:rsidRPr="005A08A8" w:rsidRDefault="005A08A8" w:rsidP="005A08A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уведення системи збору пропозицій працівників;</w:t>
      </w:r>
    </w:p>
    <w:p w:rsidR="005A08A8" w:rsidRPr="005A08A8" w:rsidRDefault="005A08A8" w:rsidP="005A08A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>застосування сучасних інформаційних технологій</w:t>
      </w:r>
    </w:p>
    <w:p w:rsidR="005A08A8" w:rsidRPr="005A08A8" w:rsidRDefault="005A08A8" w:rsidP="005A0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8A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Pr="005A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„ІЛЕМ” </w:t>
      </w:r>
      <w:r w:rsidRPr="005A08A8">
        <w:rPr>
          <w:rFonts w:ascii="Times New Roman" w:hAnsi="Times New Roman" w:cs="Times New Roman"/>
          <w:sz w:val="28"/>
          <w:szCs w:val="28"/>
          <w:lang w:val="uk-UA"/>
        </w:rPr>
        <w:t>проводяться планові наради з іншими технічними працівниками, соціологічні дослідження,  аналізуються відомості про діяльність інших підприємств-конкурентів та закордонних фірм. Обмін інформацією проводиться швидко і оперативно, що забезпечує підвищення ефективності діяльності підприємства в цілому.</w:t>
      </w:r>
    </w:p>
    <w:p w:rsidR="005A08A8" w:rsidRPr="005A08A8" w:rsidRDefault="005A08A8" w:rsidP="005A0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8A8" w:rsidRPr="005A08A8" w:rsidSect="00B01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D7" w:rsidRDefault="00A262D7" w:rsidP="00A262D7">
      <w:pPr>
        <w:spacing w:after="0" w:line="240" w:lineRule="auto"/>
      </w:pPr>
      <w:r>
        <w:separator/>
      </w:r>
    </w:p>
  </w:endnote>
  <w:endnote w:type="continuationSeparator" w:id="0">
    <w:p w:rsidR="00A262D7" w:rsidRDefault="00A262D7" w:rsidP="00A2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Default="00A262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Default="00A262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Default="00A26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D7" w:rsidRDefault="00A262D7" w:rsidP="00A262D7">
      <w:pPr>
        <w:spacing w:after="0" w:line="240" w:lineRule="auto"/>
      </w:pPr>
      <w:r>
        <w:separator/>
      </w:r>
    </w:p>
  </w:footnote>
  <w:footnote w:type="continuationSeparator" w:id="0">
    <w:p w:rsidR="00A262D7" w:rsidRDefault="00A262D7" w:rsidP="00A2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Default="00A262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Pr="00A262D7" w:rsidRDefault="00A262D7" w:rsidP="00A262D7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A262D7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A262D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7" w:rsidRDefault="00A262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AEC52A"/>
    <w:lvl w:ilvl="0">
      <w:numFmt w:val="bullet"/>
      <w:lvlText w:val="*"/>
      <w:lvlJc w:val="left"/>
    </w:lvl>
  </w:abstractNum>
  <w:abstractNum w:abstractNumId="1">
    <w:nsid w:val="12481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6C1350"/>
    <w:multiLevelType w:val="hybridMultilevel"/>
    <w:tmpl w:val="1A3E2C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E06D1D"/>
    <w:multiLevelType w:val="hybridMultilevel"/>
    <w:tmpl w:val="93E43E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907AB"/>
    <w:multiLevelType w:val="hybridMultilevel"/>
    <w:tmpl w:val="238E5FB6"/>
    <w:lvl w:ilvl="0" w:tplc="C6E4A8F4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555B3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D1526"/>
    <w:multiLevelType w:val="hybridMultilevel"/>
    <w:tmpl w:val="F56CB7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C860BF"/>
    <w:multiLevelType w:val="hybridMultilevel"/>
    <w:tmpl w:val="732E4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165"/>
    <w:rsid w:val="002E1AD3"/>
    <w:rsid w:val="005A08A8"/>
    <w:rsid w:val="00A262D7"/>
    <w:rsid w:val="00B01165"/>
    <w:rsid w:val="00D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65"/>
    <w:pPr>
      <w:ind w:left="720"/>
      <w:contextualSpacing/>
    </w:pPr>
  </w:style>
  <w:style w:type="paragraph" w:styleId="a4">
    <w:name w:val="Body Text Indent"/>
    <w:basedOn w:val="a"/>
    <w:link w:val="a5"/>
    <w:rsid w:val="005A08A8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5A08A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5A08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5A08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262D7"/>
  </w:style>
  <w:style w:type="paragraph" w:styleId="a8">
    <w:name w:val="footer"/>
    <w:basedOn w:val="a"/>
    <w:link w:val="a9"/>
    <w:uiPriority w:val="99"/>
    <w:unhideWhenUsed/>
    <w:rsid w:val="00A2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262D7"/>
  </w:style>
  <w:style w:type="character" w:styleId="aa">
    <w:name w:val="Hyperlink"/>
    <w:basedOn w:val="a0"/>
    <w:uiPriority w:val="99"/>
    <w:unhideWhenUsed/>
    <w:rsid w:val="00A26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752</Words>
  <Characters>5661</Characters>
  <Application>Microsoft Office Word</Application>
  <DocSecurity>0</DocSecurity>
  <Lines>130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dcterms:created xsi:type="dcterms:W3CDTF">2009-12-06T20:20:00Z</dcterms:created>
  <dcterms:modified xsi:type="dcterms:W3CDTF">2013-02-25T12:45:00Z</dcterms:modified>
</cp:coreProperties>
</file>