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17" w:rsidRDefault="00825D17" w:rsidP="0082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1</w:t>
      </w:r>
    </w:p>
    <w:p w:rsidR="00825D17" w:rsidRDefault="00825D17" w:rsidP="0082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5D17">
        <w:rPr>
          <w:rFonts w:ascii="Times New Roman" w:eastAsia="Times New Roman" w:hAnsi="Times New Roman" w:cs="Times New Roman"/>
          <w:sz w:val="36"/>
          <w:szCs w:val="36"/>
          <w:lang w:eastAsia="uk-UA"/>
        </w:rPr>
        <w:t>Вартість Облік витрат</w:t>
      </w:r>
    </w:p>
    <w:p w:rsidR="00825D17" w:rsidRPr="00825D17" w:rsidRDefault="00825D17" w:rsidP="0082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"бухгалтерський облік являє собою метод обробки даних, чиї основні завдання: по-перше.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~ Знайте вартість різних функцій компанії;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визначати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основою для оцінки деяких статей балансу підприємства;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Поясніть, результати розрахунку собівартості продукції (товарів і послуг}, щоб порівняти їх з відповідною ціною продажу;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інші канали: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Прогнози зарядів і струмів (заздалегідь встановлених витрат і операційних бюджетів, наприклад);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Завершення записи і пояснити відмінності, що результат (контроль витрат 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бюджету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наприклад).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Загалом, він повинен надати всі докази для обгрунтування прийнятих рішень. "(Головне бюджетно-плану)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Облік витрат, таким чином, цінний інструмент управління.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Це, по суті на основі розрахунку вартості.</w:t>
      </w:r>
    </w:p>
    <w:p w:rsidR="003B13C1" w:rsidRDefault="003B13C1"/>
    <w:p w:rsidR="00825D17" w:rsidRPr="00825D17" w:rsidRDefault="00825D17" w:rsidP="00825D17">
      <w:pPr>
        <w:jc w:val="center"/>
        <w:rPr>
          <w:sz w:val="32"/>
          <w:szCs w:val="32"/>
        </w:rPr>
      </w:pPr>
      <w:r w:rsidRPr="00825D17">
        <w:rPr>
          <w:sz w:val="32"/>
          <w:szCs w:val="32"/>
        </w:rPr>
        <w:t>2</w:t>
      </w:r>
    </w:p>
    <w:p w:rsidR="00825D17" w:rsidRDefault="00825D17" w:rsidP="0082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25D17">
        <w:rPr>
          <w:rFonts w:ascii="Times New Roman" w:eastAsia="Times New Roman" w:hAnsi="Times New Roman" w:cs="Times New Roman"/>
          <w:sz w:val="32"/>
          <w:szCs w:val="32"/>
          <w:lang w:eastAsia="uk-UA"/>
        </w:rPr>
        <w:t>Облік витрат також економічні, але часто грунтується на ЗМІ ТЕХНІЧНІ невідомих у головну книгу.</w:t>
      </w:r>
    </w:p>
    <w:p w:rsidR="00825D17" w:rsidRPr="00825D17" w:rsidRDefault="00825D17" w:rsidP="0082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Будучи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підлягає обмеженням на останнє, організація може бути набагато більш гнучким. Як правило, самодостатні і якщо вона залишається на деякі питання, пов'язані з обліку, вона відокремлює не тільки свої цілі, але і свою власну технологію: якщо у змозі використовувати звичайні механізми подвійного запису, він може замінити для двосторонньої таблиці витрат та розрахунку вартості запасів досягнута дуже швидко на комп'ютерах. Тому він може легко розміститися наступні обмеження: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T необхідності адаптації до розмірів, структуру, діяльність, власні кошти компанії, в іншому випадку його обов'язки контролю Беннет стає непридатними;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T оновлення інформації, яку він забезпечує. Ця інформація тільки корисно, якби відомий швидко компанія, відповідальна за т, які потім можуть у короткі строки приймати рішення, вони дзвонять. Швидкість тут завжди важливіше, ніж точність і можна припустити, у багатьох випадках середні результати наближенні. Ця вимога також пов'язане з поділом Т річних звітних періодів, вправи вартістю відносно короткі (часто один місяць, не рік);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Актуальності зібраної інформації. Інформація актуальна, якщо вона відповідає потребам людини, що використовує його. Зібрана інформація повинна відповідати лікування, які ми виконуємо в бухгалтерському обліку. Сортування необхідна, рекласифікації до неминучих результатами розрахунків значущим чином. Поняття повної utilitc також, що ставлення: це марно виконувати громіздкі обчислення, щоб прийти неважливою інформації і дорогим.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Облік витрат МОСТ ЗБІР ІНФОРМАЦІЇ НЕОБХІДНО, які читають в загальній бухгалтерської або інструментів, які забезпечують основу для цього.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Але: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Він не використовує всю інформацію, всі результати загального бухгалтерського обліку;</w:t>
      </w:r>
      <w:r w:rsidRPr="00825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Він вводить, однак, в його обчислювальних систем, дані, які не враховують головну книгу.</w:t>
      </w:r>
    </w:p>
    <w:bookmarkEnd w:id="0"/>
    <w:p w:rsidR="00825D17" w:rsidRDefault="00825D17"/>
    <w:sectPr w:rsidR="0082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5A" w:rsidRDefault="0008585A" w:rsidP="0008585A">
      <w:pPr>
        <w:spacing w:after="0" w:line="240" w:lineRule="auto"/>
      </w:pPr>
      <w:r>
        <w:separator/>
      </w:r>
    </w:p>
  </w:endnote>
  <w:endnote w:type="continuationSeparator" w:id="0">
    <w:p w:rsidR="0008585A" w:rsidRDefault="0008585A" w:rsidP="000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A" w:rsidRDefault="000858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A" w:rsidRDefault="000858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A" w:rsidRDefault="00085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5A" w:rsidRDefault="0008585A" w:rsidP="0008585A">
      <w:pPr>
        <w:spacing w:after="0" w:line="240" w:lineRule="auto"/>
      </w:pPr>
      <w:r>
        <w:separator/>
      </w:r>
    </w:p>
  </w:footnote>
  <w:footnote w:type="continuationSeparator" w:id="0">
    <w:p w:rsidR="0008585A" w:rsidRDefault="0008585A" w:rsidP="0008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A" w:rsidRDefault="000858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A" w:rsidRPr="0008585A" w:rsidRDefault="0008585A" w:rsidP="0008585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8585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8585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A" w:rsidRDefault="00085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8"/>
    <w:rsid w:val="0008585A"/>
    <w:rsid w:val="003B13C1"/>
    <w:rsid w:val="00624D58"/>
    <w:rsid w:val="008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25D17"/>
  </w:style>
  <w:style w:type="character" w:customStyle="1" w:styleId="atn">
    <w:name w:val="atn"/>
    <w:basedOn w:val="a0"/>
    <w:rsid w:val="00825D17"/>
  </w:style>
  <w:style w:type="paragraph" w:styleId="a3">
    <w:name w:val="header"/>
    <w:basedOn w:val="a"/>
    <w:link w:val="a4"/>
    <w:uiPriority w:val="99"/>
    <w:unhideWhenUsed/>
    <w:rsid w:val="0008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585A"/>
  </w:style>
  <w:style w:type="paragraph" w:styleId="a5">
    <w:name w:val="footer"/>
    <w:basedOn w:val="a"/>
    <w:link w:val="a6"/>
    <w:uiPriority w:val="99"/>
    <w:unhideWhenUsed/>
    <w:rsid w:val="0008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585A"/>
  </w:style>
  <w:style w:type="character" w:styleId="a7">
    <w:name w:val="Hyperlink"/>
    <w:basedOn w:val="a0"/>
    <w:uiPriority w:val="99"/>
    <w:unhideWhenUsed/>
    <w:rsid w:val="0008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25D17"/>
  </w:style>
  <w:style w:type="character" w:customStyle="1" w:styleId="atn">
    <w:name w:val="atn"/>
    <w:basedOn w:val="a0"/>
    <w:rsid w:val="00825D17"/>
  </w:style>
  <w:style w:type="paragraph" w:styleId="a3">
    <w:name w:val="header"/>
    <w:basedOn w:val="a"/>
    <w:link w:val="a4"/>
    <w:uiPriority w:val="99"/>
    <w:unhideWhenUsed/>
    <w:rsid w:val="0008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585A"/>
  </w:style>
  <w:style w:type="paragraph" w:styleId="a5">
    <w:name w:val="footer"/>
    <w:basedOn w:val="a"/>
    <w:link w:val="a6"/>
    <w:uiPriority w:val="99"/>
    <w:unhideWhenUsed/>
    <w:rsid w:val="0008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585A"/>
  </w:style>
  <w:style w:type="character" w:styleId="a7">
    <w:name w:val="Hyperlink"/>
    <w:basedOn w:val="a0"/>
    <w:uiPriority w:val="99"/>
    <w:unhideWhenUsed/>
    <w:rsid w:val="0008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2317</Characters>
  <Application>Microsoft Office Word</Application>
  <DocSecurity>0</DocSecurity>
  <Lines>45</Lines>
  <Paragraphs>6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2012-02-02T09:11:00Z</dcterms:created>
  <dcterms:modified xsi:type="dcterms:W3CDTF">2013-02-08T09:57:00Z</dcterms:modified>
</cp:coreProperties>
</file>