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821" w:rsidRPr="003A4821" w:rsidRDefault="003A4821">
      <w:pPr>
        <w:rPr>
          <w:rFonts w:ascii="Times New Roman" w:hAnsi="Times New Roman" w:cs="Times New Roman"/>
          <w:b/>
          <w:sz w:val="32"/>
          <w:szCs w:val="32"/>
          <w:lang w:val="uk-UA"/>
        </w:rPr>
      </w:pPr>
      <w:bookmarkStart w:id="0" w:name="_GoBack"/>
      <w:r w:rsidRPr="003A4821">
        <w:rPr>
          <w:rFonts w:ascii="Times New Roman" w:hAnsi="Times New Roman" w:cs="Times New Roman"/>
          <w:b/>
          <w:color w:val="000000"/>
          <w:sz w:val="32"/>
          <w:szCs w:val="32"/>
          <w:lang w:val="uk-UA"/>
        </w:rPr>
        <w:t>1.1Соціально-економічне значення статистичного вивчення основних фондів і основні напрямки підвищення ефективності їх використання</w:t>
      </w:r>
    </w:p>
    <w:p w:rsidR="00A66126" w:rsidRDefault="00526288">
      <w:pPr>
        <w:rPr>
          <w:rFonts w:ascii="Times New Roman" w:hAnsi="Times New Roman" w:cs="Times New Roman"/>
          <w:sz w:val="28"/>
          <w:szCs w:val="28"/>
          <w:lang w:val="uk-UA"/>
        </w:rPr>
      </w:pPr>
      <w:r>
        <w:rPr>
          <w:rFonts w:ascii="Times New Roman" w:hAnsi="Times New Roman" w:cs="Times New Roman"/>
          <w:sz w:val="28"/>
          <w:szCs w:val="28"/>
          <w:lang w:val="uk-UA"/>
        </w:rPr>
        <w:t>Процес виробництва на підприємстві здійснюється при наявності факторів виробництва, серед яких важливе місце займають засоби праці та предмети праці або ж це засоби виробництва. Виражені у грошовій (вартісній) формі вони утворюють виробничі засоби підприємства. У прцесі виробництва здійснюється їх споживання (кругооборот), в результаті чого створюються матеріальні блага. В залежності від характеру їх споживання ( кругообігу ) , тобто перенесення своєї вартості на готову продукцію, у процесі виробництва виробничі засоби поділяються на основні й оборотні.</w:t>
      </w:r>
    </w:p>
    <w:p w:rsidR="00526288" w:rsidRDefault="00526288">
      <w:pPr>
        <w:rPr>
          <w:rFonts w:ascii="Times New Roman" w:hAnsi="Times New Roman" w:cs="Times New Roman"/>
          <w:sz w:val="28"/>
          <w:szCs w:val="28"/>
          <w:lang w:val="uk-UA"/>
        </w:rPr>
      </w:pPr>
      <w:r>
        <w:rPr>
          <w:rFonts w:ascii="Times New Roman" w:hAnsi="Times New Roman" w:cs="Times New Roman"/>
          <w:sz w:val="28"/>
          <w:szCs w:val="28"/>
          <w:lang w:val="uk-UA"/>
        </w:rPr>
        <w:t xml:space="preserve">   Основні фонди ( засоби ) на підприємстві представлені засобами праці</w:t>
      </w:r>
      <w:r w:rsidR="00653E89">
        <w:rPr>
          <w:rFonts w:ascii="Times New Roman" w:hAnsi="Times New Roman" w:cs="Times New Roman"/>
          <w:sz w:val="28"/>
          <w:szCs w:val="28"/>
          <w:lang w:val="uk-UA"/>
        </w:rPr>
        <w:t>. Характер її споживання (кругобороту)</w:t>
      </w:r>
      <w:r>
        <w:rPr>
          <w:rFonts w:ascii="Times New Roman" w:hAnsi="Times New Roman" w:cs="Times New Roman"/>
          <w:sz w:val="28"/>
          <w:szCs w:val="28"/>
          <w:lang w:val="uk-UA"/>
        </w:rPr>
        <w:t xml:space="preserve"> у процесі виробництва такий, що вони приймають участь у процесі виробн</w:t>
      </w:r>
      <w:r w:rsidR="00653E89">
        <w:rPr>
          <w:rFonts w:ascii="Times New Roman" w:hAnsi="Times New Roman" w:cs="Times New Roman"/>
          <w:sz w:val="28"/>
          <w:szCs w:val="28"/>
          <w:lang w:val="uk-UA"/>
        </w:rPr>
        <w:t>ицтва протягом тривалого часу (більше 1 року</w:t>
      </w:r>
      <w:r>
        <w:rPr>
          <w:rFonts w:ascii="Times New Roman" w:hAnsi="Times New Roman" w:cs="Times New Roman"/>
          <w:sz w:val="28"/>
          <w:szCs w:val="28"/>
          <w:lang w:val="uk-UA"/>
        </w:rPr>
        <w:t xml:space="preserve">), </w:t>
      </w:r>
      <w:r w:rsidR="009D46CB">
        <w:rPr>
          <w:rFonts w:ascii="Times New Roman" w:hAnsi="Times New Roman" w:cs="Times New Roman"/>
          <w:sz w:val="28"/>
          <w:szCs w:val="28"/>
          <w:lang w:val="uk-UA"/>
        </w:rPr>
        <w:t>Зберігаючи при</w:t>
      </w:r>
      <w:r w:rsidR="00653E89">
        <w:rPr>
          <w:rFonts w:ascii="Times New Roman" w:hAnsi="Times New Roman" w:cs="Times New Roman"/>
          <w:sz w:val="28"/>
          <w:szCs w:val="28"/>
          <w:lang w:val="uk-UA"/>
        </w:rPr>
        <w:t xml:space="preserve"> цьому свою натуральну (речову</w:t>
      </w:r>
      <w:r w:rsidR="009D46CB">
        <w:rPr>
          <w:rFonts w:ascii="Times New Roman" w:hAnsi="Times New Roman" w:cs="Times New Roman"/>
          <w:sz w:val="28"/>
          <w:szCs w:val="28"/>
          <w:lang w:val="uk-UA"/>
        </w:rPr>
        <w:t>) форму, не входять до складу новоствореної продукції, свою вартість передають на готову продукцію частинами по мірі їх зносу, створюючи елемент ви</w:t>
      </w:r>
      <w:r w:rsidR="00653E89">
        <w:rPr>
          <w:rFonts w:ascii="Times New Roman" w:hAnsi="Times New Roman" w:cs="Times New Roman"/>
          <w:sz w:val="28"/>
          <w:szCs w:val="28"/>
          <w:lang w:val="uk-UA"/>
        </w:rPr>
        <w:t>трат виробництва (собівартості</w:t>
      </w:r>
      <w:r w:rsidR="009D46CB">
        <w:rPr>
          <w:rFonts w:ascii="Times New Roman" w:hAnsi="Times New Roman" w:cs="Times New Roman"/>
          <w:sz w:val="28"/>
          <w:szCs w:val="28"/>
          <w:lang w:val="uk-UA"/>
        </w:rPr>
        <w:t>) підприємства. Речовим змістом основних фондів є будівлі, споруди, машини, устаткування, транспортні засоби, інвентар, інструмент, багаторічні насадження. До основних фондів відноситься інвентар й інструмент вартістю більше 15 неоподаткованих мінімумів доходу громадян або терміном служби більше одного року незалежно від їх вартості. До основних фондів не відносит</w:t>
      </w:r>
      <w:r w:rsidR="00653E89">
        <w:rPr>
          <w:rFonts w:ascii="Times New Roman" w:hAnsi="Times New Roman" w:cs="Times New Roman"/>
          <w:sz w:val="28"/>
          <w:szCs w:val="28"/>
          <w:lang w:val="uk-UA"/>
        </w:rPr>
        <w:t>ь</w:t>
      </w:r>
      <w:r w:rsidR="009D46CB">
        <w:rPr>
          <w:rFonts w:ascii="Times New Roman" w:hAnsi="Times New Roman" w:cs="Times New Roman"/>
          <w:sz w:val="28"/>
          <w:szCs w:val="28"/>
          <w:lang w:val="uk-UA"/>
        </w:rPr>
        <w:t>ся  спец. одяг, спец. взуття незалежно від їх вартості, молодняк тварин і тварин на підгодівлі, багаторічні насадження, що вирощуються.</w:t>
      </w:r>
    </w:p>
    <w:p w:rsidR="009D46CB" w:rsidRDefault="009D46CB">
      <w:pPr>
        <w:rPr>
          <w:rFonts w:ascii="Times New Roman" w:hAnsi="Times New Roman" w:cs="Times New Roman"/>
          <w:sz w:val="28"/>
          <w:szCs w:val="28"/>
          <w:lang w:val="uk-UA"/>
        </w:rPr>
      </w:pPr>
      <w:r>
        <w:rPr>
          <w:rFonts w:ascii="Times New Roman" w:hAnsi="Times New Roman" w:cs="Times New Roman"/>
          <w:sz w:val="28"/>
          <w:szCs w:val="28"/>
          <w:lang w:val="uk-UA"/>
        </w:rPr>
        <w:t xml:space="preserve">Засоби праці становляться основними фондами тільки тоді, коли вступають у виробничий процес. </w:t>
      </w:r>
      <w:r w:rsidR="005C5ED2">
        <w:rPr>
          <w:rFonts w:ascii="Times New Roman" w:hAnsi="Times New Roman" w:cs="Times New Roman"/>
          <w:sz w:val="28"/>
          <w:szCs w:val="28"/>
          <w:lang w:val="uk-UA"/>
        </w:rPr>
        <w:t>Засоби праці, які знаходяться в стадії встановлення, монтажу представляють собою недіюч</w:t>
      </w:r>
      <w:r w:rsidR="00653E89">
        <w:rPr>
          <w:rFonts w:ascii="Times New Roman" w:hAnsi="Times New Roman" w:cs="Times New Roman"/>
          <w:sz w:val="28"/>
          <w:szCs w:val="28"/>
          <w:lang w:val="uk-UA"/>
        </w:rPr>
        <w:t>і основні фонди, адже вони не ви</w:t>
      </w:r>
      <w:r w:rsidR="005C5ED2">
        <w:rPr>
          <w:rFonts w:ascii="Times New Roman" w:hAnsi="Times New Roman" w:cs="Times New Roman"/>
          <w:sz w:val="28"/>
          <w:szCs w:val="28"/>
          <w:lang w:val="uk-UA"/>
        </w:rPr>
        <w:t>конують своєї ролі засобів праці та не служать засобом впливу на предмет праці, а навпаки, самі є предметом праці.</w:t>
      </w:r>
    </w:p>
    <w:p w:rsidR="005C5ED2" w:rsidRDefault="005C5ED2">
      <w:pPr>
        <w:rPr>
          <w:rFonts w:ascii="Times New Roman" w:hAnsi="Times New Roman" w:cs="Times New Roman"/>
          <w:sz w:val="28"/>
          <w:szCs w:val="28"/>
          <w:lang w:val="uk-UA"/>
        </w:rPr>
      </w:pPr>
      <w:r>
        <w:rPr>
          <w:rFonts w:ascii="Times New Roman" w:hAnsi="Times New Roman" w:cs="Times New Roman"/>
          <w:sz w:val="28"/>
          <w:szCs w:val="28"/>
          <w:lang w:val="uk-UA"/>
        </w:rPr>
        <w:t>Економічне значення основних фондів заклечається в тому, що вони є мірилом розвитку процесу праці, визначають ступінь механізації виробництва, забезпечують своєч</w:t>
      </w:r>
      <w:r w:rsidR="003A4821">
        <w:rPr>
          <w:rFonts w:ascii="Times New Roman" w:hAnsi="Times New Roman" w:cs="Times New Roman"/>
          <w:sz w:val="28"/>
          <w:szCs w:val="28"/>
          <w:lang w:val="uk-UA"/>
        </w:rPr>
        <w:t>асне і якісне виконання робіт (випуск продукції</w:t>
      </w:r>
      <w:r>
        <w:rPr>
          <w:rFonts w:ascii="Times New Roman" w:hAnsi="Times New Roman" w:cs="Times New Roman"/>
          <w:sz w:val="28"/>
          <w:szCs w:val="28"/>
          <w:lang w:val="uk-UA"/>
        </w:rPr>
        <w:t xml:space="preserve">) і цим самим визначають рівень продуктивності живої праці. На базі зростання основних фондів збільшується економічний потенціал і виробничі можливості підприємств, підвищується технічний рівень </w:t>
      </w:r>
      <w:r>
        <w:rPr>
          <w:rFonts w:ascii="Times New Roman" w:hAnsi="Times New Roman" w:cs="Times New Roman"/>
          <w:sz w:val="28"/>
          <w:szCs w:val="28"/>
          <w:lang w:val="uk-UA"/>
        </w:rPr>
        <w:lastRenderedPageBreak/>
        <w:t xml:space="preserve">виробництва, що </w:t>
      </w:r>
      <w:bookmarkEnd w:id="0"/>
      <w:r>
        <w:rPr>
          <w:rFonts w:ascii="Times New Roman" w:hAnsi="Times New Roman" w:cs="Times New Roman"/>
          <w:sz w:val="28"/>
          <w:szCs w:val="28"/>
          <w:lang w:val="uk-UA"/>
        </w:rPr>
        <w:t xml:space="preserve">забезпечує збільшення обсягів випуску продукції, поліпшення умов праці тощо. </w:t>
      </w:r>
    </w:p>
    <w:p w:rsidR="005C5ED2" w:rsidRDefault="005C5ED2">
      <w:pPr>
        <w:rPr>
          <w:rFonts w:ascii="Times New Roman" w:hAnsi="Times New Roman" w:cs="Times New Roman"/>
          <w:sz w:val="28"/>
          <w:szCs w:val="28"/>
          <w:lang w:val="uk-UA"/>
        </w:rPr>
      </w:pPr>
      <w:r>
        <w:rPr>
          <w:rFonts w:ascii="Times New Roman" w:hAnsi="Times New Roman" w:cs="Times New Roman"/>
          <w:sz w:val="28"/>
          <w:szCs w:val="28"/>
          <w:lang w:val="uk-UA"/>
        </w:rPr>
        <w:t xml:space="preserve">Первісне формування основних засобів на підприємстві залежить від </w:t>
      </w:r>
      <w:r w:rsidR="00653E89">
        <w:rPr>
          <w:rFonts w:ascii="Times New Roman" w:hAnsi="Times New Roman" w:cs="Times New Roman"/>
          <w:sz w:val="28"/>
          <w:szCs w:val="28"/>
          <w:lang w:val="uk-UA"/>
        </w:rPr>
        <w:t>форми його власності. Державні підприємства і організації одержують основні засоби  від держави і обліковують як частину статутного капіталу. Підприємство що приватизується, основні засоби викуповують у держави або створюють шляхом акціонування. Заново створювані товариства  з повною і обмежуваною відповідальністю формують основні засоби за рахунок пайових внесків замовників. Окремі пайовики можуть вносити як пай будівлі, машини, обладнання або право користуватися ними, інші вносять гроші за рахунок яких купуються основні засоби. Заново створювані акціонерні товариства купують основні засоби, головним чином, за рахунок виручки від реалізації актів.</w:t>
      </w:r>
    </w:p>
    <w:p w:rsidR="003A4821" w:rsidRDefault="003A4821">
      <w:pPr>
        <w:rPr>
          <w:rFonts w:ascii="Times New Roman" w:hAnsi="Times New Roman" w:cs="Times New Roman"/>
          <w:sz w:val="28"/>
          <w:szCs w:val="28"/>
          <w:lang w:val="uk-UA"/>
        </w:rPr>
      </w:pPr>
      <w:r>
        <w:rPr>
          <w:rFonts w:ascii="Times New Roman" w:hAnsi="Times New Roman" w:cs="Times New Roman"/>
          <w:sz w:val="28"/>
          <w:szCs w:val="28"/>
          <w:lang w:val="uk-UA"/>
        </w:rPr>
        <w:t xml:space="preserve">   В умова ринкової економіки ефективність виробництва на підприємстві нерозривно пов’язана із проблемою економії всіх видів ресурсів, серед яких важливе місце належить основним виробничим фондам.</w:t>
      </w:r>
      <w:r w:rsidR="0004551A">
        <w:rPr>
          <w:rFonts w:ascii="Times New Roman" w:hAnsi="Times New Roman" w:cs="Times New Roman"/>
          <w:sz w:val="28"/>
          <w:szCs w:val="28"/>
          <w:lang w:val="uk-UA"/>
        </w:rPr>
        <w:t xml:space="preserve"> Донедавнього часу у відтворенні та використанні основних фондів переважвли екстенсивні тенденції, тобто багато уваги приділялось збільшенню обсягу основних виробничих фондів на підприємстві. Це призвело до випередження росту основних виробничих фонлів у порівнянні з ростом обсягу виробництва продукції, що призводить до її  подорощення. Крім того, спостерігається низький коефіцієнт вибуття зношених і морально застарілих основних фондів.</w:t>
      </w:r>
    </w:p>
    <w:p w:rsidR="00C03001" w:rsidRDefault="0004551A">
      <w:pPr>
        <w:rPr>
          <w:rFonts w:ascii="Times New Roman" w:hAnsi="Times New Roman" w:cs="Times New Roman"/>
          <w:sz w:val="28"/>
          <w:szCs w:val="28"/>
          <w:lang w:val="uk-UA"/>
        </w:rPr>
      </w:pPr>
      <w:r>
        <w:rPr>
          <w:rFonts w:ascii="Times New Roman" w:hAnsi="Times New Roman" w:cs="Times New Roman"/>
          <w:sz w:val="28"/>
          <w:szCs w:val="28"/>
          <w:lang w:val="uk-UA"/>
        </w:rPr>
        <w:t xml:space="preserve">Кількість продукції, що виробляється підприємством, або обсяг виконаних робіт залежить не тільки від забезпеченості підприємства основними виробничими фондами, але й від того на скільки вони повно використовуються. Тому поліпшення використання основних виробничих фондів </w:t>
      </w:r>
      <w:r w:rsidR="00C03001">
        <w:rPr>
          <w:rFonts w:ascii="Times New Roman" w:hAnsi="Times New Roman" w:cs="Times New Roman"/>
          <w:sz w:val="28"/>
          <w:szCs w:val="28"/>
          <w:lang w:val="uk-UA"/>
        </w:rPr>
        <w:t xml:space="preserve">має велике народно-господарське значення. Підвищення економічної ефективності використання основних виробничих фондів знаходить свій вираз у збільшенні виробництва валової продукції в рості продуктивності праці і фондовіддачі, зниженні собівартості продукції. </w:t>
      </w:r>
    </w:p>
    <w:p w:rsidR="00C03001" w:rsidRDefault="00C03001">
      <w:pPr>
        <w:rPr>
          <w:rFonts w:ascii="Times New Roman" w:hAnsi="Times New Roman" w:cs="Times New Roman"/>
          <w:sz w:val="28"/>
          <w:szCs w:val="28"/>
          <w:lang w:val="uk-UA"/>
        </w:rPr>
      </w:pPr>
      <w:r>
        <w:rPr>
          <w:rFonts w:ascii="Times New Roman" w:hAnsi="Times New Roman" w:cs="Times New Roman"/>
          <w:sz w:val="28"/>
          <w:szCs w:val="28"/>
          <w:lang w:val="uk-UA"/>
        </w:rPr>
        <w:t>Поліпшення використання основних виробничих фондів є важливим резервом підвищення ефективності виробництва. Це обумовлено тим, що значна частина витрат які утворюють собівартість продукції (робіт) пов’язана з використанням основних виробничих фондів. Так у собівартості продукції витрати на експлуатацію обладнання становлять біля 20%, транспортні витрати – 10…12%.</w:t>
      </w:r>
    </w:p>
    <w:p w:rsidR="009340BC" w:rsidRDefault="00C03001">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Поліпшення використання основних виробничих фондів забезпечує </w:t>
      </w:r>
      <w:r w:rsidR="009340BC">
        <w:rPr>
          <w:rFonts w:ascii="Times New Roman" w:hAnsi="Times New Roman" w:cs="Times New Roman"/>
          <w:sz w:val="28"/>
          <w:szCs w:val="28"/>
          <w:lang w:val="uk-UA"/>
        </w:rPr>
        <w:t xml:space="preserve">зменшення витрат на експлуатацію обладнання собівартості робіт (продукції) Змешення витрат проходить за рахунок зменшення постійної величини (амортизаційних відрахувань) у витратах на експлуатацію обладнання- амортизації, величина якої є постійною і не залежить від обсягу виробництва продукції, тобто чим більші обсяги робіт виконуються основними фондами, тим менша питома вага амортизаційних відрахувань у собівартості одиниці продукції(робіт). </w:t>
      </w:r>
    </w:p>
    <w:p w:rsidR="009340BC" w:rsidRDefault="009340BC">
      <w:pPr>
        <w:rPr>
          <w:rFonts w:ascii="Times New Roman" w:hAnsi="Times New Roman" w:cs="Times New Roman"/>
          <w:sz w:val="28"/>
          <w:szCs w:val="28"/>
          <w:lang w:val="uk-UA"/>
        </w:rPr>
      </w:pPr>
      <w:r>
        <w:rPr>
          <w:rFonts w:ascii="Times New Roman" w:hAnsi="Times New Roman" w:cs="Times New Roman"/>
          <w:sz w:val="28"/>
          <w:szCs w:val="28"/>
          <w:lang w:val="uk-UA"/>
        </w:rPr>
        <w:t>Крім того, від стану використання основних виробничих фондів залежить обсяг виробленої продукції, рівень продуктивності праці тривалість виконання робіт, які в свою чергу є важливими резервами зниження собівартості продукції, підвищення ефективності виробництва тощо.</w:t>
      </w:r>
    </w:p>
    <w:p w:rsidR="00D76801" w:rsidRDefault="00D76801">
      <w:pPr>
        <w:rPr>
          <w:rFonts w:ascii="Times New Roman" w:hAnsi="Times New Roman" w:cs="Times New Roman"/>
          <w:sz w:val="28"/>
          <w:szCs w:val="28"/>
          <w:lang w:val="uk-UA"/>
        </w:rPr>
      </w:pPr>
      <w:r>
        <w:rPr>
          <w:rFonts w:ascii="Times New Roman" w:hAnsi="Times New Roman" w:cs="Times New Roman"/>
          <w:sz w:val="28"/>
          <w:szCs w:val="28"/>
          <w:lang w:val="uk-UA"/>
        </w:rPr>
        <w:t xml:space="preserve">Поліпшення використання основних виробничих фондів зменшує потребу підприємства у капітальних вкладеннях для розвитку матеріально-технічної бази та зменшує втрати від морального зносу. Господарська практика свідчить, що ефект від поліпшення використання основних виробничих фондів реалізується значно швидше ніж від капітальних вкладень. </w:t>
      </w:r>
    </w:p>
    <w:p w:rsidR="00D76801" w:rsidRDefault="00D76801">
      <w:pPr>
        <w:rPr>
          <w:rFonts w:ascii="Times New Roman" w:hAnsi="Times New Roman" w:cs="Times New Roman"/>
          <w:sz w:val="28"/>
          <w:szCs w:val="28"/>
          <w:lang w:val="uk-UA"/>
        </w:rPr>
      </w:pPr>
      <w:r>
        <w:rPr>
          <w:rFonts w:ascii="Times New Roman" w:hAnsi="Times New Roman" w:cs="Times New Roman"/>
          <w:sz w:val="28"/>
          <w:szCs w:val="28"/>
          <w:lang w:val="uk-UA"/>
        </w:rPr>
        <w:t>Таким чином, в умовах ринкових відносин коли відтворення основних виробничих фондів здійснюється за рахунок власних або позичкових коштів, поліпшення використання основних виробничих фондів є важливим фактором росту ефективності виробництва на підприємстві. Підвищення ефективності використання основних виробничих фондів (активної частини) забезпечується двома шляхами:</w:t>
      </w:r>
    </w:p>
    <w:p w:rsidR="00D76801" w:rsidRDefault="00D76801">
      <w:pPr>
        <w:rPr>
          <w:rFonts w:ascii="Times New Roman" w:hAnsi="Times New Roman" w:cs="Times New Roman"/>
          <w:sz w:val="28"/>
          <w:szCs w:val="28"/>
          <w:lang w:val="uk-UA"/>
        </w:rPr>
      </w:pPr>
      <w:r>
        <w:rPr>
          <w:rFonts w:ascii="Times New Roman" w:hAnsi="Times New Roman" w:cs="Times New Roman"/>
          <w:sz w:val="28"/>
          <w:szCs w:val="28"/>
          <w:lang w:val="uk-UA"/>
        </w:rPr>
        <w:t>а) Збільшення тривалості роботи основних виробничих фондів протягом року –</w:t>
      </w:r>
      <w:r w:rsidR="00921AD7">
        <w:rPr>
          <w:rFonts w:ascii="Times New Roman" w:hAnsi="Times New Roman" w:cs="Times New Roman"/>
          <w:sz w:val="28"/>
          <w:szCs w:val="28"/>
          <w:lang w:val="uk-UA"/>
        </w:rPr>
        <w:t xml:space="preserve"> екстенсивний</w:t>
      </w:r>
      <w:r>
        <w:rPr>
          <w:rFonts w:ascii="Times New Roman" w:hAnsi="Times New Roman" w:cs="Times New Roman"/>
          <w:sz w:val="28"/>
          <w:szCs w:val="28"/>
          <w:lang w:val="uk-UA"/>
        </w:rPr>
        <w:t xml:space="preserve"> шлях.</w:t>
      </w:r>
    </w:p>
    <w:p w:rsidR="00D76801" w:rsidRDefault="00D76801">
      <w:pPr>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00921AD7">
        <w:rPr>
          <w:rFonts w:ascii="Times New Roman" w:hAnsi="Times New Roman" w:cs="Times New Roman"/>
          <w:sz w:val="28"/>
          <w:szCs w:val="28"/>
          <w:lang w:val="uk-UA"/>
        </w:rPr>
        <w:t>Підвищення продуктивності основних виробничих фондів в одиницю часу – інтенсивний шлях.</w:t>
      </w:r>
    </w:p>
    <w:p w:rsidR="00921AD7" w:rsidRDefault="00921AD7">
      <w:pPr>
        <w:rPr>
          <w:rFonts w:ascii="Times New Roman" w:hAnsi="Times New Roman" w:cs="Times New Roman"/>
          <w:sz w:val="28"/>
          <w:szCs w:val="28"/>
          <w:lang w:val="uk-UA"/>
        </w:rPr>
      </w:pPr>
      <w:r>
        <w:rPr>
          <w:rFonts w:ascii="Times New Roman" w:hAnsi="Times New Roman" w:cs="Times New Roman"/>
          <w:sz w:val="28"/>
          <w:szCs w:val="28"/>
          <w:lang w:val="uk-UA"/>
        </w:rPr>
        <w:t>Збільшення часу роботи машинне обладнання протягом року досягається за рахунок: збільшення змінності (перехід 2-3х змінну роботу); скорочення величини змінних і внутрізмінних простоїв; скорочення часу перебування машин в ремонті і технічному обслуговуванні; ліквідація сезонності робіт тощо.</w:t>
      </w:r>
    </w:p>
    <w:p w:rsidR="00921AD7" w:rsidRDefault="00921AD7">
      <w:pPr>
        <w:rPr>
          <w:rFonts w:ascii="Times New Roman" w:hAnsi="Times New Roman" w:cs="Times New Roman"/>
          <w:sz w:val="28"/>
          <w:szCs w:val="28"/>
          <w:lang w:val="uk-UA"/>
        </w:rPr>
      </w:pPr>
      <w:r>
        <w:rPr>
          <w:rFonts w:ascii="Times New Roman" w:hAnsi="Times New Roman" w:cs="Times New Roman"/>
          <w:sz w:val="28"/>
          <w:szCs w:val="28"/>
          <w:lang w:val="uk-UA"/>
        </w:rPr>
        <w:t xml:space="preserve">  Інтенсивність використання основних виробничих фондів досягається за рахунок: впровадження прогресивних методів організації і технології виробництва; підвищення кваліфікації кадрів; впровадження прогресивних форм організації й оплати праці; удосконалення структури основних </w:t>
      </w:r>
      <w:r>
        <w:rPr>
          <w:rFonts w:ascii="Times New Roman" w:hAnsi="Times New Roman" w:cs="Times New Roman"/>
          <w:sz w:val="28"/>
          <w:szCs w:val="28"/>
          <w:lang w:val="uk-UA"/>
        </w:rPr>
        <w:lastRenderedPageBreak/>
        <w:t xml:space="preserve">виробничих фондів; </w:t>
      </w:r>
      <w:r w:rsidR="007639E8">
        <w:rPr>
          <w:rFonts w:ascii="Times New Roman" w:hAnsi="Times New Roman" w:cs="Times New Roman"/>
          <w:sz w:val="28"/>
          <w:szCs w:val="28"/>
          <w:lang w:val="uk-UA"/>
        </w:rPr>
        <w:t>матеріального стимулювання працівників за досягнення високих показників у використанні основних виробничих фондів.</w:t>
      </w:r>
    </w:p>
    <w:p w:rsidR="007639E8" w:rsidRPr="009340BC" w:rsidRDefault="007639E8">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sectPr w:rsidR="007639E8" w:rsidRPr="009340BC" w:rsidSect="003A4821">
      <w:headerReference w:type="even" r:id="rId7"/>
      <w:headerReference w:type="default" r:id="rId8"/>
      <w:footerReference w:type="even" r:id="rId9"/>
      <w:footerReference w:type="default" r:id="rId10"/>
      <w:headerReference w:type="first" r:id="rId11"/>
      <w:footerReference w:type="first" r:id="rId12"/>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2F9" w:rsidRDefault="005E02F9" w:rsidP="005E02F9">
      <w:pPr>
        <w:spacing w:after="0" w:line="240" w:lineRule="auto"/>
      </w:pPr>
      <w:r>
        <w:separator/>
      </w:r>
    </w:p>
  </w:endnote>
  <w:endnote w:type="continuationSeparator" w:id="0">
    <w:p w:rsidR="005E02F9" w:rsidRDefault="005E02F9" w:rsidP="005E0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F9" w:rsidRDefault="005E02F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F9" w:rsidRDefault="005E02F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F9" w:rsidRDefault="005E02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2F9" w:rsidRDefault="005E02F9" w:rsidP="005E02F9">
      <w:pPr>
        <w:spacing w:after="0" w:line="240" w:lineRule="auto"/>
      </w:pPr>
      <w:r>
        <w:separator/>
      </w:r>
    </w:p>
  </w:footnote>
  <w:footnote w:type="continuationSeparator" w:id="0">
    <w:p w:rsidR="005E02F9" w:rsidRDefault="005E02F9" w:rsidP="005E0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F9" w:rsidRDefault="005E02F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F9" w:rsidRPr="005E02F9" w:rsidRDefault="005E02F9" w:rsidP="005E02F9">
    <w:pPr>
      <w:pStyle w:val="a3"/>
      <w:jc w:val="center"/>
      <w:rPr>
        <w:rFonts w:ascii="Tahoma" w:hAnsi="Tahoma"/>
        <w:b/>
        <w:color w:val="B3B3B3"/>
        <w:sz w:val="14"/>
      </w:rPr>
    </w:pPr>
    <w:hyperlink r:id="rId1" w:history="1">
      <w:r w:rsidRPr="005E02F9">
        <w:rPr>
          <w:rStyle w:val="a7"/>
          <w:rFonts w:ascii="Tahoma" w:hAnsi="Tahoma"/>
          <w:b/>
          <w:color w:val="B3B3B3"/>
          <w:sz w:val="14"/>
        </w:rPr>
        <w:t>http://antibotan.com/</w:t>
      </w:r>
    </w:hyperlink>
    <w:r w:rsidRPr="005E02F9">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F9" w:rsidRDefault="005E02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26288"/>
    <w:rsid w:val="0004551A"/>
    <w:rsid w:val="003A4821"/>
    <w:rsid w:val="00526288"/>
    <w:rsid w:val="005C5ED2"/>
    <w:rsid w:val="005E02F9"/>
    <w:rsid w:val="00653E89"/>
    <w:rsid w:val="007639E8"/>
    <w:rsid w:val="00921AD7"/>
    <w:rsid w:val="009340BC"/>
    <w:rsid w:val="009D46CB"/>
    <w:rsid w:val="00A66126"/>
    <w:rsid w:val="00C03001"/>
    <w:rsid w:val="00D76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1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02F9"/>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5E02F9"/>
  </w:style>
  <w:style w:type="paragraph" w:styleId="a5">
    <w:name w:val="footer"/>
    <w:basedOn w:val="a"/>
    <w:link w:val="a6"/>
    <w:uiPriority w:val="99"/>
    <w:unhideWhenUsed/>
    <w:rsid w:val="005E02F9"/>
    <w:pPr>
      <w:tabs>
        <w:tab w:val="center" w:pos="4677"/>
        <w:tab w:val="right" w:pos="9355"/>
      </w:tabs>
      <w:spacing w:after="0" w:line="240" w:lineRule="auto"/>
    </w:pPr>
  </w:style>
  <w:style w:type="character" w:customStyle="1" w:styleId="a6">
    <w:name w:val="Нижній колонтитул Знак"/>
    <w:basedOn w:val="a0"/>
    <w:link w:val="a5"/>
    <w:uiPriority w:val="99"/>
    <w:rsid w:val="005E02F9"/>
  </w:style>
  <w:style w:type="character" w:styleId="a7">
    <w:name w:val="Hyperlink"/>
    <w:basedOn w:val="a0"/>
    <w:uiPriority w:val="99"/>
    <w:unhideWhenUsed/>
    <w:rsid w:val="005E02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861</Words>
  <Characters>6219</Characters>
  <Application>Microsoft Office Word</Application>
  <DocSecurity>0</DocSecurity>
  <Lines>112</Lines>
  <Paragraphs>17</Paragraphs>
  <ScaleCrop>false</ScaleCrop>
  <HeadingPairs>
    <vt:vector size="2" baseType="variant">
      <vt:variant>
        <vt:lpstr>Назва</vt:lpstr>
      </vt:variant>
      <vt:variant>
        <vt:i4>1</vt:i4>
      </vt:variant>
    </vt:vector>
  </HeadingPairs>
  <TitlesOfParts>
    <vt:vector size="1" baseType="lpstr">
      <vt:lpstr/>
    </vt:vector>
  </TitlesOfParts>
  <Company>X-ТEAM Group</Company>
  <LinksUpToDate>false</LinksUpToDate>
  <CharactersWithSpaces>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5</cp:revision>
  <dcterms:created xsi:type="dcterms:W3CDTF">2010-11-27T15:14:00Z</dcterms:created>
  <dcterms:modified xsi:type="dcterms:W3CDTF">2013-02-07T16:10:00Z</dcterms:modified>
</cp:coreProperties>
</file>