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8" w:rsidRDefault="00C64CD8" w:rsidP="00C64CD8">
      <w:pPr>
        <w:pStyle w:val="a3"/>
      </w:pPr>
      <w:bookmarkStart w:id="0" w:name="_GoBack"/>
      <w:r>
        <w:t>Організація оплати праці на підприємстві визначається трьома взаємопов'язаними елементами: нормуванням праці, тарифної системою, формами і системами заробітної плати.</w:t>
      </w:r>
    </w:p>
    <w:p w:rsidR="00C64CD8" w:rsidRDefault="00C64CD8" w:rsidP="00C64CD8">
      <w:pPr>
        <w:pStyle w:val="a3"/>
      </w:pPr>
      <w:r>
        <w:t xml:space="preserve">Нормування праці дозволяє встановити всебічно обгрунтовані норми його витрат, які застосовують для вивчення результатів праці. Норми служать базою для оплати і матеріального заохочення з урахуванням внеску працівника в загальні результати колективної праці. Виконання норм перерахованих функцій дозволяє обгрунтовано встановлювати розміри </w:t>
      </w:r>
      <w:hyperlink r:id="rId7" w:history="1">
        <w:r>
          <w:rPr>
            <w:rStyle w:val="a4"/>
          </w:rPr>
          <w:t>оплати праці</w:t>
        </w:r>
      </w:hyperlink>
      <w:r>
        <w:t>.</w:t>
      </w:r>
    </w:p>
    <w:p w:rsidR="00C64CD8" w:rsidRDefault="00C64CD8" w:rsidP="00C64CD8">
      <w:pPr>
        <w:pStyle w:val="a3"/>
      </w:pPr>
      <w:r>
        <w:t>Розробка і використання різних форм і систем оплати праці дозволяють застосувати до кожної групи та категорії працюючих певний порядок обчислення заробітку. Це забезпечує більш точний облік кількості та якості праці, включеного працівниками в кінцеві результати виробництва.</w:t>
      </w:r>
    </w:p>
    <w:p w:rsidR="00C64CD8" w:rsidRDefault="00C64CD8" w:rsidP="00C64CD8">
      <w:pPr>
        <w:pStyle w:val="a3"/>
      </w:pPr>
      <w:r>
        <w:t>Зарплата зацікавлює працівників у підвищенні ефективності виробництва, сприяє розвитку творчої активності людського фактора і в кінцевому результаті впливає на темпи і масштаби соціально-економічного розвитку країни. Для того щоб перелічені функції виконувалися, необхідно постійно удосконалювати форми і системи оплати праці.</w:t>
      </w:r>
    </w:p>
    <w:p w:rsidR="00C64CD8" w:rsidRDefault="00C64CD8" w:rsidP="00C64CD8">
      <w:pPr>
        <w:pStyle w:val="a3"/>
      </w:pPr>
      <w:r>
        <w:t>Структура зарплати формувалася протягом тривалого періоду, коли їй намагалися надати численні функції, починаючи від необхідності стимулювання до праці і до позаекономічної діяльності, наприклад, участь у збиранні врожаю, благоустрій території заводу. Багатофункціональність заробітної плати породила необхідність введення великої кількості доплат, що мали не тільки економічний, а й соціальний, а іноді і політичний характер. Все це наслідок багатьох причин: монополізм у промисловості, відсутність реальних стимулів до праці, інертність командних методів управління. В умовах переходу до ринку зарплаті треба повернути її головну функцію - економічну. Всі додаткові витрати по соціальному захисту працівників повинні прийняти на себе відповідні фонди, які формуються з відрахувань від прибутку.</w:t>
      </w:r>
    </w:p>
    <w:p w:rsidR="00C64CD8" w:rsidRDefault="00C64CD8" w:rsidP="00C64CD8">
      <w:pPr>
        <w:pStyle w:val="a3"/>
      </w:pPr>
      <w:r>
        <w:t>Недолік існуючої системи оплати праці полягає в тому, що заробітна плата працівнику встановлюється до виконання ним завдання, до результатів його праці. Ще не знаючи ефективності праці працівника, дають оцінку його праці, заздалегідь орієнтуючись на середні досягнення. Невирішеною задачею є оцінка праці фахівців.</w:t>
      </w:r>
    </w:p>
    <w:p w:rsidR="00C64CD8" w:rsidRDefault="00C64CD8" w:rsidP="00C64CD8">
      <w:pPr>
        <w:pStyle w:val="a3"/>
      </w:pPr>
      <w:r>
        <w:t>Організація заробітної плати в умовах ринкових відносин здійснюється при дотриманні підприємством низки принципів:</w:t>
      </w:r>
      <w:r>
        <w:br/>
        <w:t>1) постійне підтримання повної залежності заробітної плати від кількості і якості праці; при цьому кошти на оплату праці мають бути зароблені колективом підприємства,</w:t>
      </w:r>
      <w:r>
        <w:br/>
        <w:t>2) матеріальне стимулювання колективом підприємства окремих працівників у реалізації ними своїх можливостей;</w:t>
      </w:r>
      <w:r>
        <w:br/>
        <w:t>3) підвищення рівня оплати трута на основі зростання його продуктивності;</w:t>
      </w:r>
      <w:r>
        <w:br/>
        <w:t>4) посилення ролі премій, що залежать від величини отримуваного прибутку;</w:t>
      </w:r>
      <w:r>
        <w:br/>
        <w:t>5) удосконалення критеріїв оцінки праці фахівців, керівників у залежності від їх ініціативності, термінів виконання робіт, Ефективності прийнятих рішень;</w:t>
      </w:r>
      <w:r>
        <w:br/>
        <w:t>6) забезпечення правильного співвідношення між рівнем оплати праці робітників, фахівців, службовців, керівників;</w:t>
      </w:r>
      <w:r>
        <w:br/>
        <w:t>7) простота побудови оплати праці кожного працівника підприємства.</w:t>
      </w:r>
    </w:p>
    <w:p w:rsidR="00C64CD8" w:rsidRDefault="00C64CD8" w:rsidP="00C64CD8">
      <w:pPr>
        <w:pStyle w:val="a3"/>
      </w:pPr>
      <w:r>
        <w:t xml:space="preserve">Ринкові відносини значно розширили господарську самостійність підприємств у сфері організації оплати праці. Підприємства будь-якої форми власності мають право вводити </w:t>
      </w:r>
      <w:r>
        <w:lastRenderedPageBreak/>
        <w:t xml:space="preserve">свою заводську тарифну </w:t>
      </w:r>
      <w:bookmarkEnd w:id="0"/>
      <w:r>
        <w:t>систему, дотримуючись одна умова - тарифна зарплата не повинна бути менше встановленого державою мінімального розміру оплати праці.</w:t>
      </w:r>
      <w:r>
        <w:br/>
        <w:t>Підприємства мають широкі права у сфері оплати праці, а саме: Визначати форми і системи оплати праці; вводити доплати за суміщення професій (посад) і розширення зон обслуговування; встановлювати по кожній категорії працівників надбавки; встановлювати посадові оклади керівникам, Фахівцям і службовцям без дотримання співвідношення їх чисельності і середніх окладів за штатним розкладом; визначати конкретні напрямки використання фонду заробітної плати та виплат соціального характеру; розробляти і затверджувати положення про преміювання працівників; забезпечувати переваги в стімуліровании праці працівників, пов'язаних безпосередньо з розробкою і впровадженням у виробництво нової техніки і прогресивної технології.</w:t>
      </w:r>
      <w:r>
        <w:br/>
        <w:t>Оплата праці конкретного працівника підприємства складається з декількох елементів:</w:t>
      </w:r>
      <w:r>
        <w:br/>
        <w:t>- Тарифної частини, що включає оплату за тарифними ставками і окладами відповідно до складності, відповідальністю і результативністю праці;</w:t>
      </w:r>
      <w:r>
        <w:br/>
        <w:t>- Доплат, що представляють собою відшкодування додаткових витрат робочої сили з-за об'єктивних відмінностей в умовах (шкідливі, небезпечні) і важкості праці, особливостей виробничого середовища, Режиму роботи;</w:t>
      </w:r>
      <w:r>
        <w:br/>
        <w:t>- Компенсацій, що враховують вплив не залежних від підприємства факторів;</w:t>
      </w:r>
    </w:p>
    <w:p w:rsidR="00C64CD8" w:rsidRDefault="00C64CD8" w:rsidP="00C64CD8">
      <w:pPr>
        <w:pStyle w:val="a3"/>
      </w:pPr>
      <w:r>
        <w:t>- Надбавок, що представляють собою регулярну протягом встановленого періоду в однаковому розмірі оплату за сумлінне ставлення до праці, підвищення якості продукції та ефективності виробництва, Виконання відповідальних завдань;</w:t>
      </w:r>
      <w:r>
        <w:br/>
        <w:t>- Премій, які представляють собою нерегулярну (разову) і змінну плату, що враховує особисті досягнення у праці при виконанні конкретних робіт або функціональних обов'язків.</w:t>
      </w:r>
    </w:p>
    <w:p w:rsidR="00C64CD8" w:rsidRDefault="00C64CD8" w:rsidP="00C64CD8">
      <w:pPr>
        <w:pStyle w:val="a3"/>
      </w:pPr>
      <w:r>
        <w:t>Тарифна частина, надбавки і премії відображають професійно-кваліфікаційні характеристики працівника, якість і результати його праці. Доплати і компенсації відображають виробничі і соціально-економічні особливості праці, що не залежать від трудової діяльності працівника.</w:t>
      </w:r>
    </w:p>
    <w:p w:rsidR="00C64CD8" w:rsidRDefault="00C64CD8" w:rsidP="00C64CD8">
      <w:pPr>
        <w:pStyle w:val="a3"/>
      </w:pPr>
      <w:r>
        <w:t>Система оплати праці - це сукупність окремих елементів оплати праці, взаємодіючих між собою за встановленими правилами з метою відображення в розмірі оплати праці особливостей даного підприємства і конкретного трудового колективу.</w:t>
      </w:r>
    </w:p>
    <w:p w:rsidR="00C64CD8" w:rsidRDefault="00C64CD8" w:rsidP="00C64CD8">
      <w:pPr>
        <w:pStyle w:val="a3"/>
      </w:pPr>
      <w:r>
        <w:t>Основним елементом оплати праці працівників підприємства є заробітна плата, що представляє собою грошову форму винагороди за працю і його кінцеві результати і виплачується працівникові за рахунок доходів підприємства за заздалегідь встановленими тарифами і нормативам відповідно до трудового договору (контракту).</w:t>
      </w:r>
      <w:r>
        <w:br/>
        <w:t>Заробітна плата в умовах ринкових відносин виражає ціну робочої сили, що залежить від попиту і пропозиції, і виконує ряд функцій:</w:t>
      </w:r>
    </w:p>
    <w:p w:rsidR="00C64CD8" w:rsidRDefault="00C64CD8" w:rsidP="00C64CD8">
      <w:pPr>
        <w:pStyle w:val="a3"/>
      </w:pPr>
      <w:r>
        <w:t>- Відтворювальна функція означає, що заробітна плата відшкодовує вартість робочої сили, завдяки чому забезпечується її участь у процесі виробництва і на ринку праці;</w:t>
      </w:r>
      <w:r>
        <w:br/>
        <w:t>- Стимулююча функція означає, що заробітна плата є спонукальним чинником до підвищення витрат праці працівника, Оскільки оплата праці провадиться відповідно до кількості і якості витраченої праці;</w:t>
      </w:r>
      <w:r>
        <w:br/>
        <w:t>- Регулююча функція означає взаємозв'язок і взаємовплив ринкового попиту, рівня заробітної плати та цін на предмети споживання і послуги.</w:t>
      </w:r>
      <w:r>
        <w:br/>
        <w:t>Організація заробітної плати має важливе значення для ефективної діяльності підприємств, вона повинна забезпечувати:</w:t>
      </w:r>
      <w:r>
        <w:br/>
        <w:t>- Залежність оплати праці від його кількості, якості, складності та важливості;</w:t>
      </w:r>
      <w:r>
        <w:br/>
      </w:r>
      <w:r>
        <w:lastRenderedPageBreak/>
        <w:t>- Орієнтацію на кінцеві показники виробництва, підвищення якості продукції, ресурсозбереження;</w:t>
      </w:r>
      <w:r>
        <w:br/>
        <w:t>- Посилення зацікавленості працівників у використанні виробничих резервів, впровадження науково-технічних досягнень, Зниженні собівартості продукції, підвищення кваліфікації.</w:t>
      </w:r>
    </w:p>
    <w:p w:rsidR="00C64CD8" w:rsidRDefault="00C64CD8" w:rsidP="00C64CD8">
      <w:pPr>
        <w:pStyle w:val="a3"/>
      </w:pPr>
      <w:r>
        <w:t>Заробітна плата ділиться на номінальну та реальну.</w:t>
      </w:r>
    </w:p>
    <w:p w:rsidR="00C64CD8" w:rsidRDefault="00C64CD8" w:rsidP="00C64CD8">
      <w:pPr>
        <w:pStyle w:val="a3"/>
      </w:pPr>
      <w:r>
        <w:t>Під номінальною заробітною платою розуміється величина отриманої працівником за певний період заробітної плати в діючих грошових одиницях.</w:t>
      </w:r>
      <w:r>
        <w:br/>
        <w:t xml:space="preserve">Під реальною заробітною платою розуміється сукупність матеріальних благ і послуг, які працівник на отриману заробітну плату може придбати при даному рівні цін на товари і послуги. Реальна заробітна плата характеризує фактичну купівельну спроможність номінальної заробітної плати. </w:t>
      </w:r>
    </w:p>
    <w:p w:rsidR="005B1FA9" w:rsidRDefault="005B1FA9"/>
    <w:sectPr w:rsidR="005B1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E9" w:rsidRDefault="00A34CE9" w:rsidP="00A34CE9">
      <w:pPr>
        <w:spacing w:after="0" w:line="240" w:lineRule="auto"/>
      </w:pPr>
      <w:r>
        <w:separator/>
      </w:r>
    </w:p>
  </w:endnote>
  <w:endnote w:type="continuationSeparator" w:id="0">
    <w:p w:rsidR="00A34CE9" w:rsidRDefault="00A34CE9" w:rsidP="00A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Default="00A34C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Default="00A34C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Default="00A34C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E9" w:rsidRDefault="00A34CE9" w:rsidP="00A34CE9">
      <w:pPr>
        <w:spacing w:after="0" w:line="240" w:lineRule="auto"/>
      </w:pPr>
      <w:r>
        <w:separator/>
      </w:r>
    </w:p>
  </w:footnote>
  <w:footnote w:type="continuationSeparator" w:id="0">
    <w:p w:rsidR="00A34CE9" w:rsidRDefault="00A34CE9" w:rsidP="00A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Default="00A34C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Pr="00A34CE9" w:rsidRDefault="00A34CE9" w:rsidP="00A34CE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34CE9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A34C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E9" w:rsidRDefault="00A34C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CD8"/>
    <w:rsid w:val="005B1FA9"/>
    <w:rsid w:val="00A34CE9"/>
    <w:rsid w:val="00C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4C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4CE9"/>
  </w:style>
  <w:style w:type="paragraph" w:styleId="a7">
    <w:name w:val="footer"/>
    <w:basedOn w:val="a"/>
    <w:link w:val="a8"/>
    <w:uiPriority w:val="99"/>
    <w:unhideWhenUsed/>
    <w:rsid w:val="00A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useofmcdonnell.com/mexanzm-stimulyuvannya/95-organzaczya-oplati-pracz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6520</Characters>
  <Application>Microsoft Office Word</Application>
  <DocSecurity>0</DocSecurity>
  <Lines>104</Lines>
  <Paragraphs>15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толстий фраер</dc:creator>
  <cp:keywords/>
  <dc:description/>
  <cp:lastModifiedBy>Ivan</cp:lastModifiedBy>
  <cp:revision>4</cp:revision>
  <dcterms:created xsi:type="dcterms:W3CDTF">2012-08-27T18:35:00Z</dcterms:created>
  <dcterms:modified xsi:type="dcterms:W3CDTF">2013-02-10T13:48:00Z</dcterms:modified>
</cp:coreProperties>
</file>