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C0" w:rsidRPr="00E45C09" w:rsidRDefault="009C6AC0" w:rsidP="00E57DC2">
      <w:pPr>
        <w:spacing w:after="0" w:line="360" w:lineRule="auto"/>
        <w:jc w:val="center"/>
        <w:rPr>
          <w:rFonts w:ascii="Times New Roman" w:hAnsi="Times New Roman"/>
          <w:b/>
          <w:sz w:val="28"/>
          <w:szCs w:val="28"/>
          <w:lang w:val="uk-UA"/>
        </w:rPr>
      </w:pPr>
      <w:bookmarkStart w:id="0" w:name="_GoBack"/>
      <w:r w:rsidRPr="00E45C09">
        <w:rPr>
          <w:rFonts w:ascii="Times New Roman" w:hAnsi="Times New Roman"/>
          <w:b/>
          <w:sz w:val="28"/>
          <w:szCs w:val="28"/>
          <w:lang w:val="en-US"/>
        </w:rPr>
        <w:t>ЗМІСТ</w:t>
      </w:r>
      <w:r w:rsidRPr="00E45C09">
        <w:rPr>
          <w:rFonts w:ascii="Times New Roman" w:hAnsi="Times New Roman"/>
          <w:b/>
          <w:sz w:val="28"/>
          <w:szCs w:val="28"/>
          <w:lang w:val="uk-UA"/>
        </w:rPr>
        <w:t xml:space="preserve"> </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Вступ</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Короткі відомості та оцінка підприємства……………………………ст.</w:t>
      </w:r>
      <w:r w:rsidR="00B7192E">
        <w:rPr>
          <w:rFonts w:ascii="Times New Roman" w:hAnsi="Times New Roman"/>
          <w:sz w:val="28"/>
          <w:szCs w:val="28"/>
          <w:lang w:val="uk-UA"/>
        </w:rPr>
        <w:t>3</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Зміст внутрішніх елементів організації……………………………….ст.</w:t>
      </w:r>
      <w:r w:rsidR="00B7192E">
        <w:rPr>
          <w:rFonts w:ascii="Times New Roman" w:hAnsi="Times New Roman"/>
          <w:sz w:val="28"/>
          <w:szCs w:val="28"/>
          <w:lang w:val="uk-UA"/>
        </w:rPr>
        <w:t>5</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Зв’язок між внутрішніми складовими організації…………………</w:t>
      </w:r>
      <w:r w:rsidRPr="00E45C09">
        <w:rPr>
          <w:rFonts w:ascii="Times New Roman" w:hAnsi="Times New Roman"/>
          <w:sz w:val="28"/>
          <w:szCs w:val="28"/>
        </w:rPr>
        <w:t>..</w:t>
      </w:r>
      <w:r w:rsidRPr="00E45C09">
        <w:rPr>
          <w:rFonts w:ascii="Times New Roman" w:hAnsi="Times New Roman"/>
          <w:sz w:val="28"/>
          <w:szCs w:val="28"/>
          <w:lang w:val="uk-UA"/>
        </w:rPr>
        <w:t>ст.</w:t>
      </w:r>
      <w:r w:rsidR="00B7192E">
        <w:rPr>
          <w:rFonts w:ascii="Times New Roman" w:hAnsi="Times New Roman"/>
          <w:sz w:val="28"/>
          <w:szCs w:val="28"/>
          <w:lang w:val="uk-UA"/>
        </w:rPr>
        <w:t>7</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Опис виробничої структури підприємства……………………….....ст.</w:t>
      </w:r>
      <w:r w:rsidR="00B7192E">
        <w:rPr>
          <w:rFonts w:ascii="Times New Roman" w:hAnsi="Times New Roman"/>
          <w:sz w:val="28"/>
          <w:szCs w:val="28"/>
          <w:lang w:val="uk-UA"/>
        </w:rPr>
        <w:t>9</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Зміст головних та управлінських функцій на підприємстві……….ст.</w:t>
      </w:r>
      <w:r w:rsidR="00B7192E">
        <w:rPr>
          <w:rFonts w:ascii="Times New Roman" w:hAnsi="Times New Roman"/>
          <w:sz w:val="28"/>
          <w:szCs w:val="28"/>
          <w:lang w:val="uk-UA"/>
        </w:rPr>
        <w:t>11</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Відповідність реалізації здійснення управлінських функцій………ст.</w:t>
      </w:r>
      <w:r w:rsidR="00B7192E">
        <w:rPr>
          <w:rFonts w:ascii="Times New Roman" w:hAnsi="Times New Roman"/>
          <w:sz w:val="28"/>
          <w:szCs w:val="28"/>
          <w:lang w:val="uk-UA"/>
        </w:rPr>
        <w:t>15</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Опис виробничого процесу на підприємстві………………………..ст.</w:t>
      </w:r>
      <w:r w:rsidR="00B7192E">
        <w:rPr>
          <w:rFonts w:ascii="Times New Roman" w:hAnsi="Times New Roman"/>
          <w:sz w:val="28"/>
          <w:szCs w:val="28"/>
          <w:lang w:val="uk-UA"/>
        </w:rPr>
        <w:t>18</w:t>
      </w:r>
    </w:p>
    <w:p w:rsidR="009C6AC0" w:rsidRPr="00E45C09" w:rsidRDefault="00B7192E"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 xml:space="preserve">Індивідуальне завдання </w:t>
      </w:r>
      <w:r>
        <w:rPr>
          <w:rFonts w:ascii="Times New Roman" w:hAnsi="Times New Roman"/>
          <w:sz w:val="28"/>
          <w:szCs w:val="28"/>
          <w:lang w:val="uk-UA"/>
        </w:rPr>
        <w:t>………………………………………</w:t>
      </w:r>
      <w:r w:rsidR="009C6AC0" w:rsidRPr="00E45C09">
        <w:rPr>
          <w:rFonts w:ascii="Times New Roman" w:hAnsi="Times New Roman"/>
          <w:sz w:val="28"/>
          <w:szCs w:val="28"/>
          <w:lang w:val="uk-UA"/>
        </w:rPr>
        <w:t>……….ст.</w:t>
      </w:r>
      <w:r>
        <w:rPr>
          <w:rFonts w:ascii="Times New Roman" w:hAnsi="Times New Roman"/>
          <w:sz w:val="28"/>
          <w:szCs w:val="28"/>
          <w:lang w:val="uk-UA"/>
        </w:rPr>
        <w:t>20</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Висновок</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Список використаних джерел</w:t>
      </w:r>
    </w:p>
    <w:p w:rsidR="009C6AC0" w:rsidRPr="00E45C09" w:rsidRDefault="009C6AC0" w:rsidP="00E57DC2">
      <w:pPr>
        <w:spacing w:after="0" w:line="360" w:lineRule="auto"/>
        <w:jc w:val="both"/>
        <w:rPr>
          <w:rFonts w:ascii="Times New Roman" w:hAnsi="Times New Roman"/>
          <w:sz w:val="28"/>
          <w:szCs w:val="28"/>
          <w:lang w:val="uk-UA"/>
        </w:rPr>
      </w:pPr>
    </w:p>
    <w:p w:rsidR="007C51B3" w:rsidRPr="00E45C09" w:rsidRDefault="007C51B3"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Pr="00E45C09" w:rsidRDefault="00AD701E"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line="360" w:lineRule="auto"/>
        <w:jc w:val="center"/>
        <w:rPr>
          <w:rFonts w:ascii="Times New Roman" w:hAnsi="Times New Roman"/>
          <w:sz w:val="28"/>
          <w:szCs w:val="28"/>
          <w:lang w:val="uk-UA"/>
        </w:rPr>
      </w:pPr>
      <w:r w:rsidRPr="00E45C09">
        <w:rPr>
          <w:rFonts w:ascii="Times New Roman" w:hAnsi="Times New Roman"/>
          <w:sz w:val="28"/>
          <w:szCs w:val="28"/>
          <w:lang w:val="uk-UA"/>
        </w:rPr>
        <w:lastRenderedPageBreak/>
        <w:t>Вступ</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 xml:space="preserve">Виробнича </w:t>
      </w:r>
      <w:bookmarkEnd w:id="0"/>
      <w:r w:rsidRPr="00E45C09">
        <w:rPr>
          <w:rFonts w:ascii="Times New Roman" w:hAnsi="Times New Roman"/>
          <w:sz w:val="28"/>
          <w:szCs w:val="28"/>
          <w:lang w:val="uk-UA"/>
        </w:rPr>
        <w:t xml:space="preserve">організаційно-управлінська практика  з обраної спеціальності є невід’ємною складовою навчального процесу і дуже впливає на підвищення знань та навиків про даний фах. Метою цієї практики є закріплення теоретичних знань, оволодіння виробничим досвідом і придбання практичних навичок самостійного аналізу технології та організації виробничого процесу на підприємствах різних галузей народного господарства. </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 xml:space="preserve">Для досягнення мети практики потрібно насамперед скласти фактичну техніко-економічну характеристику виробництва та його організаційної структури; вивчити виробничий процес та ознайомитись з основними видами техніки та технологіями, які застосовуються на об’єкті практики; дослідити виробничу потужність та проаналізувати виробничо-господарську діяльність підприємства; вивчити та охарактеризувати організацію забезпечення виробництва трудовими, матеріально-технічними ресурсами і схемами виготовлення і реалізації продукції, а також зробити комплексний аналіз та запропонувати конкретні пропозиції по вдосконаленню організації виробництва. </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Практика дозволяє оволодіти загальними закономірностями організації виробництва підприємства, набути професійних  умінь і навичок , які  потрібні для успішного виконання у майбутньому функціональних обов’язків менеджера підприємства для прийняття самостійних рішень під час конкретної роботи в реальних ринкових і виробничих умовах, здійснювати економічну роботу та науково – дослідну роботу із спеціальності, виховання потреби систематично поповнювати свої знання та творчо їх застосовувати в практичній роботі.</w:t>
      </w:r>
    </w:p>
    <w:p w:rsidR="009C6AC0" w:rsidRPr="00E45C09" w:rsidRDefault="009C6AC0"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550BBF" w:rsidRPr="00E45C09" w:rsidRDefault="00550BBF" w:rsidP="00E57DC2">
      <w:pPr>
        <w:numPr>
          <w:ilvl w:val="0"/>
          <w:numId w:val="2"/>
        </w:numPr>
        <w:spacing w:after="0" w:line="360" w:lineRule="auto"/>
        <w:jc w:val="center"/>
        <w:rPr>
          <w:rFonts w:ascii="Times New Roman" w:hAnsi="Times New Roman"/>
          <w:b/>
          <w:sz w:val="36"/>
          <w:szCs w:val="36"/>
          <w:lang w:val="uk-UA"/>
        </w:rPr>
      </w:pPr>
      <w:r w:rsidRPr="00E45C09">
        <w:rPr>
          <w:rFonts w:ascii="Times New Roman" w:hAnsi="Times New Roman"/>
          <w:b/>
          <w:sz w:val="36"/>
          <w:szCs w:val="36"/>
          <w:lang w:val="uk-UA"/>
        </w:rPr>
        <w:lastRenderedPageBreak/>
        <w:t>Короткі відомості та оцінка підприємства</w:t>
      </w:r>
    </w:p>
    <w:p w:rsidR="00550BBF" w:rsidRPr="00E45C09" w:rsidRDefault="00550BBF"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Історія маслозаводу бере початок з 1956р. З того часу підприємство – серед лідерів молочної галузі.</w:t>
      </w:r>
    </w:p>
    <w:p w:rsidR="00934DD3" w:rsidRPr="00E45C09" w:rsidRDefault="00550BBF"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 xml:space="preserve">Яготинський маслозавод першим в області ще в 1967 р. </w:t>
      </w:r>
      <w:r w:rsidR="00934DD3" w:rsidRPr="00E45C09">
        <w:rPr>
          <w:rFonts w:ascii="Times New Roman" w:hAnsi="Times New Roman"/>
          <w:sz w:val="28"/>
          <w:szCs w:val="28"/>
          <w:lang w:val="uk-UA"/>
        </w:rPr>
        <w:t>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550BBF" w:rsidRPr="00E45C09" w:rsidRDefault="00A02C9E"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З набут</w:t>
      </w:r>
      <w:r w:rsidR="00725036" w:rsidRPr="00E45C09">
        <w:rPr>
          <w:rFonts w:ascii="Times New Roman" w:hAnsi="Times New Roman"/>
          <w:sz w:val="28"/>
          <w:szCs w:val="28"/>
          <w:lang w:val="uk-UA"/>
        </w:rPr>
        <w:t>т</w:t>
      </w:r>
      <w:r w:rsidRPr="00E45C09">
        <w:rPr>
          <w:rFonts w:ascii="Times New Roman" w:hAnsi="Times New Roman"/>
          <w:sz w:val="28"/>
          <w:szCs w:val="28"/>
          <w:lang w:val="uk-UA"/>
        </w:rPr>
        <w:t xml:space="preserve">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w:t>
      </w:r>
      <w:r w:rsidR="00725036" w:rsidRPr="00E45C09">
        <w:rPr>
          <w:rFonts w:ascii="Times New Roman" w:hAnsi="Times New Roman"/>
          <w:sz w:val="28"/>
          <w:szCs w:val="28"/>
          <w:lang w:val="uk-UA"/>
        </w:rPr>
        <w:t>з індивідуальними молоко здавачами, бо сировини катастрофічно не вистачало. Своїм коштом завод обладнав мережу молокоприймальних пунктів, закупив необхідне обладнання</w:t>
      </w:r>
      <w:r w:rsidR="00B04508" w:rsidRPr="00E45C09">
        <w:rPr>
          <w:rFonts w:ascii="Times New Roman" w:hAnsi="Times New Roman"/>
          <w:sz w:val="28"/>
          <w:szCs w:val="28"/>
          <w:lang w:val="uk-UA"/>
        </w:rPr>
        <w:t>,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04742B"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 xml:space="preserve">Організаціно-правовою формою даного підприємства є відкрите акціонерне товариство, форма власності – </w:t>
      </w:r>
      <w:r w:rsidR="0004742B" w:rsidRPr="00E45C09">
        <w:rPr>
          <w:rFonts w:ascii="Times New Roman" w:hAnsi="Times New Roman"/>
          <w:sz w:val="28"/>
          <w:szCs w:val="28"/>
          <w:lang w:val="uk-UA"/>
        </w:rPr>
        <w:t>приватна</w:t>
      </w:r>
      <w:r w:rsidRPr="00E45C09">
        <w:rPr>
          <w:rFonts w:ascii="Times New Roman" w:hAnsi="Times New Roman"/>
          <w:sz w:val="28"/>
          <w:szCs w:val="28"/>
          <w:lang w:val="uk-UA"/>
        </w:rPr>
        <w:t>.</w:t>
      </w:r>
    </w:p>
    <w:p w:rsidR="0004742B"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Галузь – маслоробна, сироробна и молочна промисловість (крім виробництва молочних консервів).</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Вищим органом товариства є Загальнi Збори. Всi структурнi пiдроздiли пiдпорядкованi Правлiнню Товариства на чолi Голови Правлiння, яке пiдпорядковане Наглядовiй Радi.</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lastRenderedPageBreak/>
        <w:t>Обл</w:t>
      </w:r>
      <w:r w:rsidRPr="00E45C09">
        <w:rPr>
          <w:rFonts w:ascii="Times New Roman" w:hAnsi="Times New Roman"/>
          <w:sz w:val="28"/>
          <w:szCs w:val="28"/>
        </w:rPr>
        <w:t>i</w:t>
      </w:r>
      <w:r w:rsidRPr="00E45C09">
        <w:rPr>
          <w:rFonts w:ascii="Times New Roman" w:hAnsi="Times New Roman"/>
          <w:sz w:val="28"/>
          <w:szCs w:val="28"/>
          <w:lang w:val="uk-UA"/>
        </w:rPr>
        <w:t>кова пол</w:t>
      </w:r>
      <w:r w:rsidRPr="00E45C09">
        <w:rPr>
          <w:rFonts w:ascii="Times New Roman" w:hAnsi="Times New Roman"/>
          <w:sz w:val="28"/>
          <w:szCs w:val="28"/>
        </w:rPr>
        <w:t>i</w:t>
      </w:r>
      <w:r w:rsidRPr="00E45C09">
        <w:rPr>
          <w:rFonts w:ascii="Times New Roman" w:hAnsi="Times New Roman"/>
          <w:sz w:val="28"/>
          <w:szCs w:val="28"/>
          <w:lang w:val="uk-UA"/>
        </w:rPr>
        <w:t>тика товариства забезпечується зг</w:t>
      </w:r>
      <w:r w:rsidRPr="00E45C09">
        <w:rPr>
          <w:rFonts w:ascii="Times New Roman" w:hAnsi="Times New Roman"/>
          <w:sz w:val="28"/>
          <w:szCs w:val="28"/>
        </w:rPr>
        <w:t>i</w:t>
      </w:r>
      <w:r w:rsidRPr="00E45C09">
        <w:rPr>
          <w:rFonts w:ascii="Times New Roman" w:hAnsi="Times New Roman"/>
          <w:sz w:val="28"/>
          <w:szCs w:val="28"/>
          <w:lang w:val="uk-UA"/>
        </w:rPr>
        <w:t>дно вимогам Закону України "Про бухгалтерський обл</w:t>
      </w:r>
      <w:r w:rsidRPr="00E45C09">
        <w:rPr>
          <w:rFonts w:ascii="Times New Roman" w:hAnsi="Times New Roman"/>
          <w:sz w:val="28"/>
          <w:szCs w:val="28"/>
        </w:rPr>
        <w:t>i</w:t>
      </w:r>
      <w:r w:rsidRPr="00E45C09">
        <w:rPr>
          <w:rFonts w:ascii="Times New Roman" w:hAnsi="Times New Roman"/>
          <w:sz w:val="28"/>
          <w:szCs w:val="28"/>
          <w:lang w:val="uk-UA"/>
        </w:rPr>
        <w:t>к та ф</w:t>
      </w:r>
      <w:r w:rsidRPr="00E45C09">
        <w:rPr>
          <w:rFonts w:ascii="Times New Roman" w:hAnsi="Times New Roman"/>
          <w:sz w:val="28"/>
          <w:szCs w:val="28"/>
        </w:rPr>
        <w:t>i</w:t>
      </w:r>
      <w:r w:rsidRPr="00E45C09">
        <w:rPr>
          <w:rFonts w:ascii="Times New Roman" w:hAnsi="Times New Roman"/>
          <w:sz w:val="28"/>
          <w:szCs w:val="28"/>
          <w:lang w:val="uk-UA"/>
        </w:rPr>
        <w:t>нансову зв</w:t>
      </w:r>
      <w:r w:rsidRPr="00E45C09">
        <w:rPr>
          <w:rFonts w:ascii="Times New Roman" w:hAnsi="Times New Roman"/>
          <w:sz w:val="28"/>
          <w:szCs w:val="28"/>
        </w:rPr>
        <w:t>i</w:t>
      </w:r>
      <w:r w:rsidRPr="00E45C09">
        <w:rPr>
          <w:rFonts w:ascii="Times New Roman" w:hAnsi="Times New Roman"/>
          <w:sz w:val="28"/>
          <w:szCs w:val="28"/>
          <w:lang w:val="uk-UA"/>
        </w:rPr>
        <w:t>тн</w:t>
      </w:r>
      <w:r w:rsidRPr="00E45C09">
        <w:rPr>
          <w:rFonts w:ascii="Times New Roman" w:hAnsi="Times New Roman"/>
          <w:sz w:val="28"/>
          <w:szCs w:val="28"/>
        </w:rPr>
        <w:t>i</w:t>
      </w:r>
      <w:r w:rsidRPr="00E45C09">
        <w:rPr>
          <w:rFonts w:ascii="Times New Roman" w:hAnsi="Times New Roman"/>
          <w:sz w:val="28"/>
          <w:szCs w:val="28"/>
          <w:lang w:val="uk-UA"/>
        </w:rPr>
        <w:t>сть в Україн</w:t>
      </w:r>
      <w:r w:rsidRPr="00E45C09">
        <w:rPr>
          <w:rFonts w:ascii="Times New Roman" w:hAnsi="Times New Roman"/>
          <w:sz w:val="28"/>
          <w:szCs w:val="28"/>
        </w:rPr>
        <w:t>i</w:t>
      </w:r>
      <w:r w:rsidRPr="00E45C09">
        <w:rPr>
          <w:rFonts w:ascii="Times New Roman" w:hAnsi="Times New Roman"/>
          <w:sz w:val="28"/>
          <w:szCs w:val="28"/>
          <w:lang w:val="uk-UA"/>
        </w:rPr>
        <w:t>" та наказом "Про орган</w:t>
      </w:r>
      <w:r w:rsidRPr="00E45C09">
        <w:rPr>
          <w:rFonts w:ascii="Times New Roman" w:hAnsi="Times New Roman"/>
          <w:sz w:val="28"/>
          <w:szCs w:val="28"/>
        </w:rPr>
        <w:t>i</w:t>
      </w:r>
      <w:r w:rsidRPr="00E45C09">
        <w:rPr>
          <w:rFonts w:ascii="Times New Roman" w:hAnsi="Times New Roman"/>
          <w:sz w:val="28"/>
          <w:szCs w:val="28"/>
          <w:lang w:val="uk-UA"/>
        </w:rPr>
        <w:t>зац</w:t>
      </w:r>
      <w:r w:rsidRPr="00E45C09">
        <w:rPr>
          <w:rFonts w:ascii="Times New Roman" w:hAnsi="Times New Roman"/>
          <w:sz w:val="28"/>
          <w:szCs w:val="28"/>
        </w:rPr>
        <w:t>i</w:t>
      </w:r>
      <w:r w:rsidRPr="00E45C09">
        <w:rPr>
          <w:rFonts w:ascii="Times New Roman" w:hAnsi="Times New Roman"/>
          <w:sz w:val="28"/>
          <w:szCs w:val="28"/>
          <w:lang w:val="uk-UA"/>
        </w:rPr>
        <w:t>ю бухгалтерського обл</w:t>
      </w:r>
      <w:r w:rsidRPr="00E45C09">
        <w:rPr>
          <w:rFonts w:ascii="Times New Roman" w:hAnsi="Times New Roman"/>
          <w:sz w:val="28"/>
          <w:szCs w:val="28"/>
        </w:rPr>
        <w:t>i</w:t>
      </w:r>
      <w:r w:rsidRPr="00E45C09">
        <w:rPr>
          <w:rFonts w:ascii="Times New Roman" w:hAnsi="Times New Roman"/>
          <w:sz w:val="28"/>
          <w:szCs w:val="28"/>
          <w:lang w:val="uk-UA"/>
        </w:rPr>
        <w:t>ку та обл</w:t>
      </w:r>
      <w:r w:rsidRPr="00E45C09">
        <w:rPr>
          <w:rFonts w:ascii="Times New Roman" w:hAnsi="Times New Roman"/>
          <w:sz w:val="28"/>
          <w:szCs w:val="28"/>
        </w:rPr>
        <w:t>i</w:t>
      </w:r>
      <w:r w:rsidRPr="00E45C09">
        <w:rPr>
          <w:rFonts w:ascii="Times New Roman" w:hAnsi="Times New Roman"/>
          <w:sz w:val="28"/>
          <w:szCs w:val="28"/>
          <w:lang w:val="uk-UA"/>
        </w:rPr>
        <w:t>кової пол</w:t>
      </w:r>
      <w:r w:rsidRPr="00E45C09">
        <w:rPr>
          <w:rFonts w:ascii="Times New Roman" w:hAnsi="Times New Roman"/>
          <w:sz w:val="28"/>
          <w:szCs w:val="28"/>
        </w:rPr>
        <w:t>i</w:t>
      </w:r>
      <w:r w:rsidRPr="00E45C09">
        <w:rPr>
          <w:rFonts w:ascii="Times New Roman" w:hAnsi="Times New Roman"/>
          <w:sz w:val="28"/>
          <w:szCs w:val="28"/>
          <w:lang w:val="uk-UA"/>
        </w:rPr>
        <w:t>тики в 2008 роц</w:t>
      </w:r>
      <w:r w:rsidRPr="00E45C09">
        <w:rPr>
          <w:rFonts w:ascii="Times New Roman" w:hAnsi="Times New Roman"/>
          <w:sz w:val="28"/>
          <w:szCs w:val="28"/>
        </w:rPr>
        <w:t>i</w:t>
      </w:r>
      <w:r w:rsidRPr="00E45C09">
        <w:rPr>
          <w:rFonts w:ascii="Times New Roman" w:hAnsi="Times New Roman"/>
          <w:sz w:val="28"/>
          <w:szCs w:val="28"/>
          <w:lang w:val="uk-UA"/>
        </w:rPr>
        <w:t xml:space="preserve"> по ВАТ "Яготинський маслозавод.</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ВАТ "Яготинський маслозавод" виробляє 70 вид</w:t>
      </w:r>
      <w:r w:rsidRPr="00E45C09">
        <w:rPr>
          <w:rFonts w:ascii="Times New Roman" w:hAnsi="Times New Roman"/>
          <w:sz w:val="28"/>
          <w:szCs w:val="28"/>
        </w:rPr>
        <w:t>i</w:t>
      </w:r>
      <w:r w:rsidRPr="00E45C09">
        <w:rPr>
          <w:rFonts w:ascii="Times New Roman" w:hAnsi="Times New Roman"/>
          <w:sz w:val="28"/>
          <w:szCs w:val="28"/>
          <w:lang w:val="uk-UA"/>
        </w:rPr>
        <w:t>в молочної продукц</w:t>
      </w:r>
      <w:r w:rsidRPr="00E45C09">
        <w:rPr>
          <w:rFonts w:ascii="Times New Roman" w:hAnsi="Times New Roman"/>
          <w:sz w:val="28"/>
          <w:szCs w:val="28"/>
        </w:rPr>
        <w:t>i</w:t>
      </w:r>
      <w:r w:rsidRPr="00E45C09">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Pr="00E45C09">
        <w:rPr>
          <w:rFonts w:ascii="Times New Roman" w:hAnsi="Times New Roman"/>
          <w:sz w:val="28"/>
          <w:szCs w:val="28"/>
        </w:rPr>
        <w:t>i</w:t>
      </w:r>
      <w:r w:rsidRPr="00E45C09">
        <w:rPr>
          <w:rFonts w:ascii="Times New Roman" w:hAnsi="Times New Roman"/>
          <w:sz w:val="28"/>
          <w:szCs w:val="28"/>
          <w:lang w:val="uk-UA"/>
        </w:rPr>
        <w:t xml:space="preserve">. </w:t>
      </w:r>
      <w:r w:rsidRPr="00E45C09">
        <w:rPr>
          <w:rFonts w:ascii="Times New Roman" w:hAnsi="Times New Roman"/>
          <w:sz w:val="28"/>
          <w:szCs w:val="28"/>
        </w:rPr>
        <w:t>Надає транспортнi послуги на замовлення населення. Дiє роздрiбна та оптова торгiвля переважно продовольчим асортиментом.</w:t>
      </w:r>
    </w:p>
    <w:p w:rsidR="00E61B14"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ВАТ "Яготинський маслозавод" - госпрозрахункове пiдприємство, але планує використовувати банкiвськи кредити для своєчасних розрахункiв за сировину з постачальниками сировини, а також для технiчного переоснащення заводу.</w:t>
      </w:r>
    </w:p>
    <w:p w:rsidR="0004742B"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 xml:space="preserve">Iстотнi проблеми, якi впливають на дiяльнiсть ВАТ "Яготинський маслозавод": </w:t>
      </w:r>
      <w:r w:rsidRPr="00E45C09">
        <w:rPr>
          <w:rFonts w:ascii="Times New Roman" w:hAnsi="Times New Roman"/>
          <w:sz w:val="28"/>
          <w:szCs w:val="28"/>
        </w:rPr>
        <w:br/>
        <w:t>1.</w:t>
      </w:r>
      <w:r w:rsidRPr="00E45C09">
        <w:rPr>
          <w:rFonts w:ascii="Times New Roman" w:hAnsi="Times New Roman"/>
          <w:sz w:val="28"/>
          <w:szCs w:val="28"/>
          <w:lang w:val="uk-UA"/>
        </w:rPr>
        <w:t xml:space="preserve"> </w:t>
      </w:r>
      <w:r w:rsidRPr="00E45C09">
        <w:rPr>
          <w:rFonts w:ascii="Times New Roman" w:hAnsi="Times New Roman"/>
          <w:sz w:val="28"/>
          <w:szCs w:val="28"/>
        </w:rPr>
        <w:t xml:space="preserve">Потреби в молочнiй сировинi. </w:t>
      </w:r>
      <w:r w:rsidRPr="00E45C09">
        <w:rPr>
          <w:rFonts w:ascii="Times New Roman" w:hAnsi="Times New Roman"/>
          <w:sz w:val="28"/>
          <w:szCs w:val="28"/>
        </w:rPr>
        <w:br/>
        <w:t xml:space="preserve">2. Реалiзацiя та збут готової продукцiї для отримання прибутку. </w:t>
      </w:r>
      <w:r w:rsidRPr="00E45C09">
        <w:rPr>
          <w:rFonts w:ascii="Times New Roman" w:hAnsi="Times New Roman"/>
          <w:sz w:val="28"/>
          <w:szCs w:val="28"/>
        </w:rPr>
        <w:br/>
        <w:t>3. Високi цiни енергоносiїв, пакувальних та iнших матерiалiв, якi впливають на собiвартiсть продукцiї.</w:t>
      </w:r>
    </w:p>
    <w:p w:rsidR="00550BBF" w:rsidRPr="00E45C09" w:rsidRDefault="00550BBF" w:rsidP="00E57DC2">
      <w:pPr>
        <w:spacing w:after="0" w:line="360" w:lineRule="auto"/>
        <w:ind w:firstLine="301"/>
        <w:jc w:val="both"/>
        <w:rPr>
          <w:rFonts w:ascii="Times New Roman" w:hAnsi="Times New Roman"/>
          <w:sz w:val="28"/>
          <w:szCs w:val="28"/>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Default="0004742B"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numPr>
          <w:ilvl w:val="0"/>
          <w:numId w:val="2"/>
        </w:numPr>
        <w:spacing w:after="0" w:line="360" w:lineRule="auto"/>
        <w:jc w:val="center"/>
        <w:rPr>
          <w:rFonts w:ascii="Times New Roman" w:hAnsi="Times New Roman"/>
          <w:b/>
          <w:sz w:val="36"/>
          <w:szCs w:val="36"/>
          <w:lang w:val="en-US"/>
        </w:rPr>
      </w:pPr>
      <w:r w:rsidRPr="00E45C09">
        <w:rPr>
          <w:rFonts w:ascii="Times New Roman" w:hAnsi="Times New Roman"/>
          <w:b/>
          <w:sz w:val="36"/>
          <w:szCs w:val="36"/>
          <w:lang w:val="uk-UA"/>
        </w:rPr>
        <w:lastRenderedPageBreak/>
        <w:t>Зміст внутрішніх елементів організації</w:t>
      </w:r>
    </w:p>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rPr>
        <w:t>      </w:t>
      </w:r>
      <w:r w:rsidRPr="00E45C09">
        <w:rPr>
          <w:rFonts w:ascii="Times New Roman" w:hAnsi="Times New Roman"/>
          <w:sz w:val="28"/>
          <w:szCs w:val="28"/>
        </w:rPr>
        <w:t xml:space="preserve">У класичному менеджменті </w:t>
      </w:r>
      <w:r w:rsidRPr="00E45C09">
        <w:rPr>
          <w:rStyle w:val="a3"/>
          <w:rFonts w:ascii="Times New Roman" w:hAnsi="Times New Roman"/>
          <w:sz w:val="28"/>
          <w:szCs w:val="28"/>
        </w:rPr>
        <w:t>організація</w:t>
      </w:r>
      <w:r w:rsidRPr="00E45C09">
        <w:rPr>
          <w:rFonts w:ascii="Times New Roman" w:hAnsi="Times New Roman"/>
          <w:sz w:val="28"/>
          <w:szCs w:val="28"/>
        </w:rPr>
        <w:t xml:space="preserve"> – це систематизоване, свідоме об’єднання дії людей для досягнення певних цілей</w:t>
      </w:r>
      <w:r w:rsidRPr="00E45C09">
        <w:rPr>
          <w:rFonts w:ascii="Times New Roman" w:hAnsi="Times New Roman"/>
          <w:sz w:val="28"/>
          <w:szCs w:val="28"/>
          <w:lang w:val="uk-UA"/>
        </w:rPr>
        <w:t xml:space="preserve">. </w:t>
      </w:r>
      <w:r w:rsidRPr="00E45C09">
        <w:rPr>
          <w:rFonts w:ascii="Times New Roman" w:hAnsi="Times New Roman"/>
          <w:sz w:val="28"/>
          <w:szCs w:val="28"/>
        </w:rPr>
        <w:t xml:space="preserve">      Організація є системою, тобто сукупністю взаємопов’язаних, взаємодіючих елементів, які складають цілісне утворення. Усі організації розглядаються як відкриті системи, тобто такі, внутрішні елементи яких взаємодіють не лише між собою, але й із зовнішнім середовищем. Відкрита система має певні властивості, а саме: цілісність, перспективність, незалежність, спеціалізованість, централізація, циклічність розвитку та ін. Відкрита система має вхід та вихід. Організація складається з керуючої та керованої підсистем, що тісно взаємодіють, оскільки є органічно взаємопов’язаними. До складу керованої підсистеми входять елементи, які забезпечують безпосередній процес діяльності.       Діяльність організації залежить від різноманітних факторів. </w:t>
      </w:r>
    </w:p>
    <w:p w:rsidR="0004742B" w:rsidRPr="00E45C09" w:rsidRDefault="0004742B" w:rsidP="00E57DC2">
      <w:pPr>
        <w:spacing w:after="0" w:line="360" w:lineRule="auto"/>
        <w:ind w:firstLine="708"/>
        <w:jc w:val="both"/>
        <w:rPr>
          <w:rFonts w:ascii="Times New Roman" w:hAnsi="Times New Roman"/>
          <w:sz w:val="28"/>
          <w:szCs w:val="28"/>
          <w:lang w:val="uk-UA"/>
        </w:rPr>
      </w:pPr>
      <w:r w:rsidRPr="00E45C09">
        <w:rPr>
          <w:rStyle w:val="a4"/>
          <w:rFonts w:ascii="Times New Roman" w:hAnsi="Times New Roman"/>
          <w:sz w:val="28"/>
          <w:szCs w:val="28"/>
        </w:rPr>
        <w:t>Фактори впливу на організацію</w:t>
      </w:r>
      <w:r w:rsidRPr="00E45C09">
        <w:rPr>
          <w:rFonts w:ascii="Times New Roman" w:hAnsi="Times New Roman"/>
          <w:sz w:val="28"/>
          <w:szCs w:val="28"/>
        </w:rPr>
        <w:t xml:space="preserve"> – це рушійні сили, які впливають на діяльність організації і забезпечують певний рівень отриманих результатів. </w:t>
      </w:r>
      <w:r w:rsidRPr="00E45C09">
        <w:rPr>
          <w:rStyle w:val="a4"/>
          <w:rFonts w:ascii="Times New Roman" w:hAnsi="Times New Roman"/>
          <w:sz w:val="28"/>
          <w:szCs w:val="28"/>
        </w:rPr>
        <w:t>Внутрішнє середовище організації</w:t>
      </w:r>
      <w:r w:rsidRPr="00E45C09">
        <w:rPr>
          <w:rFonts w:ascii="Times New Roman" w:hAnsi="Times New Roman"/>
          <w:sz w:val="28"/>
          <w:szCs w:val="28"/>
        </w:rPr>
        <w:t xml:space="preserve"> визначається внутрішніми факторами, тобто ситуаційними рушійними силами всередині організації. Основними факторами внутрішнього середовища в будь-якій організації є цілі, структура, завдання, технологія, працівники та ресурси.</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04742B" w:rsidRPr="00E45C09" w:rsidTr="00795C2A">
        <w:trPr>
          <w:tblCellSpacing w:w="0" w:type="dxa"/>
        </w:trPr>
        <w:tc>
          <w:tcPr>
            <w:tcW w:w="0" w:type="auto"/>
            <w:vAlign w:val="center"/>
          </w:tcPr>
          <w:p w:rsidR="00FB0256" w:rsidRPr="00E45C09" w:rsidRDefault="00FB0256"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w:t>
            </w:r>
            <w:r w:rsidR="0004742B" w:rsidRPr="00E45C09">
              <w:rPr>
                <w:rFonts w:ascii="Times New Roman" w:hAnsi="Times New Roman"/>
                <w:sz w:val="28"/>
                <w:szCs w:val="28"/>
                <w:lang w:val="uk-UA"/>
              </w:rPr>
              <w:t>Ціллю ВАТ «Яготинський маслозавод» є отримання фінансового та соціального результату протягом певного періоду, шляхом виробництва близько  70 вид</w:t>
            </w:r>
            <w:r w:rsidR="0004742B" w:rsidRPr="00E45C09">
              <w:rPr>
                <w:rFonts w:ascii="Times New Roman" w:hAnsi="Times New Roman"/>
                <w:sz w:val="28"/>
                <w:szCs w:val="28"/>
              </w:rPr>
              <w:t>i</w:t>
            </w:r>
            <w:r w:rsidR="0004742B" w:rsidRPr="00E45C09">
              <w:rPr>
                <w:rFonts w:ascii="Times New Roman" w:hAnsi="Times New Roman"/>
                <w:sz w:val="28"/>
                <w:szCs w:val="28"/>
                <w:lang w:val="uk-UA"/>
              </w:rPr>
              <w:t>в молочної продукц</w:t>
            </w:r>
            <w:r w:rsidR="0004742B" w:rsidRPr="00E45C09">
              <w:rPr>
                <w:rFonts w:ascii="Times New Roman" w:hAnsi="Times New Roman"/>
                <w:sz w:val="28"/>
                <w:szCs w:val="28"/>
              </w:rPr>
              <w:t>i</w:t>
            </w:r>
            <w:r w:rsidR="0004742B" w:rsidRPr="00E45C09">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0004742B" w:rsidRPr="00E45C09">
              <w:rPr>
                <w:rFonts w:ascii="Times New Roman" w:hAnsi="Times New Roman"/>
                <w:sz w:val="28"/>
                <w:szCs w:val="28"/>
              </w:rPr>
              <w:t>i</w:t>
            </w:r>
            <w:r w:rsidR="0004742B" w:rsidRPr="00E45C09">
              <w:rPr>
                <w:rFonts w:ascii="Times New Roman" w:hAnsi="Times New Roman"/>
                <w:sz w:val="28"/>
                <w:szCs w:val="28"/>
                <w:lang w:val="uk-UA"/>
              </w:rPr>
              <w:t xml:space="preserve">. </w:t>
            </w:r>
            <w:r w:rsidRPr="00E45C09">
              <w:rPr>
                <w:rFonts w:ascii="Times New Roman" w:hAnsi="Times New Roman"/>
                <w:sz w:val="28"/>
                <w:szCs w:val="28"/>
                <w:lang w:val="uk-UA"/>
              </w:rPr>
              <w:t>Надання транспортних  послугг</w:t>
            </w:r>
            <w:r w:rsidR="0004742B" w:rsidRPr="00E45C09">
              <w:rPr>
                <w:rFonts w:ascii="Times New Roman" w:hAnsi="Times New Roman"/>
                <w:sz w:val="28"/>
                <w:szCs w:val="28"/>
                <w:lang w:val="uk-UA"/>
              </w:rPr>
              <w:t xml:space="preserve"> на замовлення населення. </w:t>
            </w:r>
          </w:p>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Перед ВАТ «</w:t>
            </w:r>
            <w:r w:rsidR="00FB0256" w:rsidRPr="00E45C09">
              <w:rPr>
                <w:rFonts w:ascii="Times New Roman" w:hAnsi="Times New Roman"/>
                <w:sz w:val="28"/>
                <w:szCs w:val="28"/>
                <w:lang w:val="uk-UA"/>
              </w:rPr>
              <w:t>Яготинський маслозавод</w:t>
            </w:r>
            <w:r w:rsidRPr="00E45C09">
              <w:rPr>
                <w:rFonts w:ascii="Times New Roman" w:hAnsi="Times New Roman"/>
                <w:sz w:val="28"/>
                <w:szCs w:val="28"/>
                <w:lang w:val="uk-UA"/>
              </w:rPr>
              <w:t xml:space="preserve">» стоять певні задачі, які потребують вирішення. Основними з них це є виробництво продукції за новими технологіями та пошук </w:t>
            </w:r>
            <w:r w:rsidRPr="00E45C09">
              <w:rPr>
                <w:rFonts w:ascii="Times New Roman" w:hAnsi="Times New Roman"/>
                <w:sz w:val="28"/>
                <w:szCs w:val="28"/>
              </w:rPr>
              <w:t xml:space="preserve">фахівців для обслуговування сучасних технологічних ліній </w:t>
            </w:r>
            <w:r w:rsidRPr="00E45C09">
              <w:rPr>
                <w:rFonts w:ascii="Times New Roman" w:hAnsi="Times New Roman"/>
                <w:sz w:val="28"/>
                <w:szCs w:val="28"/>
                <w:lang w:val="uk-UA"/>
              </w:rPr>
              <w:t>даного</w:t>
            </w:r>
            <w:r w:rsidRPr="00E45C09">
              <w:rPr>
                <w:rFonts w:ascii="Times New Roman" w:hAnsi="Times New Roman"/>
                <w:sz w:val="28"/>
                <w:szCs w:val="28"/>
              </w:rPr>
              <w:t xml:space="preserve"> виробництва.</w:t>
            </w:r>
            <w:r w:rsidRPr="00E45C09">
              <w:rPr>
                <w:rFonts w:ascii="Times New Roman" w:hAnsi="Times New Roman"/>
                <w:sz w:val="28"/>
                <w:szCs w:val="28"/>
                <w:lang w:val="uk-UA"/>
              </w:rPr>
              <w:t xml:space="preserve"> ВАТ </w:t>
            </w:r>
            <w:r w:rsidR="00FB0256" w:rsidRPr="00E45C09">
              <w:rPr>
                <w:rFonts w:ascii="Times New Roman" w:hAnsi="Times New Roman"/>
                <w:sz w:val="28"/>
                <w:szCs w:val="28"/>
                <w:lang w:val="uk-UA"/>
              </w:rPr>
              <w:t xml:space="preserve"> "Яготинський маслозавод" </w:t>
            </w:r>
            <w:r w:rsidRPr="00E45C09">
              <w:rPr>
                <w:rFonts w:ascii="Times New Roman" w:hAnsi="Times New Roman"/>
                <w:sz w:val="28"/>
                <w:szCs w:val="28"/>
                <w:lang w:val="uk-UA"/>
              </w:rPr>
              <w:t xml:space="preserve"> складається з </w:t>
            </w:r>
            <w:r w:rsidRPr="00E45C09">
              <w:rPr>
                <w:rFonts w:ascii="Times New Roman" w:hAnsi="Times New Roman"/>
                <w:sz w:val="28"/>
                <w:szCs w:val="28"/>
                <w:lang w:val="uk-UA"/>
              </w:rPr>
              <w:lastRenderedPageBreak/>
              <w:t>таких структурних п</w:t>
            </w:r>
            <w:r w:rsidRPr="00E45C09">
              <w:rPr>
                <w:rFonts w:ascii="Times New Roman" w:hAnsi="Times New Roman"/>
                <w:sz w:val="28"/>
                <w:szCs w:val="28"/>
              </w:rPr>
              <w:t>i</w:t>
            </w:r>
            <w:r w:rsidRPr="00E45C09">
              <w:rPr>
                <w:rFonts w:ascii="Times New Roman" w:hAnsi="Times New Roman"/>
                <w:sz w:val="28"/>
                <w:szCs w:val="28"/>
                <w:lang w:val="uk-UA"/>
              </w:rPr>
              <w:t>дрозд</w:t>
            </w:r>
            <w:r w:rsidRPr="00E45C09">
              <w:rPr>
                <w:rFonts w:ascii="Times New Roman" w:hAnsi="Times New Roman"/>
                <w:sz w:val="28"/>
                <w:szCs w:val="28"/>
              </w:rPr>
              <w:t>i</w:t>
            </w:r>
            <w:r w:rsidRPr="00E45C09">
              <w:rPr>
                <w:rFonts w:ascii="Times New Roman" w:hAnsi="Times New Roman"/>
                <w:sz w:val="28"/>
                <w:szCs w:val="28"/>
                <w:lang w:val="uk-UA"/>
              </w:rPr>
              <w:t>л</w:t>
            </w:r>
            <w:r w:rsidRPr="00E45C09">
              <w:rPr>
                <w:rFonts w:ascii="Times New Roman" w:hAnsi="Times New Roman"/>
                <w:sz w:val="28"/>
                <w:szCs w:val="28"/>
              </w:rPr>
              <w:t>i</w:t>
            </w:r>
            <w:r w:rsidRPr="00E45C09">
              <w:rPr>
                <w:rFonts w:ascii="Times New Roman" w:hAnsi="Times New Roman"/>
                <w:sz w:val="28"/>
                <w:szCs w:val="28"/>
                <w:lang w:val="uk-UA"/>
              </w:rPr>
              <w:t>в: цех</w:t>
            </w:r>
            <w:r w:rsidR="00FB0256" w:rsidRPr="00E45C09">
              <w:rPr>
                <w:rFonts w:ascii="Times New Roman" w:hAnsi="Times New Roman"/>
                <w:sz w:val="28"/>
                <w:szCs w:val="28"/>
                <w:lang w:val="uk-UA"/>
              </w:rPr>
              <w:t xml:space="preserve"> незбираного молока</w:t>
            </w:r>
            <w:r w:rsidRPr="00E45C09">
              <w:rPr>
                <w:rFonts w:ascii="Times New Roman" w:hAnsi="Times New Roman"/>
                <w:sz w:val="28"/>
                <w:szCs w:val="28"/>
                <w:lang w:val="uk-UA"/>
              </w:rPr>
              <w:t xml:space="preserve">, </w:t>
            </w:r>
            <w:r w:rsidR="00505F05" w:rsidRPr="00E45C09">
              <w:rPr>
                <w:rFonts w:ascii="Times New Roman" w:hAnsi="Times New Roman"/>
                <w:sz w:val="28"/>
                <w:szCs w:val="28"/>
                <w:lang w:val="uk-UA"/>
              </w:rPr>
              <w:t>масло</w:t>
            </w:r>
            <w:r w:rsidRPr="00E45C09">
              <w:rPr>
                <w:rFonts w:ascii="Times New Roman" w:hAnsi="Times New Roman"/>
                <w:sz w:val="28"/>
                <w:szCs w:val="28"/>
                <w:lang w:val="uk-UA"/>
              </w:rPr>
              <w:t xml:space="preserve">цех, який займається виробництвом </w:t>
            </w:r>
            <w:r w:rsidR="00505F05" w:rsidRPr="00E45C09">
              <w:rPr>
                <w:rFonts w:ascii="Times New Roman" w:hAnsi="Times New Roman"/>
                <w:sz w:val="28"/>
                <w:szCs w:val="28"/>
                <w:lang w:val="uk-UA"/>
              </w:rPr>
              <w:t>масла</w:t>
            </w:r>
            <w:r w:rsidRPr="00E45C09">
              <w:rPr>
                <w:rFonts w:ascii="Times New Roman" w:hAnsi="Times New Roman"/>
                <w:sz w:val="28"/>
                <w:szCs w:val="28"/>
                <w:lang w:val="uk-UA"/>
              </w:rPr>
              <w:t>,</w:t>
            </w:r>
            <w:r w:rsidR="00505F05" w:rsidRPr="00E45C09">
              <w:rPr>
                <w:rFonts w:ascii="Times New Roman" w:hAnsi="Times New Roman"/>
                <w:sz w:val="28"/>
                <w:szCs w:val="28"/>
                <w:lang w:val="uk-UA"/>
              </w:rPr>
              <w:t xml:space="preserve"> цех СЗМ. </w:t>
            </w:r>
            <w:r w:rsidRPr="00E45C09">
              <w:rPr>
                <w:rFonts w:ascii="Times New Roman" w:hAnsi="Times New Roman"/>
                <w:sz w:val="28"/>
                <w:szCs w:val="28"/>
                <w:lang w:val="uk-UA"/>
              </w:rPr>
              <w:t xml:space="preserve"> ВАТ </w:t>
            </w:r>
            <w:r w:rsidR="008E5533" w:rsidRPr="00E45C09">
              <w:rPr>
                <w:rFonts w:ascii="Times New Roman" w:hAnsi="Times New Roman"/>
                <w:sz w:val="28"/>
                <w:szCs w:val="28"/>
                <w:lang w:val="uk-UA"/>
              </w:rPr>
              <w:t xml:space="preserve">Яготинський маслозавод </w:t>
            </w:r>
            <w:r w:rsidRPr="00E45C09">
              <w:rPr>
                <w:rFonts w:ascii="Times New Roman" w:hAnsi="Times New Roman"/>
                <w:sz w:val="28"/>
                <w:szCs w:val="28"/>
                <w:lang w:val="uk-UA"/>
              </w:rPr>
              <w:t xml:space="preserve"> працює на давальницьк</w:t>
            </w:r>
            <w:r w:rsidRPr="00E45C09">
              <w:rPr>
                <w:rFonts w:ascii="Times New Roman" w:hAnsi="Times New Roman"/>
                <w:sz w:val="28"/>
                <w:szCs w:val="28"/>
              </w:rPr>
              <w:t>i</w:t>
            </w:r>
            <w:r w:rsidRPr="00E45C09">
              <w:rPr>
                <w:rFonts w:ascii="Times New Roman" w:hAnsi="Times New Roman"/>
                <w:sz w:val="28"/>
                <w:szCs w:val="28"/>
                <w:lang w:val="uk-UA"/>
              </w:rPr>
              <w:t>й сировин</w:t>
            </w:r>
            <w:r w:rsidRPr="00E45C09">
              <w:rPr>
                <w:rFonts w:ascii="Times New Roman" w:hAnsi="Times New Roman"/>
                <w:sz w:val="28"/>
                <w:szCs w:val="28"/>
              </w:rPr>
              <w:t>i</w:t>
            </w:r>
            <w:r w:rsidRPr="00E45C09">
              <w:rPr>
                <w:rFonts w:ascii="Times New Roman" w:hAnsi="Times New Roman"/>
                <w:sz w:val="28"/>
                <w:szCs w:val="28"/>
                <w:lang w:val="uk-UA"/>
              </w:rPr>
              <w:t>, яку поставляє ДПФ Екотехн</w:t>
            </w:r>
            <w:r w:rsidRPr="00E45C09">
              <w:rPr>
                <w:rFonts w:ascii="Times New Roman" w:hAnsi="Times New Roman"/>
                <w:sz w:val="28"/>
                <w:szCs w:val="28"/>
              </w:rPr>
              <w:t>i</w:t>
            </w:r>
            <w:r w:rsidRPr="00E45C09">
              <w:rPr>
                <w:rFonts w:ascii="Times New Roman" w:hAnsi="Times New Roman"/>
                <w:sz w:val="28"/>
                <w:szCs w:val="28"/>
                <w:lang w:val="uk-UA"/>
              </w:rPr>
              <w:t>ка-М, що знаходиться у м.Києв</w:t>
            </w:r>
            <w:r w:rsidRPr="00E45C09">
              <w:rPr>
                <w:rFonts w:ascii="Times New Roman" w:hAnsi="Times New Roman"/>
                <w:sz w:val="28"/>
                <w:szCs w:val="28"/>
              </w:rPr>
              <w:t>i</w:t>
            </w:r>
            <w:r w:rsidRPr="00E45C09">
              <w:rPr>
                <w:rFonts w:ascii="Times New Roman" w:hAnsi="Times New Roman"/>
                <w:sz w:val="28"/>
                <w:szCs w:val="28"/>
                <w:lang w:val="uk-UA"/>
              </w:rPr>
              <w:t xml:space="preserve">. </w:t>
            </w:r>
          </w:p>
          <w:p w:rsidR="00F85D51" w:rsidRPr="00E45C09" w:rsidRDefault="00F85D51"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Сьогодні щодоби переробляється до 350 тонн молочної сировини. Завод був и залишається лідером </w:t>
            </w:r>
            <w:r w:rsidR="00E210D6" w:rsidRPr="00E45C09">
              <w:rPr>
                <w:rFonts w:ascii="Times New Roman" w:hAnsi="Times New Roman"/>
                <w:sz w:val="28"/>
                <w:szCs w:val="28"/>
                <w:lang w:val="uk-UA"/>
              </w:rPr>
              <w:t>з якості масла.</w:t>
            </w:r>
          </w:p>
        </w:tc>
      </w:tr>
    </w:tbl>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rPr>
        <w:lastRenderedPageBreak/>
        <w:t xml:space="preserve">Процес заміни старих технологій охолодження </w:t>
      </w:r>
      <w:r w:rsidR="00E210D6" w:rsidRPr="00E45C09">
        <w:rPr>
          <w:rFonts w:ascii="Times New Roman" w:hAnsi="Times New Roman"/>
          <w:sz w:val="28"/>
          <w:szCs w:val="28"/>
          <w:lang w:val="uk-UA"/>
        </w:rPr>
        <w:t>молока</w:t>
      </w:r>
      <w:r w:rsidRPr="00E45C09">
        <w:rPr>
          <w:rFonts w:ascii="Times New Roman" w:hAnsi="Times New Roman"/>
          <w:sz w:val="28"/>
          <w:szCs w:val="28"/>
        </w:rPr>
        <w:t xml:space="preserve"> проходить на </w:t>
      </w:r>
      <w:r w:rsidR="00E210D6" w:rsidRPr="00E45C09">
        <w:rPr>
          <w:rFonts w:ascii="Times New Roman" w:hAnsi="Times New Roman"/>
          <w:sz w:val="28"/>
          <w:szCs w:val="28"/>
          <w:lang w:val="uk-UA"/>
        </w:rPr>
        <w:t>Яготинському маслозаводі</w:t>
      </w:r>
      <w:r w:rsidR="00E210D6" w:rsidRPr="00E45C09">
        <w:rPr>
          <w:rFonts w:ascii="Times New Roman" w:hAnsi="Times New Roman"/>
          <w:sz w:val="28"/>
          <w:szCs w:val="28"/>
        </w:rPr>
        <w:t>.</w:t>
      </w:r>
      <w:r w:rsidR="00E210D6" w:rsidRPr="00E45C09">
        <w:rPr>
          <w:rFonts w:ascii="Times New Roman" w:hAnsi="Times New Roman"/>
          <w:sz w:val="28"/>
          <w:szCs w:val="28"/>
          <w:lang w:val="uk-UA"/>
        </w:rPr>
        <w:t xml:space="preserve"> Завод </w:t>
      </w:r>
      <w:r w:rsidRPr="00E45C09">
        <w:rPr>
          <w:rFonts w:ascii="Times New Roman" w:hAnsi="Times New Roman"/>
          <w:sz w:val="28"/>
          <w:szCs w:val="28"/>
        </w:rPr>
        <w:t xml:space="preserve"> </w:t>
      </w:r>
      <w:r w:rsidRPr="00E45C09">
        <w:rPr>
          <w:rFonts w:ascii="Times New Roman" w:hAnsi="Times New Roman"/>
          <w:sz w:val="28"/>
          <w:szCs w:val="28"/>
          <w:lang w:val="uk-UA"/>
        </w:rPr>
        <w:t xml:space="preserve">використовує </w:t>
      </w:r>
      <w:r w:rsidRPr="00E45C09">
        <w:rPr>
          <w:rFonts w:ascii="Times New Roman" w:hAnsi="Times New Roman"/>
          <w:sz w:val="28"/>
          <w:szCs w:val="28"/>
        </w:rPr>
        <w:t xml:space="preserve"> технологію індивідуального охолодження виробів</w:t>
      </w:r>
      <w:r w:rsidRPr="00E45C09">
        <w:rPr>
          <w:rFonts w:ascii="Times New Roman" w:hAnsi="Times New Roman"/>
          <w:sz w:val="28"/>
          <w:szCs w:val="28"/>
          <w:lang w:val="uk-UA"/>
        </w:rPr>
        <w:t>.</w:t>
      </w:r>
      <w:r w:rsidRPr="00E45C09">
        <w:rPr>
          <w:rFonts w:ascii="Times New Roman" w:hAnsi="Times New Roman"/>
          <w:sz w:val="28"/>
          <w:szCs w:val="28"/>
        </w:rPr>
        <w:t xml:space="preserve"> </w:t>
      </w:r>
      <w:r w:rsidR="00E210D6" w:rsidRPr="00E45C09">
        <w:rPr>
          <w:rFonts w:ascii="Times New Roman" w:hAnsi="Times New Roman"/>
          <w:sz w:val="28"/>
          <w:szCs w:val="28"/>
          <w:lang w:val="uk-UA"/>
        </w:rPr>
        <w:t xml:space="preserve"> </w:t>
      </w:r>
      <w:r w:rsidRPr="00E45C09">
        <w:rPr>
          <w:rFonts w:ascii="Times New Roman" w:hAnsi="Times New Roman"/>
          <w:sz w:val="28"/>
          <w:szCs w:val="28"/>
        </w:rPr>
        <w:t>Процес заміни обладнання об</w:t>
      </w:r>
      <w:r w:rsidRPr="00E45C09">
        <w:rPr>
          <w:rFonts w:ascii="Times New Roman" w:hAnsi="Times New Roman"/>
          <w:sz w:val="28"/>
          <w:szCs w:val="28"/>
          <w:lang w:val="uk-UA"/>
        </w:rPr>
        <w:t xml:space="preserve">ходиться </w:t>
      </w:r>
      <w:r w:rsidRPr="00E45C09">
        <w:rPr>
          <w:rFonts w:ascii="Times New Roman" w:hAnsi="Times New Roman"/>
          <w:sz w:val="28"/>
          <w:szCs w:val="28"/>
        </w:rPr>
        <w:t xml:space="preserve"> недешево, але це вимога часу, якості до продукції та екологічності виробництва.</w:t>
      </w:r>
      <w:r w:rsidRPr="00E45C09">
        <w:rPr>
          <w:rFonts w:ascii="Times New Roman" w:hAnsi="Times New Roman"/>
          <w:color w:val="000000"/>
          <w:sz w:val="28"/>
          <w:szCs w:val="28"/>
        </w:rPr>
        <w:t xml:space="preserve">  </w:t>
      </w:r>
      <w:r w:rsidRPr="00E45C09">
        <w:rPr>
          <w:rFonts w:ascii="Times New Roman" w:hAnsi="Times New Roman"/>
          <w:color w:val="000000"/>
          <w:sz w:val="28"/>
          <w:szCs w:val="28"/>
          <w:lang w:val="uk-UA"/>
        </w:rPr>
        <w:t xml:space="preserve"> </w:t>
      </w:r>
    </w:p>
    <w:p w:rsidR="0004742B" w:rsidRPr="00E45C09" w:rsidRDefault="00E210D6" w:rsidP="00E57DC2">
      <w:pPr>
        <w:spacing w:after="0" w:line="360" w:lineRule="auto"/>
        <w:rPr>
          <w:rFonts w:ascii="Times New Roman" w:hAnsi="Times New Roman"/>
          <w:sz w:val="28"/>
          <w:szCs w:val="28"/>
          <w:lang w:val="uk-UA"/>
        </w:rPr>
      </w:pPr>
      <w:r w:rsidRPr="00E45C09">
        <w:rPr>
          <w:rFonts w:ascii="Times New Roman" w:hAnsi="Times New Roman"/>
          <w:sz w:val="28"/>
          <w:szCs w:val="28"/>
          <w:lang w:val="uk-UA"/>
        </w:rPr>
        <w:t xml:space="preserve">       </w:t>
      </w:r>
      <w:r w:rsidR="0004742B" w:rsidRPr="00E45C09">
        <w:rPr>
          <w:rFonts w:ascii="Times New Roman" w:hAnsi="Times New Roman"/>
          <w:sz w:val="28"/>
          <w:szCs w:val="28"/>
        </w:rPr>
        <w:t>Сьогодні "</w:t>
      </w:r>
      <w:r w:rsidRPr="00E45C09">
        <w:rPr>
          <w:rFonts w:ascii="Times New Roman" w:hAnsi="Times New Roman"/>
          <w:sz w:val="28"/>
          <w:szCs w:val="28"/>
          <w:lang w:val="uk-UA"/>
        </w:rPr>
        <w:t>Яготинський маслозавод</w:t>
      </w:r>
      <w:r w:rsidR="0004742B" w:rsidRPr="00E45C09">
        <w:rPr>
          <w:rFonts w:ascii="Times New Roman" w:hAnsi="Times New Roman"/>
          <w:sz w:val="28"/>
          <w:szCs w:val="28"/>
        </w:rPr>
        <w:t xml:space="preserve">" може працювати в три зміни, для цього є всі технічні й технологічні умови. Але хоча на виробництві нині й задіяно </w:t>
      </w:r>
      <w:r w:rsidRPr="00E45C09">
        <w:rPr>
          <w:rFonts w:ascii="Times New Roman" w:hAnsi="Times New Roman"/>
          <w:sz w:val="28"/>
          <w:szCs w:val="28"/>
          <w:lang w:val="uk-UA"/>
        </w:rPr>
        <w:t xml:space="preserve">530 </w:t>
      </w:r>
      <w:r w:rsidR="0004742B" w:rsidRPr="00E45C09">
        <w:rPr>
          <w:rFonts w:ascii="Times New Roman" w:hAnsi="Times New Roman"/>
          <w:sz w:val="28"/>
          <w:szCs w:val="28"/>
        </w:rPr>
        <w:t xml:space="preserve"> працівників, </w:t>
      </w:r>
      <w:r w:rsidRPr="00E45C09">
        <w:rPr>
          <w:rFonts w:ascii="Times New Roman" w:hAnsi="Times New Roman"/>
          <w:sz w:val="28"/>
          <w:szCs w:val="28"/>
          <w:lang w:val="uk-UA"/>
        </w:rPr>
        <w:t xml:space="preserve"> серед них – 26 випускників різних років  НУХТ, зокрема, 12 головних спеціалістів заводу, </w:t>
      </w:r>
      <w:r w:rsidR="0004742B" w:rsidRPr="00E45C09">
        <w:rPr>
          <w:rFonts w:ascii="Times New Roman" w:hAnsi="Times New Roman"/>
          <w:sz w:val="28"/>
          <w:szCs w:val="28"/>
        </w:rPr>
        <w:t xml:space="preserve">та відповідного кадрового потенціалу немає. </w:t>
      </w:r>
      <w:r w:rsidR="0004742B" w:rsidRPr="00E45C09">
        <w:rPr>
          <w:rFonts w:ascii="Times New Roman" w:hAnsi="Times New Roman"/>
          <w:sz w:val="28"/>
          <w:szCs w:val="28"/>
        </w:rPr>
        <w:br/>
      </w:r>
      <w:r w:rsidRPr="00E45C09">
        <w:rPr>
          <w:rFonts w:ascii="Times New Roman" w:hAnsi="Times New Roman"/>
          <w:sz w:val="28"/>
          <w:szCs w:val="28"/>
          <w:lang w:val="uk-UA"/>
        </w:rPr>
        <w:t xml:space="preserve">      </w:t>
      </w:r>
      <w:r w:rsidR="0004742B" w:rsidRPr="00E45C09">
        <w:rPr>
          <w:rFonts w:ascii="Times New Roman" w:hAnsi="Times New Roman"/>
          <w:sz w:val="28"/>
          <w:szCs w:val="28"/>
        </w:rPr>
        <w:t>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w:t>
      </w:r>
      <w:r w:rsidR="0004742B" w:rsidRPr="00E45C09">
        <w:rPr>
          <w:rFonts w:ascii="Times New Roman" w:hAnsi="Times New Roman"/>
          <w:sz w:val="28"/>
          <w:szCs w:val="28"/>
          <w:lang w:val="uk-UA"/>
        </w:rPr>
        <w:t xml:space="preserve">  </w:t>
      </w:r>
      <w:r w:rsidR="0004742B" w:rsidRPr="00E45C09">
        <w:rPr>
          <w:rFonts w:ascii="Times New Roman" w:hAnsi="Times New Roman"/>
          <w:sz w:val="28"/>
          <w:szCs w:val="28"/>
        </w:rPr>
        <w:t xml:space="preserve">Зараз просто неможливо знайти фахівців для обслуговування сучасних технологічних ліній нашого виробництва. </w:t>
      </w: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pStyle w:val="a7"/>
        <w:numPr>
          <w:ilvl w:val="0"/>
          <w:numId w:val="2"/>
        </w:numPr>
        <w:spacing w:before="150" w:after="0" w:line="360" w:lineRule="auto"/>
        <w:jc w:val="center"/>
        <w:rPr>
          <w:rFonts w:ascii="Times New Roman" w:hAnsi="Times New Roman"/>
          <w:b/>
          <w:sz w:val="36"/>
          <w:szCs w:val="36"/>
          <w:lang w:val="uk-UA"/>
        </w:rPr>
      </w:pPr>
      <w:r w:rsidRPr="00E45C09">
        <w:rPr>
          <w:rFonts w:ascii="Times New Roman" w:hAnsi="Times New Roman"/>
          <w:b/>
          <w:sz w:val="36"/>
          <w:szCs w:val="36"/>
          <w:lang w:val="uk-UA"/>
        </w:rPr>
        <w:lastRenderedPageBreak/>
        <w:t>Зв’язок між внутрішніми складовими організації</w:t>
      </w:r>
    </w:p>
    <w:p w:rsidR="00495000" w:rsidRPr="00E45C09" w:rsidRDefault="00495000" w:rsidP="00E57DC2">
      <w:pPr>
        <w:spacing w:before="150" w:after="0" w:line="360" w:lineRule="auto"/>
        <w:ind w:firstLine="284"/>
        <w:jc w:val="both"/>
        <w:rPr>
          <w:rFonts w:ascii="Times New Roman" w:hAnsi="Times New Roman"/>
          <w:sz w:val="28"/>
          <w:szCs w:val="28"/>
          <w:lang w:val="uk-UA"/>
        </w:rPr>
      </w:pPr>
      <w:r w:rsidRPr="00E45C09">
        <w:rPr>
          <w:rFonts w:ascii="Times New Roman" w:hAnsi="Times New Roman"/>
          <w:sz w:val="28"/>
          <w:szCs w:val="28"/>
        </w:rPr>
        <w:t xml:space="preserve">Для досягнення успіху організація знаходиться під впливом внутрішніх та зовнішніх </w:t>
      </w:r>
      <w:r w:rsidRPr="00E45C09">
        <w:rPr>
          <w:rFonts w:ascii="Times New Roman" w:hAnsi="Times New Roman"/>
          <w:sz w:val="28"/>
          <w:szCs w:val="28"/>
          <w:lang w:val="uk-UA"/>
        </w:rPr>
        <w:t>факторів. До внутрішніх факторів відносять такі складові як: технологія, цілі, структура, завдання, працівники. Все це утворює внутрішнє середовище організації. Вдале поєднання всіх змінних внутрішнього середовища, їх взаємозв’язок призводить до досягнення успіху організації, тобто її цілі. Зобразимо на рисунку 2 взаємозв’язок внутрішніх складових організації.</w:t>
      </w:r>
      <w:r w:rsidRPr="00E45C09">
        <w:rPr>
          <w:rFonts w:ascii="Times New Roman" w:hAnsi="Times New Roman"/>
          <w:noProof/>
          <w:sz w:val="28"/>
          <w:szCs w:val="28"/>
          <w:lang w:val="uk-UA" w:eastAsia="uk-UA"/>
        </w:rPr>
        <w:drawing>
          <wp:inline distT="0" distB="0" distL="0" distR="0">
            <wp:extent cx="5669915" cy="5486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45C09">
        <w:rPr>
          <w:rFonts w:ascii="Times New Roman" w:hAnsi="Times New Roman"/>
          <w:sz w:val="28"/>
          <w:szCs w:val="28"/>
          <w:lang w:val="uk-UA"/>
        </w:rPr>
        <w:t xml:space="preserve">                                                                                                                </w:t>
      </w:r>
    </w:p>
    <w:p w:rsidR="00495000" w:rsidRPr="00E45C09" w:rsidRDefault="00495000" w:rsidP="00E57DC2">
      <w:pPr>
        <w:spacing w:before="150" w:after="0"/>
        <w:jc w:val="center"/>
        <w:rPr>
          <w:rFonts w:ascii="Times New Roman" w:hAnsi="Times New Roman"/>
          <w:b/>
          <w:sz w:val="24"/>
          <w:szCs w:val="24"/>
          <w:lang w:val="uk-UA"/>
        </w:rPr>
      </w:pPr>
      <w:r w:rsidRPr="00E45C09">
        <w:rPr>
          <w:rFonts w:ascii="Times New Roman" w:hAnsi="Times New Roman"/>
          <w:b/>
          <w:sz w:val="24"/>
          <w:szCs w:val="24"/>
          <w:lang w:val="uk-UA"/>
        </w:rPr>
        <w:t>Рис.2 Взаємозв’язок внутрішніх змінних</w:t>
      </w:r>
    </w:p>
    <w:p w:rsidR="00495000" w:rsidRPr="00E45C09" w:rsidRDefault="00495000" w:rsidP="00E57DC2">
      <w:pPr>
        <w:spacing w:before="150" w:after="0"/>
        <w:jc w:val="center"/>
        <w:rPr>
          <w:rFonts w:ascii="Times New Roman" w:hAnsi="Times New Roman"/>
          <w:b/>
          <w:sz w:val="24"/>
          <w:szCs w:val="24"/>
          <w:lang w:val="uk-UA"/>
        </w:rPr>
      </w:pPr>
    </w:p>
    <w:p w:rsidR="00495000" w:rsidRPr="00E45C09" w:rsidRDefault="00495000" w:rsidP="00E57DC2">
      <w:pPr>
        <w:spacing w:before="150" w:after="0"/>
        <w:jc w:val="center"/>
        <w:rPr>
          <w:rFonts w:ascii="Times New Roman" w:hAnsi="Times New Roman"/>
          <w:b/>
          <w:sz w:val="24"/>
          <w:szCs w:val="24"/>
          <w:lang w:val="uk-UA"/>
        </w:rPr>
      </w:pPr>
    </w:p>
    <w:p w:rsidR="00495000" w:rsidRPr="00E45C09" w:rsidRDefault="00495000" w:rsidP="00E57DC2">
      <w:pPr>
        <w:spacing w:before="150" w:after="0" w:line="360" w:lineRule="auto"/>
        <w:ind w:firstLine="708"/>
        <w:jc w:val="both"/>
        <w:rPr>
          <w:rFonts w:ascii="Times New Roman" w:hAnsi="Times New Roman"/>
          <w:sz w:val="28"/>
          <w:szCs w:val="28"/>
          <w:lang w:val="uk-UA"/>
        </w:rPr>
      </w:pPr>
      <w:r w:rsidRPr="00E45C09">
        <w:rPr>
          <w:rFonts w:ascii="Times New Roman" w:hAnsi="Times New Roman"/>
          <w:sz w:val="28"/>
          <w:szCs w:val="28"/>
          <w:lang w:val="uk-UA"/>
        </w:rPr>
        <w:lastRenderedPageBreak/>
        <w:t>Оскільки ц</w:t>
      </w:r>
      <w:r w:rsidRPr="00E45C09">
        <w:rPr>
          <w:rFonts w:ascii="Times New Roman" w:hAnsi="Times New Roman"/>
          <w:sz w:val="28"/>
          <w:szCs w:val="28"/>
        </w:rPr>
        <w:t>іллю даного підприємства є максимізація прибутку</w:t>
      </w:r>
      <w:r w:rsidRPr="00E45C09">
        <w:rPr>
          <w:rFonts w:ascii="Times New Roman" w:hAnsi="Times New Roman"/>
          <w:sz w:val="28"/>
          <w:szCs w:val="28"/>
          <w:lang w:val="uk-UA"/>
        </w:rPr>
        <w:t xml:space="preserve">, то технології повинні бути направлені на зменшення витрат. Цього ми можемо досягти за допомогою введення нових технологічних ліній, автоматизації виробництва, підвищення продуктивності праці. </w:t>
      </w:r>
    </w:p>
    <w:p w:rsidR="00495000" w:rsidRPr="00E45C09" w:rsidRDefault="00495000" w:rsidP="00E57DC2">
      <w:pPr>
        <w:spacing w:before="150" w:after="0" w:line="360" w:lineRule="auto"/>
        <w:ind w:firstLine="708"/>
        <w:jc w:val="both"/>
        <w:rPr>
          <w:rFonts w:ascii="Times New Roman" w:hAnsi="Times New Roman"/>
          <w:sz w:val="28"/>
          <w:szCs w:val="28"/>
          <w:lang w:val="uk-UA"/>
        </w:rPr>
      </w:pPr>
      <w:r w:rsidRPr="00E45C09">
        <w:rPr>
          <w:rFonts w:ascii="Times New Roman" w:hAnsi="Times New Roman"/>
          <w:sz w:val="28"/>
          <w:szCs w:val="28"/>
          <w:lang w:val="uk-UA"/>
        </w:rPr>
        <w:t>Перед підприємством стоять певні завдання, які воно виконує за використання певних технологій.</w:t>
      </w:r>
      <w:r w:rsidRPr="00E45C09">
        <w:rPr>
          <w:rFonts w:ascii="Times New Roman" w:hAnsi="Times New Roman"/>
          <w:sz w:val="28"/>
          <w:szCs w:val="28"/>
        </w:rPr>
        <w:t xml:space="preserve"> Ц</w:t>
      </w:r>
      <w:r w:rsidRPr="00E45C09">
        <w:rPr>
          <w:rFonts w:ascii="Times New Roman" w:hAnsi="Times New Roman"/>
          <w:sz w:val="28"/>
          <w:szCs w:val="28"/>
          <w:lang w:val="uk-UA"/>
        </w:rPr>
        <w:t>е можуть бути як соціальні (турбота про персонал, створення сприятливого клімату в колективі) так і економічні завдання, наприклад, як підвищити продуктивність праці; як зменшити витрати на виробництво, при цьому не змінюючи обсяг виробництва та інші.</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r w:rsidRPr="00E45C09">
        <w:rPr>
          <w:rFonts w:ascii="Times New Roman" w:hAnsi="Times New Roman"/>
          <w:sz w:val="28"/>
          <w:szCs w:val="28"/>
          <w:lang w:val="uk-UA"/>
        </w:rPr>
        <w:t xml:space="preserve">Виконання цілі організації великою мірою залежить і від персоналу. Адже кваліфікований і некваліфікований працівники будуть виконувати свою роботу по різному. Працівник з досвідом роботи виконає свої обов’язки значно швидше і якісніше, ніж працівник без досвіду роботи. Мотивація персоналу. </w:t>
      </w:r>
      <w:r w:rsidRPr="00E45C09">
        <w:rPr>
          <w:rFonts w:ascii="Times New Roman" w:eastAsia="Times New Roman" w:hAnsi="Times New Roman"/>
          <w:color w:val="000000"/>
          <w:sz w:val="28"/>
          <w:szCs w:val="28"/>
          <w:lang w:val="uk-UA"/>
        </w:rPr>
        <w:t>Тобто, через ефективність персоналу організація забезпечує покращення протікання внутрішніх бізнес-процесів, які у свою чергу будучи орієнтованими на задоволення потреб споживача, забезпечують розвиток досягнення цілей у сфері нарощування доходів бізнесу та оптимізації затрат.</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r w:rsidRPr="00E45C09">
        <w:rPr>
          <w:rFonts w:ascii="Times New Roman" w:eastAsia="Times New Roman" w:hAnsi="Times New Roman"/>
          <w:color w:val="000000"/>
          <w:sz w:val="28"/>
          <w:szCs w:val="28"/>
          <w:lang w:val="uk-UA"/>
        </w:rPr>
        <w:t>Структура організації – конкретна побудова, необхідна для управління підприємством, яка встановлює підпорядкування та відповідальність відділів, або осіб за виконання тих чи інших завдань та досягнення поставлених цілей.</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Default="00495000"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495000" w:rsidRPr="00E45C09" w:rsidRDefault="00495000" w:rsidP="00E57DC2">
      <w:pPr>
        <w:numPr>
          <w:ilvl w:val="0"/>
          <w:numId w:val="2"/>
        </w:numPr>
        <w:shd w:val="clear" w:color="auto" w:fill="FFFFFF"/>
        <w:spacing w:after="0" w:line="360" w:lineRule="auto"/>
        <w:jc w:val="center"/>
        <w:rPr>
          <w:rFonts w:ascii="Times New Roman" w:hAnsi="Times New Roman"/>
          <w:b/>
          <w:sz w:val="36"/>
          <w:szCs w:val="36"/>
          <w:lang w:val="uk-UA"/>
        </w:rPr>
      </w:pPr>
      <w:r w:rsidRPr="00E45C09">
        <w:rPr>
          <w:rFonts w:ascii="Times New Roman" w:eastAsia="Times New Roman" w:hAnsi="Times New Roman"/>
          <w:b/>
          <w:color w:val="000000"/>
          <w:sz w:val="36"/>
          <w:szCs w:val="36"/>
          <w:lang w:val="uk-UA"/>
        </w:rPr>
        <w:lastRenderedPageBreak/>
        <w:t>Опис виробничої структури підприємства</w:t>
      </w:r>
    </w:p>
    <w:p w:rsidR="001E7875" w:rsidRPr="00E45C09" w:rsidRDefault="001E7875" w:rsidP="00E57DC2">
      <w:pPr>
        <w:shd w:val="clear" w:color="auto" w:fill="FFFFFF"/>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Виробнича  структура  підприємства  характеризує кількісне співвідношення і розміри внутрішніх структур і підрозділів підприємства, а також механізм їх взаємозв’язку. </w:t>
      </w:r>
    </w:p>
    <w:p w:rsidR="001E7875" w:rsidRPr="00E45C09" w:rsidRDefault="00E57DC2" w:rsidP="00E57DC2">
      <w:pPr>
        <w:shd w:val="clear" w:color="auto" w:fill="FFFFFF"/>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w:t>
      </w:r>
      <w:r w:rsidR="001E7875" w:rsidRPr="00E45C09">
        <w:rPr>
          <w:rFonts w:ascii="Times New Roman" w:hAnsi="Times New Roman"/>
          <w:sz w:val="28"/>
          <w:szCs w:val="28"/>
          <w:lang w:val="uk-UA"/>
        </w:rPr>
        <w:t xml:space="preserve">Виробнича структура підприємства являє форму організації </w:t>
      </w:r>
      <w:r w:rsidRPr="00E45C09">
        <w:rPr>
          <w:rFonts w:ascii="Times New Roman" w:hAnsi="Times New Roman"/>
          <w:sz w:val="28"/>
          <w:szCs w:val="28"/>
          <w:lang w:val="uk-UA"/>
        </w:rPr>
        <w:t>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Виробнича інфраструктура підприємства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57DC2" w:rsidRPr="0013352E" w:rsidRDefault="0013352E" w:rsidP="0013352E">
      <w:pPr>
        <w:spacing w:after="0" w:line="360" w:lineRule="auto"/>
        <w:ind w:firstLine="720"/>
        <w:jc w:val="both"/>
        <w:rPr>
          <w:rFonts w:ascii="Times New Roman" w:hAnsi="Times New Roman"/>
          <w:sz w:val="28"/>
          <w:szCs w:val="28"/>
        </w:rPr>
      </w:pPr>
      <w:r>
        <w:rPr>
          <w:rFonts w:ascii="Times New Roman" w:hAnsi="Times New Roman"/>
          <w:sz w:val="28"/>
          <w:szCs w:val="28"/>
          <w:lang w:val="uk-UA"/>
        </w:rPr>
        <w:t xml:space="preserve">Товариство </w:t>
      </w:r>
      <w:r w:rsidR="00E57DC2" w:rsidRPr="00E45C09">
        <w:rPr>
          <w:rFonts w:ascii="Times New Roman" w:hAnsi="Times New Roman"/>
          <w:sz w:val="28"/>
          <w:szCs w:val="28"/>
          <w:lang w:val="uk-UA"/>
        </w:rPr>
        <w:t xml:space="preserve"> як відкрита система своє існування і розвиток засновує на взаємодії з зовнішнім середовищем. </w:t>
      </w:r>
      <w:r w:rsidR="00E57DC2" w:rsidRPr="00E45C09">
        <w:rPr>
          <w:rFonts w:ascii="Times New Roman" w:hAnsi="Times New Roman"/>
          <w:sz w:val="28"/>
          <w:szCs w:val="28"/>
        </w:rPr>
        <w:t xml:space="preserve">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До виробничої інфраструктури входять:</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допоміжні та обслуговуючі цехи (дільниці) і господарства;</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комунікаційні мережі, магістральні об</w:t>
      </w:r>
      <w:r w:rsidRPr="00E45C09">
        <w:rPr>
          <w:rFonts w:ascii="Times New Roman" w:hAnsi="Times New Roman"/>
          <w:sz w:val="28"/>
          <w:szCs w:val="28"/>
          <w:lang w:val="en-US"/>
        </w:rPr>
        <w:t>’</w:t>
      </w:r>
      <w:r w:rsidRPr="00E45C09">
        <w:rPr>
          <w:rFonts w:ascii="Times New Roman" w:hAnsi="Times New Roman"/>
          <w:sz w:val="28"/>
          <w:szCs w:val="28"/>
          <w:lang w:val="uk-UA"/>
        </w:rPr>
        <w:t>єкти;</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засоби збору та обробки інформації;</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природоохоронні споруди.</w:t>
      </w:r>
    </w:p>
    <w:p w:rsidR="00E57DC2" w:rsidRPr="00E45C09" w:rsidRDefault="00E57DC2"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lastRenderedPageBreak/>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При сучасній системі організації промисловості, коли відсутні спеціалізовані підприємства технічного обслуговування, Підприємство змушене розвивати власний комплекс цехів, господарств та служб для технічного обслуговування основних виробництв.</w:t>
      </w:r>
    </w:p>
    <w:p w:rsidR="00495000" w:rsidRPr="00E45C09" w:rsidRDefault="00495000" w:rsidP="00E57DC2">
      <w:pPr>
        <w:spacing w:after="0" w:line="360" w:lineRule="auto"/>
        <w:ind w:firstLine="720"/>
        <w:jc w:val="both"/>
        <w:rPr>
          <w:rFonts w:ascii="Times New Roman" w:hAnsi="Times New Roman"/>
          <w:sz w:val="28"/>
          <w:szCs w:val="28"/>
          <w:lang w:val="uk-UA"/>
        </w:rPr>
      </w:pPr>
      <w:r w:rsidRPr="00E45C09">
        <w:rPr>
          <w:rFonts w:ascii="Times New Roman" w:hAnsi="Times New Roman"/>
          <w:color w:val="000000"/>
          <w:sz w:val="28"/>
          <w:szCs w:val="28"/>
          <w:lang w:val="uk-UA"/>
        </w:rPr>
        <w:t xml:space="preserve">На виробничу структуру </w:t>
      </w:r>
      <w:r w:rsidRPr="00E45C09">
        <w:rPr>
          <w:rFonts w:ascii="Times New Roman" w:hAnsi="Times New Roman"/>
          <w:sz w:val="28"/>
          <w:szCs w:val="28"/>
        </w:rPr>
        <w:t>ВАТ</w:t>
      </w:r>
      <w:r w:rsidRPr="00E45C09">
        <w:rPr>
          <w:rFonts w:ascii="Times New Roman" w:hAnsi="Times New Roman"/>
          <w:sz w:val="28"/>
          <w:szCs w:val="28"/>
          <w:lang w:val="uk-UA"/>
        </w:rPr>
        <w:t xml:space="preserve"> «</w:t>
      </w:r>
      <w:r w:rsidR="00E57DC2" w:rsidRPr="00E45C09">
        <w:rPr>
          <w:rFonts w:ascii="Times New Roman" w:hAnsi="Times New Roman"/>
          <w:sz w:val="28"/>
          <w:szCs w:val="28"/>
          <w:lang w:val="uk-UA"/>
        </w:rPr>
        <w:t>Яготинський маслозавод</w:t>
      </w:r>
      <w:r w:rsidRPr="00E45C09">
        <w:rPr>
          <w:rFonts w:ascii="Times New Roman" w:hAnsi="Times New Roman"/>
          <w:sz w:val="28"/>
          <w:szCs w:val="28"/>
          <w:lang w:val="uk-UA"/>
        </w:rPr>
        <w:t xml:space="preserve">» </w:t>
      </w:r>
      <w:r w:rsidRPr="00E45C09">
        <w:rPr>
          <w:rFonts w:ascii="Times New Roman" w:hAnsi="Times New Roman"/>
          <w:color w:val="000000"/>
          <w:sz w:val="28"/>
          <w:szCs w:val="28"/>
          <w:lang w:val="uk-UA"/>
        </w:rPr>
        <w:t>впливає ряд факторів. Головні з них такі:</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2) тип виробництва, рівень спеціалізації і кооперування;</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3) структура засобів праці, технології;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4) ступінь складності конструкції і технологічність продукції;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5) організація обслуговування обладнання, його ремонт і модерні</w:t>
      </w:r>
      <w:r w:rsidRPr="00E45C09">
        <w:rPr>
          <w:rFonts w:ascii="Times New Roman" w:hAnsi="Times New Roman"/>
          <w:color w:val="000000"/>
          <w:sz w:val="28"/>
          <w:szCs w:val="28"/>
          <w:lang w:val="uk-UA"/>
        </w:rPr>
        <w:softHyphen/>
        <w:t>зація;</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6)  мобільність виробничого процесу, тобто його спроможність опе</w:t>
      </w:r>
      <w:r w:rsidRPr="00E45C09">
        <w:rPr>
          <w:rFonts w:ascii="Times New Roman" w:hAnsi="Times New Roman"/>
          <w:color w:val="000000"/>
          <w:sz w:val="28"/>
          <w:szCs w:val="28"/>
          <w:lang w:val="uk-UA"/>
        </w:rPr>
        <w:softHyphen/>
        <w:t>ративно переходити на випуск нової продукції;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7)характер відтворювального процесу в підрозділах підприємства.</w:t>
      </w:r>
    </w:p>
    <w:p w:rsidR="00495000" w:rsidRPr="00E45C09" w:rsidRDefault="00495000" w:rsidP="00E57DC2">
      <w:pPr>
        <w:shd w:val="clear" w:color="auto" w:fill="FFFFFF"/>
        <w:spacing w:after="0" w:line="360" w:lineRule="auto"/>
        <w:ind w:firstLine="680"/>
        <w:jc w:val="both"/>
        <w:rPr>
          <w:rFonts w:ascii="Times New Roman" w:hAnsi="Times New Roman"/>
          <w:color w:val="000000"/>
          <w:sz w:val="28"/>
          <w:szCs w:val="28"/>
          <w:lang w:val="uk-UA"/>
        </w:rPr>
      </w:pPr>
      <w:r w:rsidRPr="00E45C09">
        <w:rPr>
          <w:rFonts w:ascii="Times New Roman" w:hAnsi="Times New Roman"/>
          <w:color w:val="000000"/>
          <w:sz w:val="28"/>
          <w:szCs w:val="28"/>
          <w:lang w:val="uk-UA"/>
        </w:rPr>
        <w:t>Ці фактори визначають специфіку виробничої структури підпри</w:t>
      </w:r>
      <w:r w:rsidRPr="00E45C09">
        <w:rPr>
          <w:rFonts w:ascii="Times New Roman" w:hAnsi="Times New Roman"/>
          <w:color w:val="000000"/>
          <w:sz w:val="28"/>
          <w:szCs w:val="28"/>
          <w:lang w:val="uk-UA"/>
        </w:rPr>
        <w:softHyphen/>
        <w:t>ємства. Ринкові умови господарювання вимагають пе</w:t>
      </w:r>
      <w:r w:rsidRPr="00E45C09">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495000" w:rsidRDefault="00495000"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Pr="00B26D7D" w:rsidRDefault="00E45C09" w:rsidP="00E45C09">
      <w:pPr>
        <w:numPr>
          <w:ilvl w:val="0"/>
          <w:numId w:val="2"/>
        </w:numPr>
        <w:shd w:val="clear" w:color="auto" w:fill="FFFFFF"/>
        <w:spacing w:line="360" w:lineRule="auto"/>
        <w:jc w:val="center"/>
        <w:rPr>
          <w:rFonts w:ascii="Times New Roman" w:hAnsi="Times New Roman"/>
          <w:b/>
          <w:color w:val="000000"/>
          <w:sz w:val="36"/>
          <w:szCs w:val="36"/>
          <w:lang w:val="uk-UA"/>
        </w:rPr>
      </w:pPr>
      <w:r w:rsidRPr="00B26D7D">
        <w:rPr>
          <w:rFonts w:ascii="Times New Roman" w:hAnsi="Times New Roman"/>
          <w:b/>
          <w:color w:val="000000"/>
          <w:sz w:val="36"/>
          <w:szCs w:val="36"/>
        </w:rPr>
        <w:lastRenderedPageBreak/>
        <w:t>Зміст головних та допоміжних управлінських функцій на підприємстві</w:t>
      </w:r>
    </w:p>
    <w:p w:rsidR="00E45C09" w:rsidRPr="001F3A5F" w:rsidRDefault="00E45C09" w:rsidP="007C5406">
      <w:pPr>
        <w:pStyle w:val="2"/>
        <w:spacing w:after="0" w:line="360" w:lineRule="auto"/>
        <w:ind w:left="0" w:firstLine="425"/>
        <w:jc w:val="both"/>
        <w:rPr>
          <w:sz w:val="28"/>
          <w:szCs w:val="28"/>
          <w:lang w:val="uk-UA" w:eastAsia="uk-UA"/>
        </w:rPr>
      </w:pPr>
      <w:r w:rsidRPr="001F3A5F">
        <w:rPr>
          <w:color w:val="000000"/>
          <w:sz w:val="28"/>
          <w:szCs w:val="28"/>
          <w:lang w:val="uk-UA"/>
        </w:rPr>
        <w:t xml:space="preserve">Управління - це вид суспільної праці, основним завданням якої є забезпечення цілеспрямованої координації діяльності як окремих учасників трудового процесу, так і трудових колективів в цілому. </w:t>
      </w:r>
      <w:r w:rsidRPr="001F3A5F">
        <w:rPr>
          <w:sz w:val="28"/>
          <w:szCs w:val="28"/>
          <w:lang w:val="uk-UA" w:eastAsia="uk-UA"/>
        </w:rPr>
        <w:t xml:space="preserve">Управління організацією в наш динамічний час є складною роботою, яку, як нам належить дізнатися, не можна виконувати успішно, керуючись простими сухими завченими формулами. Керівник повинен поєднувати розуміння загальних істин і значущості численних варіацій, завдяки яким ситуації відрізняються одна від одної. </w:t>
      </w:r>
    </w:p>
    <w:p w:rsidR="00E45C09" w:rsidRDefault="00E45C09" w:rsidP="007C5406">
      <w:pPr>
        <w:spacing w:after="0" w:line="360" w:lineRule="auto"/>
        <w:ind w:firstLine="425"/>
        <w:jc w:val="both"/>
        <w:rPr>
          <w:rFonts w:ascii="Times New Roman" w:hAnsi="Times New Roman"/>
          <w:i/>
          <w:sz w:val="28"/>
          <w:szCs w:val="28"/>
          <w:lang w:val="uk-UA" w:eastAsia="uk-UA"/>
        </w:rPr>
      </w:pPr>
      <w:r>
        <w:rPr>
          <w:rFonts w:ascii="Times New Roman" w:hAnsi="Times New Roman"/>
          <w:sz w:val="28"/>
          <w:szCs w:val="28"/>
          <w:lang w:val="uk-UA"/>
        </w:rPr>
        <w:t xml:space="preserve">     </w:t>
      </w:r>
      <w:r w:rsidRPr="001F3A5F">
        <w:rPr>
          <w:rFonts w:ascii="Times New Roman" w:hAnsi="Times New Roman"/>
          <w:sz w:val="28"/>
          <w:szCs w:val="28"/>
          <w:lang w:val="uk-UA" w:eastAsia="uk-UA"/>
        </w:rPr>
        <w:t>У</w:t>
      </w:r>
      <w:r>
        <w:rPr>
          <w:rFonts w:ascii="Times New Roman" w:hAnsi="Times New Roman"/>
          <w:sz w:val="28"/>
          <w:szCs w:val="28"/>
          <w:lang w:val="uk-UA" w:eastAsia="uk-UA"/>
        </w:rPr>
        <w:t xml:space="preserve">правління </w:t>
      </w:r>
      <w:r w:rsidRPr="001F3A5F">
        <w:rPr>
          <w:rFonts w:ascii="Times New Roman" w:hAnsi="Times New Roman"/>
          <w:sz w:val="28"/>
          <w:szCs w:val="28"/>
          <w:lang w:val="uk-UA" w:eastAsia="uk-UA"/>
        </w:rPr>
        <w:t>— це процес планування, організації, мотивації і контролю, необхідний для того, щоб сформулювати і досягти цілей організації.</w:t>
      </w:r>
      <w:r>
        <w:rPr>
          <w:rFonts w:ascii="Times New Roman" w:hAnsi="Times New Roman"/>
          <w:sz w:val="28"/>
          <w:szCs w:val="28"/>
          <w:lang w:val="uk-UA" w:eastAsia="uk-UA"/>
        </w:rPr>
        <w:t xml:space="preserve"> Тому основними управлінськими функціями на підприємстві є планування, організація, мотивація і контроль (Рис. 3).</w:t>
      </w:r>
      <w:r>
        <w:rPr>
          <w:rFonts w:ascii="Times New Roman" w:hAnsi="Times New Roman"/>
          <w:i/>
          <w:sz w:val="28"/>
          <w:szCs w:val="28"/>
          <w:lang w:val="uk-UA" w:eastAsia="uk-UA"/>
        </w:rPr>
        <w:t xml:space="preserve"> </w:t>
      </w:r>
    </w:p>
    <w:p w:rsidR="00E45C09" w:rsidRDefault="00EB7F18"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401.4pt;margin-top:10.45pt;width:.8pt;height:24.55pt;z-index:251667456" o:connectortype="straight"/>
        </w:pict>
      </w:r>
      <w:r>
        <w:rPr>
          <w:rFonts w:ascii="Times New Roman" w:hAnsi="Times New Roman"/>
          <w:i/>
          <w:noProof/>
          <w:sz w:val="28"/>
          <w:szCs w:val="28"/>
          <w:lang w:eastAsia="ru-RU"/>
        </w:rPr>
        <w:pict>
          <v:shape id="_x0000_s1046" type="#_x0000_t32" style="position:absolute;left:0;text-align:left;margin-left:47.95pt;margin-top:10.45pt;width:0;height:24.55pt;z-index:251669504" o:connectortype="straight">
            <v:stroke endarrow="block"/>
          </v:shape>
        </w:pict>
      </w:r>
      <w:r>
        <w:rPr>
          <w:rFonts w:ascii="Times New Roman" w:hAnsi="Times New Roman"/>
          <w:i/>
          <w:noProof/>
          <w:sz w:val="28"/>
          <w:szCs w:val="28"/>
          <w:lang w:eastAsia="ru-RU"/>
        </w:rPr>
        <w:pict>
          <v:shape id="_x0000_s1045" type="#_x0000_t32" style="position:absolute;left:0;text-align:left;margin-left:47.95pt;margin-top:10.45pt;width:350.5pt;height:0;flip:x;z-index:251668480" o:connectortype="straight"/>
        </w:pict>
      </w:r>
    </w:p>
    <w:p w:rsidR="00E45C09" w:rsidRDefault="00EB7F18"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rect id="_x0000_s1040" style="position:absolute;left:0;text-align:left;margin-left:352.95pt;margin-top:10.85pt;width:93.35pt;height:39.55pt;z-index:251663360">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Контроль</w:t>
                  </w:r>
                </w:p>
              </w:txbxContent>
            </v:textbox>
          </v:rect>
        </w:pict>
      </w:r>
      <w:r>
        <w:rPr>
          <w:rFonts w:ascii="Times New Roman" w:hAnsi="Times New Roman"/>
          <w:i/>
          <w:noProof/>
          <w:sz w:val="28"/>
          <w:szCs w:val="28"/>
          <w:lang w:eastAsia="ru-RU"/>
        </w:rPr>
        <w:pict>
          <v:rect id="_x0000_s1039" style="position:absolute;left:0;text-align:left;margin-left:245.55pt;margin-top:10.85pt;width:86.25pt;height:39.55pt;z-index:251662336">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Мотивація</w:t>
                  </w:r>
                </w:p>
              </w:txbxContent>
            </v:textbox>
          </v:rect>
        </w:pict>
      </w:r>
      <w:r>
        <w:rPr>
          <w:rFonts w:ascii="Times New Roman" w:hAnsi="Times New Roman"/>
          <w:i/>
          <w:noProof/>
          <w:sz w:val="28"/>
          <w:szCs w:val="28"/>
          <w:lang w:eastAsia="ru-RU"/>
        </w:rPr>
        <w:pict>
          <v:rect id="_x0000_s1038" style="position:absolute;left:0;text-align:left;margin-left:122.15pt;margin-top:10.85pt;width:96.55pt;height:39.55pt;z-index:251661312">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Організація</w:t>
                  </w:r>
                </w:p>
              </w:txbxContent>
            </v:textbox>
          </v:rect>
        </w:pict>
      </w:r>
      <w:r>
        <w:rPr>
          <w:rFonts w:ascii="Times New Roman" w:hAnsi="Times New Roman"/>
          <w:i/>
          <w:noProof/>
          <w:sz w:val="28"/>
          <w:szCs w:val="28"/>
          <w:lang w:eastAsia="ru-RU"/>
        </w:rPr>
        <w:pict>
          <v:rect id="_x0000_s1037" style="position:absolute;left:0;text-align:left;margin-left:8.2pt;margin-top:10.85pt;width:91.8pt;height:39.55pt;z-index:251660288">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Планування</w:t>
                  </w:r>
                </w:p>
              </w:txbxContent>
            </v:textbox>
          </v:rect>
        </w:pict>
      </w:r>
    </w:p>
    <w:p w:rsidR="00E45C09" w:rsidRDefault="00EB7F18"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shape id="_x0000_s1043" type="#_x0000_t32" style="position:absolute;left:0;text-align:left;margin-left:331.8pt;margin-top:1.9pt;width:25.35pt;height:0;z-index:251666432" o:connectortype="straight">
            <v:stroke endarrow="block"/>
          </v:shape>
        </w:pict>
      </w:r>
      <w:r>
        <w:rPr>
          <w:rFonts w:ascii="Times New Roman" w:hAnsi="Times New Roman"/>
          <w:i/>
          <w:noProof/>
          <w:sz w:val="28"/>
          <w:szCs w:val="28"/>
          <w:lang w:eastAsia="ru-RU"/>
        </w:rPr>
        <w:pict>
          <v:shape id="_x0000_s1042" type="#_x0000_t32" style="position:absolute;left:0;text-align:left;margin-left:218.7pt;margin-top:1.9pt;width:26.85pt;height:0;z-index:251665408" o:connectortype="straight">
            <v:stroke endarrow="block"/>
          </v:shape>
        </w:pict>
      </w:r>
      <w:r>
        <w:rPr>
          <w:rFonts w:ascii="Times New Roman" w:hAnsi="Times New Roman"/>
          <w:i/>
          <w:noProof/>
          <w:sz w:val="28"/>
          <w:szCs w:val="28"/>
          <w:lang w:eastAsia="ru-RU"/>
        </w:rPr>
        <w:pict>
          <v:shape id="_x0000_s1041" type="#_x0000_t32" style="position:absolute;left:0;text-align:left;margin-left:100pt;margin-top:1.9pt;width:22.15pt;height:0;z-index:251664384" o:connectortype="straight">
            <v:stroke endarrow="block"/>
          </v:shape>
        </w:pict>
      </w:r>
    </w:p>
    <w:p w:rsidR="00E45C09" w:rsidRDefault="00E45C09" w:rsidP="007C5406">
      <w:pPr>
        <w:spacing w:after="0" w:line="360" w:lineRule="auto"/>
        <w:ind w:firstLine="567"/>
        <w:rPr>
          <w:rFonts w:ascii="Times New Roman" w:hAnsi="Times New Roman"/>
          <w:i/>
          <w:sz w:val="28"/>
          <w:szCs w:val="28"/>
          <w:lang w:val="uk-UA" w:eastAsia="uk-UA"/>
        </w:rPr>
      </w:pPr>
    </w:p>
    <w:p w:rsidR="00E45C09" w:rsidRPr="00C4247E" w:rsidRDefault="00E45C09" w:rsidP="007C5406">
      <w:pPr>
        <w:spacing w:after="0" w:line="360" w:lineRule="auto"/>
        <w:ind w:firstLine="567"/>
        <w:jc w:val="center"/>
        <w:rPr>
          <w:rFonts w:ascii="Times New Roman" w:hAnsi="Times New Roman"/>
          <w:b/>
          <w:sz w:val="24"/>
          <w:szCs w:val="24"/>
          <w:lang w:val="uk-UA" w:eastAsia="uk-UA"/>
        </w:rPr>
      </w:pPr>
      <w:r w:rsidRPr="00C4247E">
        <w:rPr>
          <w:rFonts w:ascii="Times New Roman" w:hAnsi="Times New Roman"/>
          <w:b/>
          <w:sz w:val="24"/>
          <w:szCs w:val="24"/>
          <w:lang w:val="uk-UA" w:eastAsia="uk-UA"/>
        </w:rPr>
        <w:t>Рис.3 Функції управління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i/>
          <w:sz w:val="28"/>
          <w:szCs w:val="28"/>
          <w:lang w:val="uk-UA" w:eastAsia="uk-UA"/>
        </w:rPr>
        <w:t xml:space="preserve">Функція планування </w:t>
      </w:r>
      <w:r w:rsidRPr="00C4247E">
        <w:rPr>
          <w:rFonts w:ascii="Times New Roman" w:hAnsi="Times New Roman"/>
          <w:sz w:val="28"/>
          <w:szCs w:val="28"/>
          <w:lang w:val="uk-UA" w:eastAsia="uk-UA"/>
        </w:rPr>
        <w:t>припускає рішення про те, якими повинні бути цілі організації і що повинні робити члени організації, щоб досягти цих цілей. По суті своїй, функція планування відповідає на три наступні основні питання: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1. </w:t>
      </w:r>
      <w:r w:rsidRPr="00E45C09">
        <w:rPr>
          <w:rFonts w:ascii="Times New Roman" w:hAnsi="Times New Roman"/>
          <w:i/>
          <w:sz w:val="28"/>
          <w:szCs w:val="28"/>
          <w:lang w:val="uk-UA" w:eastAsia="uk-UA"/>
        </w:rPr>
        <w:t>Де ми знаходимося в даний час?</w:t>
      </w:r>
      <w:r w:rsidRPr="00C4247E">
        <w:rPr>
          <w:rFonts w:ascii="Times New Roman" w:hAnsi="Times New Roman"/>
          <w:sz w:val="28"/>
          <w:szCs w:val="28"/>
          <w:lang w:val="uk-UA" w:eastAsia="uk-UA"/>
        </w:rPr>
        <w:t xml:space="preserve"> Керівники повинні оцінювати сильні і слабкі сторони організації в таких важливих областях як фінанси, маркетинг, виробництво, наукові дослідження і розробки, трудові ресурси. Все це здійснюється з метою визначити, чого може реально добитися організація.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2. </w:t>
      </w:r>
      <w:r w:rsidRPr="00C4247E">
        <w:rPr>
          <w:rFonts w:ascii="Times New Roman" w:hAnsi="Times New Roman"/>
          <w:i/>
          <w:sz w:val="28"/>
          <w:szCs w:val="28"/>
          <w:lang w:val="uk-UA" w:eastAsia="uk-UA"/>
        </w:rPr>
        <w:t>Куди ми. хочемо рухатися?</w:t>
      </w:r>
      <w:r w:rsidRPr="00C4247E">
        <w:rPr>
          <w:rFonts w:ascii="Times New Roman" w:hAnsi="Times New Roman"/>
          <w:sz w:val="28"/>
          <w:szCs w:val="28"/>
          <w:lang w:val="uk-UA" w:eastAsia="uk-UA"/>
        </w:rPr>
        <w:t xml:space="preserve"> Оцінюючи можливості і погрози в навколишньому організацію середовищі, такі як конкуренція, клієнти, закони, політичні чинники, економічні умови, технологія, постачання, </w:t>
      </w:r>
      <w:r w:rsidRPr="00C4247E">
        <w:rPr>
          <w:rFonts w:ascii="Times New Roman" w:hAnsi="Times New Roman"/>
          <w:sz w:val="28"/>
          <w:szCs w:val="28"/>
          <w:lang w:val="uk-UA" w:eastAsia="uk-UA"/>
        </w:rPr>
        <w:lastRenderedPageBreak/>
        <w:t>соціальні і культурні зміни, керівництво визначає, яким і повинні бути цілі організації і що може перешкодити організації досягти цих цілей.</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3. </w:t>
      </w:r>
      <w:r w:rsidRPr="00C4247E">
        <w:rPr>
          <w:rFonts w:ascii="Times New Roman" w:hAnsi="Times New Roman"/>
          <w:i/>
          <w:sz w:val="28"/>
          <w:szCs w:val="28"/>
          <w:lang w:val="uk-UA" w:eastAsia="uk-UA"/>
        </w:rPr>
        <w:t>Як ми збираємося зробити це?</w:t>
      </w:r>
      <w:r w:rsidRPr="00C4247E">
        <w:rPr>
          <w:rFonts w:ascii="Times New Roman" w:hAnsi="Times New Roman"/>
          <w:sz w:val="28"/>
          <w:szCs w:val="28"/>
          <w:lang w:val="uk-UA" w:eastAsia="uk-UA"/>
        </w:rPr>
        <w:t xml:space="preserve"> Керівники повинні вирішити як у загальних рисах, так і конкретно, що повинні робити члени організації, щоб досягти виконання цілей організації.</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sz w:val="28"/>
          <w:szCs w:val="28"/>
          <w:lang w:val="uk-UA" w:eastAsia="uk-UA"/>
        </w:rPr>
        <w:t>За допомогою планування керівництво прагне встановити основні напрями зусиль і ухвалення рішень, які забезпечать єдність мети для всіх членів організації. Іншими словами, планування — це один із способів, за допомогою якого керівництво забезпечує єдиний напрям зусиль всіх членів організації до досягнення її загальних цілей.</w:t>
      </w:r>
    </w:p>
    <w:p w:rsidR="00E45C09" w:rsidRPr="00BE2477" w:rsidRDefault="00E45C09" w:rsidP="007C5406">
      <w:pPr>
        <w:spacing w:after="0" w:line="360" w:lineRule="auto"/>
        <w:ind w:firstLine="567"/>
        <w:jc w:val="both"/>
        <w:rPr>
          <w:rFonts w:ascii="Times New Roman" w:hAnsi="Times New Roman"/>
          <w:sz w:val="28"/>
          <w:szCs w:val="28"/>
        </w:rPr>
      </w:pPr>
      <w:r w:rsidRPr="00BE2477">
        <w:rPr>
          <w:rFonts w:ascii="Times New Roman" w:hAnsi="Times New Roman"/>
          <w:sz w:val="28"/>
          <w:szCs w:val="28"/>
          <w:lang w:val="uk-UA" w:eastAsia="uk-UA"/>
        </w:rPr>
        <w:t xml:space="preserve"> </w:t>
      </w:r>
      <w:r w:rsidRPr="00BE2477">
        <w:rPr>
          <w:rFonts w:ascii="Times New Roman" w:hAnsi="Times New Roman"/>
          <w:i/>
          <w:sz w:val="28"/>
          <w:szCs w:val="28"/>
          <w:lang w:val="uk-UA" w:eastAsia="uk-UA"/>
        </w:rPr>
        <w:t>Організувати</w:t>
      </w:r>
      <w:r w:rsidRPr="00BE2477">
        <w:rPr>
          <w:rFonts w:ascii="Times New Roman" w:hAnsi="Times New Roman"/>
          <w:sz w:val="28"/>
          <w:szCs w:val="28"/>
          <w:lang w:val="uk-UA" w:eastAsia="uk-UA"/>
        </w:rPr>
        <w:t xml:space="preserve"> — означає створити якусь структуру. Існує багато елементів, які необхідно структурувати, щоб організація могла виконувати свої плани і тим самим досягати своєї мети. Одним з цих елементів є робота, конкретні завдання організації, такі як будівництво житлових будинків або збірка радіо або забезпечення страхування життя. Промислова революція почалася з усвідомлення того, що організація роботи певним чином дозволяє групі працівників добитися набагато більшого, ніж вони могли б зробити без належної організації. Організація роботи була в центрі уваги руху за наукове управління.</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sz w:val="28"/>
          <w:szCs w:val="28"/>
          <w:lang w:val="uk-UA" w:eastAsia="uk-UA"/>
        </w:rPr>
        <w:t xml:space="preserve">Оскільки в організації роботу виконують люди, іншим важливим аспектом функції організації є визначення, хто саме повинен виконувати кожне конкретне завдання з великої кількості таких завдань, що існують в рамках організації, включаючи і роботу по управлінню. Керівник підбирає людей для конкретної роботи, делегуючи окремим людям завдання і повноваження або права використовувати ресурси організації. Ці суб'єкти делегування приймають на себе відповідальність за успішне виконання своїх обов'язків. Поступаючи таким чином, вони погоджуються вважати себе підлеглими по відношенню до керівника. Як нам належить побачити, делегування — це засіб, за допомогою якого керівництво здійснює виконання роботи за допомогою інших осіб. Концепція внесення систематичного </w:t>
      </w:r>
      <w:r w:rsidRPr="00BE2477">
        <w:rPr>
          <w:rFonts w:ascii="Times New Roman" w:hAnsi="Times New Roman"/>
          <w:sz w:val="28"/>
          <w:szCs w:val="28"/>
          <w:lang w:val="uk-UA" w:eastAsia="uk-UA"/>
        </w:rPr>
        <w:lastRenderedPageBreak/>
        <w:t>початку в організацію роботи і діяльності людей може бути розширена (як буде розглянуто далі) до створення структури організації в цілому.</w:t>
      </w:r>
    </w:p>
    <w:p w:rsidR="00E45C09" w:rsidRPr="00BE2477" w:rsidRDefault="00E45C09" w:rsidP="007C540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eastAsia="uk-UA"/>
        </w:rPr>
        <w:t>З</w:t>
      </w:r>
      <w:r w:rsidRPr="00BE2477">
        <w:rPr>
          <w:rFonts w:ascii="Times New Roman" w:hAnsi="Times New Roman"/>
          <w:sz w:val="28"/>
          <w:szCs w:val="28"/>
          <w:lang w:val="uk-UA" w:eastAsia="uk-UA"/>
        </w:rPr>
        <w:t xml:space="preserve">авдання </w:t>
      </w:r>
      <w:r w:rsidRPr="00BE2477">
        <w:rPr>
          <w:rFonts w:ascii="Times New Roman" w:hAnsi="Times New Roman"/>
          <w:i/>
          <w:sz w:val="28"/>
          <w:szCs w:val="28"/>
          <w:lang w:val="uk-UA" w:eastAsia="uk-UA"/>
        </w:rPr>
        <w:t xml:space="preserve">функції мотивації </w:t>
      </w:r>
      <w:r w:rsidRPr="00BE2477">
        <w:rPr>
          <w:rFonts w:ascii="Times New Roman" w:hAnsi="Times New Roman"/>
          <w:sz w:val="28"/>
          <w:szCs w:val="28"/>
          <w:lang w:val="uk-UA" w:eastAsia="uk-UA"/>
        </w:rPr>
        <w:t>полягає в тому, щоб члени організації виконували роботу відповідно до делегованих ним обов'язків і погодившись з планом.</w:t>
      </w:r>
      <w:r>
        <w:rPr>
          <w:rFonts w:ascii="Times New Roman" w:hAnsi="Times New Roman"/>
          <w:sz w:val="28"/>
          <w:szCs w:val="28"/>
          <w:lang w:val="uk-UA"/>
        </w:rPr>
        <w:t xml:space="preserve"> </w:t>
      </w:r>
      <w:r w:rsidRPr="00BE2477">
        <w:rPr>
          <w:rFonts w:ascii="Times New Roman" w:hAnsi="Times New Roman"/>
          <w:sz w:val="28"/>
          <w:szCs w:val="28"/>
          <w:lang w:val="uk-UA" w:eastAsia="uk-UA"/>
        </w:rPr>
        <w:t xml:space="preserve">Керівники завжди здійснювали функцію мотивації своїх працівників, усвідомлювали вони це самі чи ні. У стародавні часи для цього служили хлист і погрози, для нечисленних вибраних — нагороди. З кінця XVIII і по XX століття було широко поширено переконання, що люди </w:t>
      </w:r>
      <w:r w:rsidRPr="00BE2477">
        <w:rPr>
          <w:rFonts w:ascii="Times New Roman" w:hAnsi="Times New Roman"/>
          <w:i/>
          <w:sz w:val="28"/>
          <w:szCs w:val="28"/>
          <w:lang w:val="uk-UA" w:eastAsia="uk-UA"/>
        </w:rPr>
        <w:t xml:space="preserve">завжди </w:t>
      </w:r>
      <w:r w:rsidRPr="00BE2477">
        <w:rPr>
          <w:rFonts w:ascii="Times New Roman" w:hAnsi="Times New Roman"/>
          <w:sz w:val="28"/>
          <w:szCs w:val="28"/>
          <w:lang w:val="uk-UA" w:eastAsia="uk-UA"/>
        </w:rPr>
        <w:t>працюватимуть більше, якщо у них є можливість запрацювати більше. Вважалося, таким чином, що мотивування — це простій питання, що зводиться до пропозиції відповідних грошових винагород в обмін за зусилля, що додаються. На цьому грунтувався підхід до мотивації школи наукового управління.</w:t>
      </w:r>
      <w:r>
        <w:rPr>
          <w:rFonts w:ascii="Times New Roman" w:hAnsi="Times New Roman"/>
          <w:sz w:val="28"/>
          <w:szCs w:val="28"/>
          <w:lang w:val="uk-UA"/>
        </w:rPr>
        <w:t xml:space="preserve"> </w:t>
      </w:r>
      <w:r w:rsidRPr="00BE2477">
        <w:rPr>
          <w:rFonts w:ascii="Times New Roman" w:hAnsi="Times New Roman"/>
          <w:sz w:val="28"/>
          <w:szCs w:val="28"/>
          <w:lang w:val="uk-UA" w:eastAsia="uk-UA"/>
        </w:rPr>
        <w:t xml:space="preserve">В даний час ми розуміємо, що для того, щоб </w:t>
      </w:r>
      <w:r w:rsidRPr="00BE2477">
        <w:rPr>
          <w:rFonts w:ascii="Times New Roman" w:hAnsi="Times New Roman"/>
          <w:i/>
          <w:sz w:val="28"/>
          <w:szCs w:val="28"/>
          <w:lang w:val="uk-UA" w:eastAsia="uk-UA"/>
        </w:rPr>
        <w:t xml:space="preserve">мотивувати </w:t>
      </w:r>
      <w:r w:rsidRPr="00BE2477">
        <w:rPr>
          <w:rFonts w:ascii="Times New Roman" w:hAnsi="Times New Roman"/>
          <w:sz w:val="28"/>
          <w:szCs w:val="28"/>
          <w:lang w:val="uk-UA" w:eastAsia="uk-UA"/>
        </w:rPr>
        <w:t xml:space="preserve">своїх працівників ефективно, керівникові слід визначити, які ж насправді ці потреби, і забезпечити спосіб для працівників </w:t>
      </w:r>
      <w:r>
        <w:rPr>
          <w:rFonts w:ascii="Times New Roman" w:hAnsi="Times New Roman"/>
          <w:sz w:val="28"/>
          <w:szCs w:val="28"/>
          <w:lang w:val="uk-UA" w:eastAsia="uk-UA"/>
        </w:rPr>
        <w:t>.</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i/>
          <w:sz w:val="28"/>
          <w:szCs w:val="28"/>
          <w:lang w:val="uk-UA" w:eastAsia="uk-UA"/>
        </w:rPr>
        <w:t xml:space="preserve">Контроль — </w:t>
      </w:r>
      <w:r w:rsidRPr="00BE2477">
        <w:rPr>
          <w:rFonts w:ascii="Times New Roman" w:hAnsi="Times New Roman"/>
          <w:sz w:val="28"/>
          <w:szCs w:val="28"/>
          <w:lang w:val="uk-UA" w:eastAsia="uk-UA"/>
        </w:rPr>
        <w:t xml:space="preserve">це процес забезпечення того, що організація дійсно досягає своїх цілей. Існують три аспекти управлінського контролю. </w:t>
      </w:r>
      <w:r w:rsidRPr="00BE2477">
        <w:rPr>
          <w:rFonts w:ascii="Times New Roman" w:hAnsi="Times New Roman"/>
          <w:i/>
          <w:sz w:val="28"/>
          <w:szCs w:val="28"/>
          <w:lang w:val="uk-UA" w:eastAsia="uk-UA"/>
        </w:rPr>
        <w:t xml:space="preserve">Встановлення стандартів — </w:t>
      </w:r>
      <w:r w:rsidRPr="00BE2477">
        <w:rPr>
          <w:rFonts w:ascii="Times New Roman" w:hAnsi="Times New Roman"/>
          <w:sz w:val="28"/>
          <w:szCs w:val="28"/>
          <w:lang w:val="uk-UA" w:eastAsia="uk-UA"/>
        </w:rPr>
        <w:t xml:space="preserve">це точне визначення цілей, які повинні бути досягнуті в позначений відрізок часу. Воно грунтується на планах, розроблених в процесі планування. Другий аспект — це </w:t>
      </w:r>
      <w:r w:rsidRPr="00BE2477">
        <w:rPr>
          <w:rFonts w:ascii="Times New Roman" w:hAnsi="Times New Roman"/>
          <w:i/>
          <w:sz w:val="28"/>
          <w:szCs w:val="28"/>
          <w:lang w:val="uk-UA" w:eastAsia="uk-UA"/>
        </w:rPr>
        <w:t xml:space="preserve">вимірювання </w:t>
      </w:r>
      <w:r w:rsidRPr="00BE2477">
        <w:rPr>
          <w:rFonts w:ascii="Times New Roman" w:hAnsi="Times New Roman"/>
          <w:sz w:val="28"/>
          <w:szCs w:val="28"/>
          <w:lang w:val="uk-UA" w:eastAsia="uk-UA"/>
        </w:rPr>
        <w:t xml:space="preserve">того, що було насправді досягнуте за певний період, і </w:t>
      </w:r>
      <w:r w:rsidRPr="00BE2477">
        <w:rPr>
          <w:rFonts w:ascii="Times New Roman" w:hAnsi="Times New Roman"/>
          <w:i/>
          <w:sz w:val="28"/>
          <w:szCs w:val="28"/>
          <w:lang w:val="uk-UA" w:eastAsia="uk-UA"/>
        </w:rPr>
        <w:t xml:space="preserve">порівняння </w:t>
      </w:r>
      <w:r w:rsidRPr="00BE2477">
        <w:rPr>
          <w:rFonts w:ascii="Times New Roman" w:hAnsi="Times New Roman"/>
          <w:sz w:val="28"/>
          <w:szCs w:val="28"/>
          <w:lang w:val="uk-UA" w:eastAsia="uk-UA"/>
        </w:rPr>
        <w:t xml:space="preserve">досягнутого з очікуваними результатами. Якщо обидві ці фази виконані правильно, то керівництво організації не тільки знає про те, що в організації існує проблема, але і знає джерело цієї проблеми. Це знання необхідне для успішного здійснення третьої фази, а саме, — стадії, на якій </w:t>
      </w:r>
      <w:r w:rsidRPr="00BE2477">
        <w:rPr>
          <w:rFonts w:ascii="Times New Roman" w:hAnsi="Times New Roman"/>
          <w:i/>
          <w:sz w:val="28"/>
          <w:szCs w:val="28"/>
          <w:lang w:val="uk-UA" w:eastAsia="uk-UA"/>
        </w:rPr>
        <w:t xml:space="preserve">робляться дії, </w:t>
      </w:r>
      <w:r w:rsidRPr="00BE2477">
        <w:rPr>
          <w:rFonts w:ascii="Times New Roman" w:hAnsi="Times New Roman"/>
          <w:sz w:val="28"/>
          <w:szCs w:val="28"/>
          <w:lang w:val="uk-UA" w:eastAsia="uk-UA"/>
        </w:rPr>
        <w:t xml:space="preserve">якщо це необхідно, для корекції серйозних відхилень від первинного плану. Одна з можливих дій — перегляд цілей, для того, щоб вони стали реалістичнішими і відповідали ситуації. Ваш викладач, наприклад, через систему тестів, яка є способом контролю для визначення ваших успіхів в навчанні в порівнянні зі встановленими нормами, побачив, що ваша група може засвоїти більше </w:t>
      </w:r>
      <w:r w:rsidRPr="00BE2477">
        <w:rPr>
          <w:rFonts w:ascii="Times New Roman" w:hAnsi="Times New Roman"/>
          <w:sz w:val="28"/>
          <w:szCs w:val="28"/>
          <w:lang w:val="uk-UA" w:eastAsia="uk-UA"/>
        </w:rPr>
        <w:lastRenderedPageBreak/>
        <w:t>матеріалу, ніж спочатку було визначено. В результаті він може переглянути учбові плани, щоб забезпечити проходження більшого об'єму матеріалу.</w:t>
      </w:r>
    </w:p>
    <w:p w:rsidR="00E45C09" w:rsidRDefault="00E45C09" w:rsidP="007C5406">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Що ж до допоміжних функцій управління, то ними на підприємстві є: </w:t>
      </w:r>
      <w:r w:rsidRPr="00BE2477">
        <w:rPr>
          <w:rFonts w:ascii="Times New Roman" w:hAnsi="Times New Roman"/>
          <w:sz w:val="28"/>
          <w:szCs w:val="28"/>
          <w:lang w:val="uk-UA" w:eastAsia="uk-UA"/>
        </w:rPr>
        <w:t>координація, комунікація, дослідження, оцінка, ухвалення рішень, підбір персоналу, представництво і ведення переговорів або висновок операцій</w:t>
      </w:r>
      <w:r>
        <w:rPr>
          <w:rFonts w:ascii="Times New Roman" w:hAnsi="Times New Roman"/>
          <w:sz w:val="28"/>
          <w:szCs w:val="28"/>
          <w:lang w:val="uk-UA" w:eastAsia="uk-UA"/>
        </w:rPr>
        <w:t xml:space="preserve"> та інші.</w:t>
      </w:r>
    </w:p>
    <w:p w:rsidR="00E45C09" w:rsidRDefault="00E45C09"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numPr>
          <w:ilvl w:val="0"/>
          <w:numId w:val="2"/>
        </w:numPr>
        <w:spacing w:line="360" w:lineRule="auto"/>
        <w:jc w:val="center"/>
        <w:rPr>
          <w:rFonts w:ascii="Times New Roman" w:hAnsi="Times New Roman"/>
          <w:b/>
          <w:sz w:val="36"/>
          <w:szCs w:val="36"/>
          <w:lang w:val="uk-UA"/>
        </w:rPr>
      </w:pPr>
      <w:r w:rsidRPr="00BE2477">
        <w:rPr>
          <w:rFonts w:ascii="Times New Roman" w:hAnsi="Times New Roman"/>
          <w:b/>
          <w:sz w:val="36"/>
          <w:szCs w:val="36"/>
          <w:lang w:val="uk-UA"/>
        </w:rPr>
        <w:lastRenderedPageBreak/>
        <w:t>Відповідність реалізації здійснення управлінських функцій</w:t>
      </w:r>
    </w:p>
    <w:p w:rsidR="007C5406" w:rsidRDefault="007C5406" w:rsidP="007C5406">
      <w:pPr>
        <w:pStyle w:val="2"/>
        <w:spacing w:after="0" w:line="360" w:lineRule="auto"/>
        <w:ind w:left="0" w:firstLine="284"/>
        <w:jc w:val="both"/>
        <w:rPr>
          <w:sz w:val="28"/>
          <w:szCs w:val="28"/>
          <w:lang w:val="uk-UA" w:eastAsia="uk-UA"/>
        </w:rPr>
      </w:pPr>
      <w:r>
        <w:rPr>
          <w:sz w:val="28"/>
          <w:szCs w:val="28"/>
          <w:lang w:val="uk-UA" w:eastAsia="uk-UA"/>
        </w:rPr>
        <w:t xml:space="preserve">Як було наведено, що функціями управління є </w:t>
      </w:r>
      <w:r w:rsidRPr="00F030CE">
        <w:rPr>
          <w:sz w:val="28"/>
          <w:szCs w:val="28"/>
          <w:lang w:val="uk-UA" w:eastAsia="uk-UA"/>
        </w:rPr>
        <w:t>планування, організаці</w:t>
      </w:r>
      <w:r>
        <w:rPr>
          <w:sz w:val="28"/>
          <w:szCs w:val="28"/>
          <w:lang w:val="uk-UA" w:eastAsia="uk-UA"/>
        </w:rPr>
        <w:t>я</w:t>
      </w:r>
      <w:r w:rsidRPr="00F030CE">
        <w:rPr>
          <w:sz w:val="28"/>
          <w:szCs w:val="28"/>
          <w:lang w:val="uk-UA" w:eastAsia="uk-UA"/>
        </w:rPr>
        <w:t>, мотиваці</w:t>
      </w:r>
      <w:r>
        <w:rPr>
          <w:sz w:val="28"/>
          <w:szCs w:val="28"/>
          <w:lang w:val="uk-UA" w:eastAsia="uk-UA"/>
        </w:rPr>
        <w:t>я</w:t>
      </w:r>
      <w:r w:rsidRPr="00F030CE">
        <w:rPr>
          <w:sz w:val="28"/>
          <w:szCs w:val="28"/>
          <w:lang w:val="uk-UA" w:eastAsia="uk-UA"/>
        </w:rPr>
        <w:t xml:space="preserve"> і контрол</w:t>
      </w:r>
      <w:r>
        <w:rPr>
          <w:sz w:val="28"/>
          <w:szCs w:val="28"/>
          <w:lang w:val="uk-UA" w:eastAsia="uk-UA"/>
        </w:rPr>
        <w:t>ь</w:t>
      </w:r>
      <w:r w:rsidRPr="00F030CE">
        <w:rPr>
          <w:sz w:val="28"/>
          <w:szCs w:val="28"/>
          <w:lang w:val="uk-UA" w:eastAsia="uk-UA"/>
        </w:rPr>
        <w:t>,</w:t>
      </w:r>
      <w:r>
        <w:rPr>
          <w:sz w:val="28"/>
          <w:szCs w:val="28"/>
          <w:lang w:val="uk-UA" w:eastAsia="uk-UA"/>
        </w:rPr>
        <w:t xml:space="preserve"> які</w:t>
      </w:r>
      <w:r w:rsidRPr="00F030CE">
        <w:rPr>
          <w:sz w:val="28"/>
          <w:szCs w:val="28"/>
          <w:lang w:val="uk-UA" w:eastAsia="uk-UA"/>
        </w:rPr>
        <w:t xml:space="preserve"> необхідн</w:t>
      </w:r>
      <w:r>
        <w:rPr>
          <w:sz w:val="28"/>
          <w:szCs w:val="28"/>
          <w:lang w:val="uk-UA" w:eastAsia="uk-UA"/>
        </w:rPr>
        <w:t>і</w:t>
      </w:r>
      <w:r w:rsidRPr="00F030CE">
        <w:rPr>
          <w:sz w:val="28"/>
          <w:szCs w:val="28"/>
          <w:lang w:val="uk-UA" w:eastAsia="uk-UA"/>
        </w:rPr>
        <w:t xml:space="preserve"> для того, щоб сформулювати і досягти цілей організації. </w:t>
      </w:r>
      <w:r>
        <w:rPr>
          <w:sz w:val="28"/>
          <w:szCs w:val="28"/>
          <w:lang w:val="uk-UA" w:eastAsia="uk-UA"/>
        </w:rPr>
        <w:t xml:space="preserve">Функції </w:t>
      </w:r>
      <w:r w:rsidRPr="00F030CE">
        <w:rPr>
          <w:sz w:val="28"/>
          <w:szCs w:val="28"/>
          <w:lang w:val="uk-UA" w:eastAsia="uk-UA"/>
        </w:rPr>
        <w:t xml:space="preserve"> взаємодіють між собою, формуючи єдиний процес, тобто безперервний ланцюг взаємозв'язаних дій.</w:t>
      </w:r>
      <w:r>
        <w:rPr>
          <w:sz w:val="28"/>
          <w:szCs w:val="28"/>
          <w:lang w:val="uk-UA" w:eastAsia="uk-UA"/>
        </w:rPr>
        <w:t xml:space="preserve"> </w:t>
      </w:r>
    </w:p>
    <w:p w:rsidR="007C5406" w:rsidRDefault="007C5406" w:rsidP="007C5406">
      <w:pPr>
        <w:pStyle w:val="2"/>
        <w:spacing w:after="0" w:line="360" w:lineRule="auto"/>
        <w:ind w:left="0" w:firstLine="284"/>
        <w:jc w:val="both"/>
        <w:rPr>
          <w:sz w:val="28"/>
          <w:szCs w:val="28"/>
          <w:lang w:val="uk-UA" w:eastAsia="uk-UA"/>
        </w:rPr>
      </w:pPr>
      <w:r>
        <w:rPr>
          <w:sz w:val="28"/>
          <w:szCs w:val="28"/>
          <w:lang w:val="uk-UA" w:eastAsia="uk-UA"/>
        </w:rPr>
        <w:t>Управлінські функції реалізовують за допомогою методів управління.</w:t>
      </w:r>
    </w:p>
    <w:p w:rsidR="007C5406" w:rsidRDefault="00EB7F18" w:rsidP="007C5406">
      <w:pPr>
        <w:pStyle w:val="2"/>
        <w:spacing w:after="0" w:line="360" w:lineRule="auto"/>
        <w:ind w:left="0" w:firstLine="284"/>
        <w:jc w:val="both"/>
        <w:rPr>
          <w:sz w:val="28"/>
          <w:szCs w:val="28"/>
          <w:lang w:val="uk-UA" w:eastAsia="uk-UA"/>
        </w:rPr>
      </w:pPr>
      <w:r>
        <w:rPr>
          <w:noProof/>
          <w:sz w:val="28"/>
          <w:szCs w:val="28"/>
        </w:rPr>
        <w:pict>
          <v:rect id="_x0000_s1047" style="position:absolute;left:0;text-align:left;margin-left:115pt;margin-top:8.15pt;width:244.45pt;height:33.25pt;z-index:251671552">
            <v:textbox>
              <w:txbxContent>
                <w:p w:rsidR="007C5406" w:rsidRPr="005D539E" w:rsidRDefault="007C5406" w:rsidP="007C5406">
                  <w:pPr>
                    <w:jc w:val="center"/>
                    <w:rPr>
                      <w:rFonts w:ascii="Times New Roman" w:hAnsi="Times New Roman"/>
                      <w:b/>
                      <w:sz w:val="28"/>
                      <w:szCs w:val="28"/>
                      <w:lang w:val="uk-UA"/>
                    </w:rPr>
                  </w:pPr>
                  <w:r w:rsidRPr="005D539E">
                    <w:rPr>
                      <w:rFonts w:ascii="Times New Roman" w:hAnsi="Times New Roman"/>
                      <w:b/>
                      <w:sz w:val="28"/>
                      <w:szCs w:val="28"/>
                      <w:lang w:val="uk-UA"/>
                    </w:rPr>
                    <w:t>Методи упраління</w:t>
                  </w:r>
                </w:p>
              </w:txbxContent>
            </v:textbox>
          </v:rect>
        </w:pict>
      </w:r>
    </w:p>
    <w:p w:rsidR="007C5406" w:rsidRDefault="00EB7F18" w:rsidP="007C5406">
      <w:pPr>
        <w:pStyle w:val="2"/>
        <w:spacing w:after="0" w:line="360" w:lineRule="auto"/>
        <w:ind w:left="0" w:firstLine="284"/>
        <w:jc w:val="both"/>
        <w:rPr>
          <w:sz w:val="28"/>
          <w:szCs w:val="28"/>
          <w:lang w:val="uk-UA" w:eastAsia="uk-UA"/>
        </w:rPr>
      </w:pPr>
      <w:r>
        <w:rPr>
          <w:noProof/>
          <w:sz w:val="28"/>
          <w:szCs w:val="28"/>
        </w:rPr>
        <w:pict>
          <v:shape id="_x0000_s1054" type="#_x0000_t32" style="position:absolute;left:0;text-align:left;margin-left:236.05pt;margin-top:5.25pt;width:0;height:91.8pt;z-index:251678720" o:connectortype="straight"/>
        </w:pict>
      </w:r>
      <w:r>
        <w:rPr>
          <w:noProof/>
          <w:sz w:val="28"/>
          <w:szCs w:val="28"/>
        </w:rPr>
        <w:pict>
          <v:rect id="_x0000_s1048" style="position:absolute;left:0;text-align:left;margin-left:11.35pt;margin-top:28.2pt;width:182pt;height:27.7pt;z-index:251672576">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Економічні</w:t>
                  </w:r>
                </w:p>
              </w:txbxContent>
            </v:textbox>
          </v:rect>
        </w:pict>
      </w:r>
      <w:r>
        <w:rPr>
          <w:noProof/>
          <w:sz w:val="28"/>
          <w:szCs w:val="28"/>
        </w:rPr>
        <w:pict>
          <v:rect id="_x0000_s1050" style="position:absolute;left:0;text-align:left;margin-left:274.85pt;margin-top:28.2pt;width:198.55pt;height:27.7pt;z-index:251674624">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Організаційно-розпорядчі</w:t>
                  </w:r>
                </w:p>
              </w:txbxContent>
            </v:textbox>
          </v:rect>
        </w:pict>
      </w:r>
    </w:p>
    <w:p w:rsidR="007C5406" w:rsidRDefault="00EB7F18" w:rsidP="007C5406">
      <w:pPr>
        <w:pStyle w:val="2"/>
        <w:spacing w:after="0" w:line="360" w:lineRule="auto"/>
        <w:ind w:left="0" w:firstLine="284"/>
        <w:jc w:val="both"/>
        <w:rPr>
          <w:sz w:val="28"/>
          <w:szCs w:val="28"/>
          <w:lang w:val="uk-UA" w:eastAsia="uk-UA"/>
        </w:rPr>
      </w:pPr>
      <w:r>
        <w:rPr>
          <w:noProof/>
          <w:sz w:val="28"/>
          <w:szCs w:val="28"/>
        </w:rPr>
        <w:pict>
          <v:shape id="_x0000_s1052" type="#_x0000_t32" style="position:absolute;left:0;text-align:left;margin-left:193.35pt;margin-top:6.3pt;width:81.5pt;height:0;z-index:251676672" o:connectortype="straight">
            <v:stroke startarrow="block" endarrow="block"/>
          </v:shape>
        </w:pict>
      </w:r>
    </w:p>
    <w:p w:rsidR="007C5406" w:rsidRDefault="00EB7F18" w:rsidP="007C5406">
      <w:pPr>
        <w:pStyle w:val="2"/>
        <w:spacing w:after="0" w:line="360" w:lineRule="auto"/>
        <w:ind w:left="0" w:firstLine="284"/>
        <w:jc w:val="both"/>
        <w:rPr>
          <w:sz w:val="28"/>
          <w:szCs w:val="28"/>
          <w:lang w:val="uk-UA" w:eastAsia="uk-UA"/>
        </w:rPr>
      </w:pPr>
      <w:r>
        <w:rPr>
          <w:noProof/>
          <w:sz w:val="28"/>
          <w:szCs w:val="28"/>
        </w:rPr>
        <w:pict>
          <v:shape id="_x0000_s1053" type="#_x0000_t32" style="position:absolute;left:0;text-align:left;margin-left:193.35pt;margin-top:24.75pt;width:81.5pt;height:0;z-index:251677696" o:connectortype="straight">
            <v:stroke startarrow="block" endarrow="block"/>
          </v:shape>
        </w:pict>
      </w:r>
      <w:r>
        <w:rPr>
          <w:noProof/>
          <w:sz w:val="28"/>
          <w:szCs w:val="28"/>
        </w:rPr>
        <w:pict>
          <v:rect id="_x0000_s1049" style="position:absolute;left:0;text-align:left;margin-left:11.35pt;margin-top:13.65pt;width:182pt;height:23.75pt;z-index:251673600">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Соціальні</w:t>
                  </w:r>
                </w:p>
              </w:txbxContent>
            </v:textbox>
          </v:rect>
        </w:pict>
      </w:r>
      <w:r>
        <w:rPr>
          <w:noProof/>
          <w:sz w:val="28"/>
          <w:szCs w:val="28"/>
        </w:rPr>
        <w:pict>
          <v:rect id="_x0000_s1051" style="position:absolute;left:0;text-align:left;margin-left:274.85pt;margin-top:13.65pt;width:198.55pt;height:23.75pt;z-index:251675648">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Психологічні</w:t>
                  </w:r>
                </w:p>
              </w:txbxContent>
            </v:textbox>
          </v:rect>
        </w:pict>
      </w:r>
    </w:p>
    <w:p w:rsidR="007C5406" w:rsidRDefault="007C5406" w:rsidP="007C5406">
      <w:pPr>
        <w:pStyle w:val="2"/>
        <w:spacing w:after="0" w:line="360" w:lineRule="auto"/>
        <w:ind w:left="0" w:firstLine="284"/>
        <w:jc w:val="center"/>
        <w:rPr>
          <w:b/>
          <w:lang w:val="uk-UA" w:eastAsia="uk-UA"/>
        </w:rPr>
      </w:pPr>
    </w:p>
    <w:p w:rsidR="007C5406" w:rsidRDefault="007C5406" w:rsidP="007C5406">
      <w:pPr>
        <w:pStyle w:val="2"/>
        <w:spacing w:after="0" w:line="360" w:lineRule="auto"/>
        <w:ind w:left="0" w:firstLine="284"/>
        <w:jc w:val="center"/>
        <w:rPr>
          <w:b/>
          <w:lang w:val="uk-UA" w:eastAsia="uk-UA"/>
        </w:rPr>
      </w:pPr>
      <w:r w:rsidRPr="00BE13ED">
        <w:rPr>
          <w:b/>
          <w:lang w:val="uk-UA" w:eastAsia="uk-UA"/>
        </w:rPr>
        <w:t xml:space="preserve">Рис.4 </w:t>
      </w:r>
      <w:r>
        <w:rPr>
          <w:b/>
          <w:lang w:val="uk-UA" w:eastAsia="uk-UA"/>
        </w:rPr>
        <w:t>Класифікація м</w:t>
      </w:r>
      <w:r w:rsidRPr="00BE13ED">
        <w:rPr>
          <w:b/>
          <w:lang w:val="uk-UA" w:eastAsia="uk-UA"/>
        </w:rPr>
        <w:t>етод</w:t>
      </w:r>
      <w:r>
        <w:rPr>
          <w:b/>
          <w:lang w:val="uk-UA" w:eastAsia="uk-UA"/>
        </w:rPr>
        <w:t>ів</w:t>
      </w:r>
      <w:r w:rsidRPr="00BE13ED">
        <w:rPr>
          <w:b/>
          <w:lang w:val="uk-UA" w:eastAsia="uk-UA"/>
        </w:rPr>
        <w:t xml:space="preserve"> управління</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E7335B">
        <w:rPr>
          <w:sz w:val="28"/>
          <w:szCs w:val="28"/>
          <w:lang w:val="uk-UA"/>
        </w:rPr>
        <w:t xml:space="preserve">      </w:t>
      </w:r>
      <w:r w:rsidRPr="00BE13ED">
        <w:rPr>
          <w:rFonts w:ascii="Times New Roman" w:hAnsi="Times New Roman"/>
          <w:i/>
          <w:sz w:val="28"/>
          <w:szCs w:val="28"/>
          <w:lang w:val="uk-UA"/>
        </w:rPr>
        <w:t>Економічні методи</w:t>
      </w:r>
      <w:r w:rsidRPr="00BE13ED">
        <w:rPr>
          <w:rFonts w:ascii="Times New Roman" w:hAnsi="Times New Roman"/>
          <w:sz w:val="28"/>
          <w:szCs w:val="28"/>
          <w:lang w:val="uk-UA"/>
        </w:rPr>
        <w:t xml:space="preserve"> – сукупність засобів та інструментів, які цілеспрямовано впливають на створення умов для функціонування й розвитку підприємства. Включа</w:t>
      </w:r>
      <w:r>
        <w:rPr>
          <w:rFonts w:ascii="Times New Roman" w:hAnsi="Times New Roman"/>
          <w:sz w:val="28"/>
          <w:szCs w:val="28"/>
          <w:lang w:val="uk-UA"/>
        </w:rPr>
        <w:t>ють</w:t>
      </w:r>
      <w:r w:rsidRPr="00BE13ED">
        <w:rPr>
          <w:rFonts w:ascii="Times New Roman" w:hAnsi="Times New Roman"/>
          <w:sz w:val="28"/>
          <w:szCs w:val="28"/>
          <w:lang w:val="uk-UA"/>
        </w:rPr>
        <w:t xml:space="preserve"> в себе:</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 xml:space="preserve">  комерційний розрахунок (політика в галузі ціноутворення, витрат виробництва, фінансуванні та кредитуванні)</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внутрішньо-фірмовий розрахунок</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 xml:space="preserve">планування </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ціни та ціноутворення</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фінансова політика</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податки</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економічний аналіз (оцінка роботи)</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w:t>
      </w:r>
      <w:r w:rsidRPr="00BE13ED">
        <w:rPr>
          <w:rFonts w:ascii="Times New Roman" w:hAnsi="Times New Roman"/>
          <w:i/>
          <w:sz w:val="28"/>
          <w:szCs w:val="28"/>
          <w:lang w:val="uk-UA"/>
        </w:rPr>
        <w:t>Організаційно – розпорядчі</w:t>
      </w:r>
      <w:r w:rsidRPr="00BE13ED">
        <w:rPr>
          <w:rFonts w:ascii="Times New Roman" w:hAnsi="Times New Roman"/>
          <w:sz w:val="28"/>
          <w:szCs w:val="28"/>
          <w:lang w:val="uk-UA"/>
        </w:rPr>
        <w:t xml:space="preserve"> (адміністративні) методи ґрунтуються на владі та підлеглості. Становлять систему прямого адміністративного впливу на підлеглих. Цей вплив використовується для виконання нормативних та індивідуальних актів управління. Нормативні акти (статут, інструкції), індивідуальні (накази, розпорядження, вказівки). Виявляються через:</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lastRenderedPageBreak/>
        <w:t>організаційне регламентування;</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нормування (встановлення технічних, технологічних, організаційно-економічних нормативів);</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інструктування;</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інформування (акти, протоколи, заяви, службові листи);</w:t>
      </w:r>
    </w:p>
    <w:p w:rsidR="007C5406" w:rsidRPr="00BE13ED" w:rsidRDefault="007C5406" w:rsidP="007C5406">
      <w:pPr>
        <w:spacing w:after="0" w:line="360" w:lineRule="auto"/>
        <w:rPr>
          <w:rFonts w:ascii="Times New Roman" w:hAnsi="Times New Roman"/>
          <w:bCs/>
          <w:sz w:val="28"/>
          <w:szCs w:val="28"/>
          <w:lang w:val="uk-UA"/>
        </w:rPr>
      </w:pPr>
      <w:r w:rsidRPr="00BE13ED">
        <w:rPr>
          <w:rFonts w:ascii="Times New Roman" w:hAnsi="Times New Roman"/>
          <w:sz w:val="28"/>
          <w:szCs w:val="28"/>
          <w:lang w:val="uk-UA"/>
        </w:rPr>
        <w:t xml:space="preserve">       Методи розпорядчого впливу – реалізуються на підприємстві</w:t>
      </w:r>
      <w:r w:rsidRPr="00BE13ED">
        <w:rPr>
          <w:rFonts w:ascii="Times New Roman" w:hAnsi="Times New Roman"/>
          <w:bCs/>
          <w:sz w:val="28"/>
          <w:szCs w:val="28"/>
          <w:lang w:val="uk-UA"/>
        </w:rPr>
        <w:t xml:space="preserve"> </w:t>
      </w:r>
      <w:r w:rsidRPr="00BE13ED">
        <w:rPr>
          <w:rFonts w:ascii="Times New Roman" w:hAnsi="Times New Roman"/>
          <w:sz w:val="28"/>
          <w:szCs w:val="28"/>
          <w:lang w:val="uk-UA"/>
        </w:rPr>
        <w:t>у формі наказів, розпоряджень, вказівок.</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E7335B">
        <w:rPr>
          <w:sz w:val="28"/>
          <w:szCs w:val="28"/>
          <w:lang w:val="uk-UA"/>
        </w:rPr>
        <w:t xml:space="preserve">      </w:t>
      </w:r>
      <w:r w:rsidRPr="00BE13ED">
        <w:rPr>
          <w:rFonts w:ascii="Times New Roman" w:hAnsi="Times New Roman"/>
          <w:i/>
          <w:sz w:val="28"/>
          <w:szCs w:val="28"/>
          <w:lang w:val="uk-UA"/>
        </w:rPr>
        <w:t>Соціально-психологічні методи</w:t>
      </w:r>
      <w:r w:rsidRPr="000F514C">
        <w:rPr>
          <w:sz w:val="28"/>
          <w:szCs w:val="28"/>
          <w:lang w:val="uk-UA"/>
        </w:rPr>
        <w:t xml:space="preserve"> – </w:t>
      </w:r>
      <w:r w:rsidRPr="00BE13ED">
        <w:rPr>
          <w:rFonts w:ascii="Times New Roman" w:hAnsi="Times New Roman"/>
          <w:sz w:val="28"/>
          <w:szCs w:val="28"/>
          <w:lang w:val="uk-UA"/>
        </w:rPr>
        <w:t>методи активізації соціально-психологічних якостей трудового колективу для ефективної реалізації потенціалу кожного з виконавців. Це сукупність конкретних прийомів впливу на процеси формування та розвитку трудових колективів, соціальні процеси, що відбуваються в середині них, структуру зв‘язків споживачів, інтереси, стимули, соціальне завдання.</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Соціальний вплив -  формування і розвиток виробничого колективу, трудової і творчої активності працівників, інтересів духовних та світогляду.</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Психологічний вплив – регулювання взаємовідносин між членами колективу з метою створення сприятливого психологічного клімату. Включає інформованість про результати праці, моральні спонукання до творчості, ініціатива, активність якісної праці, врахування психологічних особливостей працівників, забезпечення перспективного, соціального й професійного росту, справедливість матеріального стимулювання, підбір працівників з врахуванням психологічних характеристик.</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0F514C">
        <w:rPr>
          <w:sz w:val="28"/>
          <w:szCs w:val="28"/>
          <w:lang w:val="uk-UA"/>
        </w:rPr>
        <w:t xml:space="preserve">            </w:t>
      </w:r>
      <w:r w:rsidRPr="00BE13ED">
        <w:rPr>
          <w:rFonts w:ascii="Times New Roman" w:hAnsi="Times New Roman"/>
          <w:sz w:val="28"/>
          <w:szCs w:val="28"/>
          <w:lang w:val="uk-UA"/>
        </w:rPr>
        <w:t xml:space="preserve">При організації управління на підприємстві слід зосередити увагу на гармонійному поєднанні вище зазначених методів. </w:t>
      </w:r>
    </w:p>
    <w:p w:rsidR="007C5406" w:rsidRDefault="007C5406" w:rsidP="007C5406">
      <w:pPr>
        <w:pStyle w:val="2"/>
        <w:spacing w:after="0" w:line="360" w:lineRule="auto"/>
        <w:ind w:left="0" w:firstLine="284"/>
        <w:jc w:val="both"/>
        <w:rPr>
          <w:color w:val="000000"/>
          <w:sz w:val="28"/>
          <w:szCs w:val="28"/>
          <w:lang w:val="uk-UA"/>
        </w:rPr>
      </w:pPr>
      <w:r w:rsidRPr="00F030CE">
        <w:rPr>
          <w:color w:val="000000"/>
          <w:sz w:val="28"/>
          <w:szCs w:val="28"/>
          <w:lang w:val="uk-UA"/>
        </w:rPr>
        <w:t xml:space="preserve">Ефективність управлінської праці визначасться багатьма </w:t>
      </w:r>
      <w:r w:rsidRPr="00F030CE">
        <w:rPr>
          <w:color w:val="000000"/>
          <w:sz w:val="28"/>
          <w:szCs w:val="28"/>
        </w:rPr>
        <w:t xml:space="preserve">факторами. Одним </w:t>
      </w:r>
      <w:r w:rsidRPr="00F030CE">
        <w:rPr>
          <w:color w:val="000000"/>
          <w:sz w:val="28"/>
          <w:szCs w:val="28"/>
          <w:lang w:val="uk-UA"/>
        </w:rPr>
        <w:t xml:space="preserve">з </w:t>
      </w:r>
      <w:r w:rsidRPr="00F030CE">
        <w:rPr>
          <w:color w:val="000000"/>
          <w:sz w:val="28"/>
          <w:szCs w:val="28"/>
        </w:rPr>
        <w:t xml:space="preserve">них, </w:t>
      </w:r>
      <w:r w:rsidRPr="00F030CE">
        <w:rPr>
          <w:color w:val="000000"/>
          <w:sz w:val="28"/>
          <w:szCs w:val="28"/>
          <w:lang w:val="uk-UA"/>
        </w:rPr>
        <w:t xml:space="preserve">є вміння </w:t>
      </w:r>
      <w:r w:rsidRPr="00F030CE">
        <w:rPr>
          <w:color w:val="000000"/>
          <w:sz w:val="28"/>
          <w:szCs w:val="28"/>
        </w:rPr>
        <w:t xml:space="preserve">головного </w:t>
      </w:r>
      <w:r w:rsidRPr="00F030CE">
        <w:rPr>
          <w:color w:val="000000"/>
          <w:sz w:val="28"/>
          <w:szCs w:val="28"/>
          <w:lang w:val="uk-UA"/>
        </w:rPr>
        <w:t xml:space="preserve">керівника організовувати </w:t>
      </w:r>
      <w:r w:rsidRPr="00F030CE">
        <w:rPr>
          <w:color w:val="000000"/>
          <w:sz w:val="28"/>
          <w:szCs w:val="28"/>
        </w:rPr>
        <w:t xml:space="preserve">не </w:t>
      </w:r>
      <w:r w:rsidRPr="00F030CE">
        <w:rPr>
          <w:color w:val="000000"/>
          <w:sz w:val="28"/>
          <w:szCs w:val="28"/>
          <w:lang w:val="uk-UA"/>
        </w:rPr>
        <w:t xml:space="preserve">тільки працю підлеглих, </w:t>
      </w:r>
      <w:r w:rsidRPr="00F030CE">
        <w:rPr>
          <w:color w:val="000000"/>
          <w:sz w:val="28"/>
          <w:szCs w:val="28"/>
          <w:lang w:val="en-US"/>
        </w:rPr>
        <w:t>a</w:t>
      </w:r>
      <w:r w:rsidRPr="00F030CE">
        <w:rPr>
          <w:color w:val="000000"/>
          <w:sz w:val="28"/>
          <w:szCs w:val="28"/>
        </w:rPr>
        <w:t xml:space="preserve"> </w:t>
      </w:r>
      <w:r w:rsidRPr="00F030CE">
        <w:rPr>
          <w:color w:val="000000"/>
          <w:sz w:val="28"/>
          <w:szCs w:val="28"/>
          <w:lang w:val="uk-UA"/>
        </w:rPr>
        <w:t xml:space="preserve">і </w:t>
      </w:r>
      <w:r w:rsidRPr="00F030CE">
        <w:rPr>
          <w:color w:val="000000"/>
          <w:sz w:val="28"/>
          <w:szCs w:val="28"/>
        </w:rPr>
        <w:t>свою особисту.</w:t>
      </w:r>
      <w:r>
        <w:rPr>
          <w:color w:val="000000"/>
          <w:sz w:val="28"/>
          <w:szCs w:val="28"/>
          <w:lang w:val="uk-UA"/>
        </w:rPr>
        <w:t xml:space="preserve"> </w:t>
      </w:r>
    </w:p>
    <w:p w:rsidR="007C5406" w:rsidRPr="00590A8A" w:rsidRDefault="007C5406" w:rsidP="007C5406">
      <w:pPr>
        <w:pStyle w:val="2"/>
        <w:spacing w:after="0" w:line="360" w:lineRule="auto"/>
        <w:ind w:left="0" w:firstLine="142"/>
        <w:jc w:val="both"/>
        <w:rPr>
          <w:sz w:val="28"/>
          <w:szCs w:val="28"/>
          <w:lang w:val="uk-UA" w:eastAsia="uk-UA"/>
        </w:rPr>
      </w:pPr>
      <w:r>
        <w:rPr>
          <w:color w:val="000000"/>
          <w:sz w:val="28"/>
          <w:szCs w:val="28"/>
          <w:lang w:val="uk-UA"/>
        </w:rPr>
        <w:t xml:space="preserve">Можна сказати, що на даному підприємстві спостерігається реалізація здійснення управлінських функцій. Про це свідчить і ринкова позиція підприємства (продукція реалізовується не тільки на території України, а й в </w:t>
      </w:r>
      <w:r>
        <w:rPr>
          <w:color w:val="000000"/>
          <w:sz w:val="28"/>
          <w:szCs w:val="28"/>
          <w:lang w:val="uk-UA"/>
        </w:rPr>
        <w:lastRenderedPageBreak/>
        <w:t>країнах СНД), наявні</w:t>
      </w:r>
      <w:r w:rsidRPr="00590A8A">
        <w:rPr>
          <w:lang w:val="uk-UA"/>
        </w:rPr>
        <w:t xml:space="preserve"> </w:t>
      </w:r>
      <w:r w:rsidRPr="00590A8A">
        <w:rPr>
          <w:sz w:val="28"/>
          <w:szCs w:val="28"/>
          <w:lang w:val="uk-UA"/>
        </w:rPr>
        <w:t>всі технічні й технологічні умови</w:t>
      </w:r>
      <w:r>
        <w:rPr>
          <w:sz w:val="28"/>
          <w:szCs w:val="28"/>
          <w:lang w:val="uk-UA"/>
        </w:rPr>
        <w:t xml:space="preserve"> для виробництва, підприємство займає 4 місце за обсягом виготовлення продукції по м.Рівне (питома вага в загальноміському обсязі складає приблизно 6,9 %)</w:t>
      </w:r>
      <w:r w:rsidRPr="00590A8A">
        <w:rPr>
          <w:sz w:val="28"/>
          <w:szCs w:val="28"/>
          <w:lang w:val="uk-UA"/>
        </w:rPr>
        <w:t>.</w:t>
      </w:r>
      <w:r>
        <w:rPr>
          <w:sz w:val="28"/>
          <w:szCs w:val="28"/>
          <w:lang w:val="uk-UA"/>
        </w:rPr>
        <w:t xml:space="preserve">  А керівника підприємства визнано однією із найвпливовіших керівників.</w:t>
      </w:r>
    </w:p>
    <w:p w:rsidR="007C5406" w:rsidRDefault="007C5406" w:rsidP="007C5406">
      <w:pPr>
        <w:spacing w:after="0" w:line="360" w:lineRule="auto"/>
        <w:ind w:firstLine="142"/>
        <w:jc w:val="both"/>
        <w:rPr>
          <w:rFonts w:ascii="Times New Roman" w:hAnsi="Times New Roman"/>
          <w:sz w:val="28"/>
          <w:szCs w:val="28"/>
          <w:lang w:val="uk-UA"/>
        </w:rPr>
      </w:pPr>
      <w:r w:rsidRPr="00BE2477">
        <w:rPr>
          <w:rFonts w:ascii="Times New Roman" w:hAnsi="Times New Roman"/>
          <w:sz w:val="28"/>
          <w:szCs w:val="28"/>
          <w:lang w:val="uk-UA"/>
        </w:rPr>
        <w:t xml:space="preserve">На </w:t>
      </w:r>
      <w:r>
        <w:rPr>
          <w:rFonts w:ascii="Times New Roman" w:hAnsi="Times New Roman"/>
          <w:sz w:val="28"/>
          <w:szCs w:val="28"/>
          <w:lang w:val="uk-UA"/>
        </w:rPr>
        <w:t>В</w:t>
      </w:r>
      <w:r w:rsidRPr="00BE2477">
        <w:rPr>
          <w:rFonts w:ascii="Times New Roman" w:hAnsi="Times New Roman"/>
          <w:sz w:val="28"/>
          <w:szCs w:val="28"/>
          <w:lang w:val="uk-UA"/>
        </w:rPr>
        <w:t>АТ «</w:t>
      </w:r>
      <w:r>
        <w:rPr>
          <w:rFonts w:ascii="Times New Roman" w:hAnsi="Times New Roman"/>
          <w:sz w:val="28"/>
          <w:szCs w:val="28"/>
          <w:lang w:val="uk-UA"/>
        </w:rPr>
        <w:t>Яготинський маслозавод</w:t>
      </w:r>
      <w:r w:rsidRPr="00BE2477">
        <w:rPr>
          <w:rFonts w:ascii="Times New Roman" w:hAnsi="Times New Roman"/>
          <w:sz w:val="28"/>
          <w:szCs w:val="28"/>
          <w:lang w:val="uk-UA"/>
        </w:rPr>
        <w:t>»</w:t>
      </w:r>
      <w:r w:rsidRPr="007C5406">
        <w:rPr>
          <w:rFonts w:ascii="Times New Roman" w:hAnsi="Times New Roman"/>
          <w:sz w:val="28"/>
          <w:szCs w:val="28"/>
          <w:lang w:val="uk-UA"/>
        </w:rPr>
        <w:t xml:space="preserve"> спостерігається  централізований  процес  прийняття  рішень  з  певними  елементами  децентралізації. </w:t>
      </w:r>
      <w:r w:rsidRPr="00BE2477">
        <w:rPr>
          <w:rFonts w:ascii="Times New Roman" w:hAnsi="Times New Roman"/>
          <w:sz w:val="28"/>
          <w:szCs w:val="28"/>
        </w:rPr>
        <w:t>Це  дозволяє  швидко  приймати  рішення, несучи  при  цьому  невеликі  затрати, а  також   скоротити  до   мінімуму  прийняття  неправильних  рішень.</w:t>
      </w: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hd w:val="clear" w:color="auto" w:fill="FFFFFF"/>
        <w:spacing w:line="360" w:lineRule="auto"/>
        <w:ind w:firstLine="680"/>
        <w:jc w:val="center"/>
        <w:rPr>
          <w:rFonts w:ascii="Times New Roman" w:hAnsi="Times New Roman"/>
          <w:b/>
          <w:color w:val="000000"/>
          <w:sz w:val="36"/>
          <w:szCs w:val="36"/>
          <w:lang w:val="uk-UA"/>
        </w:rPr>
      </w:pPr>
      <w:r w:rsidRPr="00110FDB">
        <w:rPr>
          <w:rFonts w:ascii="Times New Roman" w:hAnsi="Times New Roman"/>
          <w:b/>
          <w:color w:val="000000"/>
          <w:sz w:val="36"/>
          <w:szCs w:val="36"/>
        </w:rPr>
        <w:lastRenderedPageBreak/>
        <w:t>7</w:t>
      </w:r>
      <w:r w:rsidRPr="000C0082">
        <w:rPr>
          <w:rFonts w:ascii="Times New Roman" w:hAnsi="Times New Roman"/>
          <w:b/>
          <w:color w:val="000000"/>
          <w:sz w:val="36"/>
          <w:szCs w:val="36"/>
          <w:lang w:val="uk-UA"/>
        </w:rPr>
        <w:t>. Опис виробничого процесу на підприємстві</w:t>
      </w:r>
    </w:p>
    <w:p w:rsidR="007C5406" w:rsidRDefault="007C5406" w:rsidP="007C5406">
      <w:pPr>
        <w:spacing w:after="0" w:line="360" w:lineRule="auto"/>
        <w:rPr>
          <w:rFonts w:ascii="Tahoma" w:hAnsi="Tahoma" w:cs="Tahoma"/>
          <w:color w:val="656565"/>
          <w:sz w:val="17"/>
          <w:szCs w:val="17"/>
          <w:lang w:val="uk-UA"/>
        </w:rPr>
      </w:pPr>
    </w:p>
    <w:p w:rsidR="007C5406" w:rsidRDefault="007C5406" w:rsidP="007C540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C5406">
        <w:rPr>
          <w:rFonts w:ascii="Times New Roman" w:hAnsi="Times New Roman"/>
          <w:sz w:val="28"/>
          <w:szCs w:val="28"/>
        </w:rPr>
        <w:t xml:space="preserve">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розфасованоу виглядi. </w:t>
      </w:r>
      <w:r>
        <w:rPr>
          <w:rFonts w:ascii="Times New Roman" w:hAnsi="Times New Roman"/>
          <w:sz w:val="28"/>
          <w:szCs w:val="28"/>
        </w:rPr>
        <w:t>У зв'</w:t>
      </w:r>
      <w:r w:rsidRPr="007C5406">
        <w:rPr>
          <w:rFonts w:ascii="Times New Roman" w:hAnsi="Times New Roman"/>
          <w:sz w:val="28"/>
          <w:szCs w:val="28"/>
        </w:rPr>
        <w:t xml:space="preserve">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9563CD" w:rsidRPr="000C0082" w:rsidRDefault="009563CD" w:rsidP="009563CD">
      <w:pPr>
        <w:shd w:val="clear" w:color="auto" w:fill="FFFFFF"/>
        <w:spacing w:line="360" w:lineRule="auto"/>
        <w:ind w:firstLine="680"/>
        <w:jc w:val="both"/>
        <w:rPr>
          <w:rFonts w:ascii="Times New Roman" w:hAnsi="Times New Roman"/>
          <w:sz w:val="28"/>
          <w:szCs w:val="28"/>
        </w:rPr>
      </w:pPr>
      <w:r w:rsidRPr="000C0082">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0C0082">
        <w:rPr>
          <w:rFonts w:ascii="Times New Roman" w:hAnsi="Times New Roman"/>
          <w:sz w:val="28"/>
          <w:szCs w:val="28"/>
          <w:lang w:val="uk-UA"/>
        </w:rPr>
        <w:t xml:space="preserve"> </w:t>
      </w:r>
      <w:r w:rsidRPr="000C0082">
        <w:rPr>
          <w:rFonts w:ascii="Times New Roman" w:hAnsi="Times New Roman"/>
          <w:sz w:val="28"/>
          <w:szCs w:val="28"/>
        </w:rPr>
        <w:t>утворюють основне виробництво. Матеріальними об'єктами виробни</w:t>
      </w:r>
      <w:r w:rsidRPr="000C0082">
        <w:rPr>
          <w:rFonts w:ascii="Times New Roman" w:hAnsi="Times New Roman"/>
          <w:sz w:val="28"/>
          <w:szCs w:val="28"/>
        </w:rPr>
        <w:softHyphen/>
        <w:t>чої структури підприємств є цехи, дільниці, лабораторії. У них вироб</w:t>
      </w:r>
      <w:r w:rsidRPr="000C0082">
        <w:rPr>
          <w:rFonts w:ascii="Times New Roman" w:hAnsi="Times New Roman"/>
          <w:sz w:val="28"/>
          <w:szCs w:val="28"/>
        </w:rPr>
        <w:softHyphen/>
        <w:t>ляється, проходить технічний контроль і випробовується кінцева про</w:t>
      </w:r>
      <w:r w:rsidRPr="000C0082">
        <w:rPr>
          <w:rFonts w:ascii="Times New Roman" w:hAnsi="Times New Roman"/>
          <w:sz w:val="28"/>
          <w:szCs w:val="28"/>
        </w:rPr>
        <w:softHyphen/>
        <w:t xml:space="preserve">дукція, </w:t>
      </w:r>
      <w:r w:rsidRPr="000C0082">
        <w:rPr>
          <w:rFonts w:ascii="Times New Roman" w:hAnsi="Times New Roman"/>
          <w:sz w:val="28"/>
          <w:szCs w:val="28"/>
          <w:lang w:val="uk-UA"/>
        </w:rPr>
        <w:t>другорядна продукція</w:t>
      </w:r>
      <w:r w:rsidRPr="000C0082">
        <w:rPr>
          <w:rFonts w:ascii="Times New Roman" w:hAnsi="Times New Roman"/>
          <w:sz w:val="28"/>
          <w:szCs w:val="28"/>
        </w:rPr>
        <w:t>, матеріали і напівфабрикати,  перетворюються види енергії.</w:t>
      </w:r>
    </w:p>
    <w:p w:rsidR="009563CD" w:rsidRDefault="009563CD" w:rsidP="009563CD">
      <w:pPr>
        <w:shd w:val="clear" w:color="auto" w:fill="FFFFFF"/>
        <w:spacing w:line="360" w:lineRule="auto"/>
        <w:jc w:val="both"/>
        <w:rPr>
          <w:rFonts w:ascii="Times New Roman" w:hAnsi="Times New Roman"/>
          <w:color w:val="000000"/>
          <w:sz w:val="28"/>
          <w:szCs w:val="28"/>
          <w:lang w:val="uk-UA"/>
        </w:rPr>
      </w:pPr>
      <w:r w:rsidRPr="000C0082">
        <w:rPr>
          <w:rFonts w:ascii="Times New Roman" w:hAnsi="Times New Roman"/>
          <w:b/>
          <w:bCs/>
          <w:i/>
          <w:iCs/>
          <w:color w:val="000000"/>
          <w:sz w:val="28"/>
          <w:szCs w:val="28"/>
          <w:lang w:val="uk-UA"/>
        </w:rPr>
        <w:t xml:space="preserve">Виробничий процес </w:t>
      </w:r>
      <w:r w:rsidRPr="000C0082">
        <w:rPr>
          <w:rFonts w:ascii="Times New Roman" w:hAnsi="Times New Roman"/>
          <w:i/>
          <w:iCs/>
          <w:color w:val="000000"/>
          <w:sz w:val="28"/>
          <w:szCs w:val="28"/>
          <w:lang w:val="uk-UA"/>
        </w:rPr>
        <w:t xml:space="preserve">— </w:t>
      </w:r>
      <w:r w:rsidRPr="000C0082">
        <w:rPr>
          <w:rFonts w:ascii="Times New Roman" w:hAnsi="Times New Roman"/>
          <w:color w:val="000000"/>
          <w:sz w:val="28"/>
          <w:szCs w:val="28"/>
          <w:lang w:val="uk-UA"/>
        </w:rPr>
        <w:t>це цілеспрямоване, постадійне перетворення вихідної сировини та матеріалів у готову продукцію, яка призначена як для споживання, так і для подальшого перероблення.</w:t>
      </w:r>
    </w:p>
    <w:p w:rsidR="009563CD" w:rsidRDefault="009563CD" w:rsidP="007C540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563CD">
        <w:rPr>
          <w:rFonts w:ascii="Times New Roman" w:hAnsi="Times New Roman"/>
          <w:sz w:val="28"/>
          <w:szCs w:val="28"/>
          <w:lang w:val="uk-UA"/>
        </w:rPr>
        <w:t>ВАТ "Яготинський маслозавод" виробляє 70 вид</w:t>
      </w:r>
      <w:r w:rsidRPr="009563CD">
        <w:rPr>
          <w:rFonts w:ascii="Times New Roman" w:hAnsi="Times New Roman"/>
          <w:sz w:val="28"/>
          <w:szCs w:val="28"/>
        </w:rPr>
        <w:t>i</w:t>
      </w:r>
      <w:r w:rsidRPr="009563CD">
        <w:rPr>
          <w:rFonts w:ascii="Times New Roman" w:hAnsi="Times New Roman"/>
          <w:sz w:val="28"/>
          <w:szCs w:val="28"/>
          <w:lang w:val="uk-UA"/>
        </w:rPr>
        <w:t>в молочної продукц</w:t>
      </w:r>
      <w:r w:rsidRPr="009563CD">
        <w:rPr>
          <w:rFonts w:ascii="Times New Roman" w:hAnsi="Times New Roman"/>
          <w:sz w:val="28"/>
          <w:szCs w:val="28"/>
        </w:rPr>
        <w:t>i</w:t>
      </w:r>
      <w:r w:rsidRPr="009563CD">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Pr="009563CD">
        <w:rPr>
          <w:rFonts w:ascii="Times New Roman" w:hAnsi="Times New Roman"/>
          <w:sz w:val="28"/>
          <w:szCs w:val="28"/>
        </w:rPr>
        <w:t>i</w:t>
      </w:r>
      <w:r w:rsidRPr="009563CD">
        <w:rPr>
          <w:rFonts w:ascii="Times New Roman" w:hAnsi="Times New Roman"/>
          <w:sz w:val="28"/>
          <w:szCs w:val="28"/>
          <w:lang w:val="uk-UA"/>
        </w:rPr>
        <w:t xml:space="preserve">. </w:t>
      </w:r>
      <w:r w:rsidRPr="009563CD">
        <w:rPr>
          <w:rFonts w:ascii="Times New Roman" w:hAnsi="Times New Roman"/>
          <w:sz w:val="28"/>
          <w:szCs w:val="28"/>
        </w:rPr>
        <w:t>Надає транспортнi послуги на замовлення населення. Дiє роздрiбна та оптова торгiвля переважно продовольчим асортиментом.</w:t>
      </w: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9563CD" w:rsidRDefault="009563CD" w:rsidP="007C5406">
      <w:pPr>
        <w:spacing w:after="0" w:line="360" w:lineRule="auto"/>
        <w:jc w:val="both"/>
        <w:rPr>
          <w:rFonts w:ascii="Times New Roman" w:hAnsi="Times New Roman"/>
          <w:sz w:val="28"/>
          <w:szCs w:val="28"/>
          <w:lang w:val="uk-UA"/>
        </w:rPr>
      </w:pPr>
    </w:p>
    <w:p w:rsidR="002636E8" w:rsidRDefault="002F067E" w:rsidP="007C5406">
      <w:pPr>
        <w:spacing w:after="0" w:line="360" w:lineRule="auto"/>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6084277" cy="6919546"/>
            <wp:effectExtent l="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636E8" w:rsidRPr="00616C46" w:rsidRDefault="00616C46" w:rsidP="00616C46">
      <w:pPr>
        <w:spacing w:after="0" w:line="360" w:lineRule="auto"/>
        <w:jc w:val="center"/>
        <w:rPr>
          <w:rFonts w:ascii="Times New Roman" w:hAnsi="Times New Roman"/>
          <w:b/>
          <w:sz w:val="24"/>
          <w:szCs w:val="24"/>
          <w:lang w:val="uk-UA"/>
        </w:rPr>
      </w:pPr>
      <w:r w:rsidRPr="00616C46">
        <w:rPr>
          <w:rFonts w:ascii="Times New Roman" w:hAnsi="Times New Roman"/>
          <w:b/>
          <w:sz w:val="24"/>
          <w:szCs w:val="24"/>
          <w:lang w:val="uk-UA"/>
        </w:rPr>
        <w:t>Рис. Процес виготовлення масла</w:t>
      </w: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Pr="00FA12B3" w:rsidRDefault="002636E8" w:rsidP="002636E8">
      <w:pPr>
        <w:spacing w:line="360" w:lineRule="auto"/>
        <w:ind w:left="360"/>
        <w:jc w:val="center"/>
        <w:rPr>
          <w:rFonts w:ascii="Times New Roman" w:hAnsi="Times New Roman"/>
          <w:b/>
          <w:sz w:val="36"/>
          <w:szCs w:val="36"/>
          <w:lang w:val="uk-UA"/>
        </w:rPr>
      </w:pPr>
      <w:r>
        <w:rPr>
          <w:rFonts w:ascii="Times New Roman" w:hAnsi="Times New Roman"/>
          <w:b/>
          <w:sz w:val="36"/>
          <w:szCs w:val="36"/>
          <w:lang w:val="uk-UA"/>
        </w:rPr>
        <w:lastRenderedPageBreak/>
        <w:t>8</w:t>
      </w:r>
      <w:r w:rsidRPr="00FA12B3">
        <w:rPr>
          <w:rFonts w:ascii="Times New Roman" w:hAnsi="Times New Roman"/>
          <w:b/>
          <w:sz w:val="36"/>
          <w:szCs w:val="36"/>
          <w:lang w:val="uk-UA"/>
        </w:rPr>
        <w:t>.Індивідуальне завдання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Процес – це система (сукупність взаємопов’язаних і взаємодіючих елементів) діяльності, яка використовує ресурси для перетворення „вхідних” потоків у „вихідні”, а результатом процесу є продукція.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Процес – це будь-яка діяльність, завдяки якій „вхідні” потоки перетворюються у „вихідні” потоки шляхом використання ресурсів та застосування регламентованого управлінського впливу.</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Результативністю процесу є спроможність досягати запланованих результатів. Що ж до ефективності процесу, то це є відношення досягнутих результатів і використаних ресурсів.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Вхідні потоки – це матеріали і (або) інформація, перетворювана процесом для створення вихідних потоків.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Вихідні потоки – це результат перетворення (трансформації) вхідних потоків.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Нормативне управління процесом – це нормативні документи або діяльність, що визначає, регулює і (або) впливає на процес.</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Ресурси процесу – це фактори, що сприяють створенню вихідного потоку, але самі не трансформуються у вихідні потоки.</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 xml:space="preserve">На </w:t>
      </w:r>
      <w:r>
        <w:rPr>
          <w:rFonts w:ascii="Times New Roman" w:hAnsi="Times New Roman"/>
          <w:sz w:val="28"/>
          <w:szCs w:val="28"/>
          <w:lang w:val="uk-UA"/>
        </w:rPr>
        <w:t>В</w:t>
      </w:r>
      <w:r w:rsidRPr="00FA12B3">
        <w:rPr>
          <w:rFonts w:ascii="Times New Roman" w:hAnsi="Times New Roman"/>
          <w:sz w:val="28"/>
          <w:szCs w:val="28"/>
          <w:lang w:val="uk-UA"/>
        </w:rPr>
        <w:t>АТ „</w:t>
      </w:r>
      <w:r>
        <w:rPr>
          <w:rFonts w:ascii="Times New Roman" w:hAnsi="Times New Roman"/>
          <w:sz w:val="28"/>
          <w:szCs w:val="28"/>
          <w:lang w:val="uk-UA"/>
        </w:rPr>
        <w:t>Яготинський маслозавод</w:t>
      </w:r>
      <w:r w:rsidRPr="00FA12B3">
        <w:rPr>
          <w:rFonts w:ascii="Times New Roman" w:hAnsi="Times New Roman"/>
          <w:sz w:val="28"/>
          <w:szCs w:val="28"/>
          <w:lang w:val="uk-UA"/>
        </w:rPr>
        <w:t xml:space="preserve">” споживачем процесу (виробництво </w:t>
      </w:r>
      <w:r>
        <w:rPr>
          <w:rFonts w:ascii="Times New Roman" w:hAnsi="Times New Roman"/>
          <w:sz w:val="28"/>
          <w:szCs w:val="28"/>
          <w:lang w:val="uk-UA"/>
        </w:rPr>
        <w:t>кондитерських виробів</w:t>
      </w:r>
      <w:r w:rsidRPr="00FA12B3">
        <w:rPr>
          <w:rFonts w:ascii="Times New Roman" w:hAnsi="Times New Roman"/>
          <w:sz w:val="28"/>
          <w:szCs w:val="28"/>
          <w:lang w:val="uk-UA"/>
        </w:rPr>
        <w:t xml:space="preserve">) є </w:t>
      </w:r>
      <w:r>
        <w:rPr>
          <w:rFonts w:ascii="Times New Roman" w:hAnsi="Times New Roman"/>
          <w:sz w:val="28"/>
          <w:szCs w:val="28"/>
          <w:lang w:val="uk-UA"/>
        </w:rPr>
        <w:t>торгові мережі міста та області</w:t>
      </w:r>
      <w:r w:rsidRPr="00FA12B3">
        <w:rPr>
          <w:rFonts w:ascii="Times New Roman" w:hAnsi="Times New Roman"/>
          <w:sz w:val="28"/>
          <w:szCs w:val="28"/>
          <w:lang w:val="uk-UA"/>
        </w:rPr>
        <w:t>;  постачальником процесу є відділ постачання, який постачає необхідну кіл</w:t>
      </w:r>
      <w:r>
        <w:rPr>
          <w:rFonts w:ascii="Times New Roman" w:hAnsi="Times New Roman"/>
          <w:sz w:val="28"/>
          <w:szCs w:val="28"/>
          <w:lang w:val="uk-UA"/>
        </w:rPr>
        <w:t xml:space="preserve">ькість сировини та матеріалів </w:t>
      </w:r>
      <w:r w:rsidRPr="00FA12B3">
        <w:rPr>
          <w:rFonts w:ascii="Times New Roman" w:hAnsi="Times New Roman"/>
          <w:sz w:val="28"/>
          <w:szCs w:val="28"/>
          <w:lang w:val="uk-UA"/>
        </w:rPr>
        <w:t>. Ресурсами процесу є персонал, виробничі потужності.</w:t>
      </w:r>
    </w:p>
    <w:p w:rsidR="002636E8" w:rsidRPr="00FA12B3" w:rsidRDefault="002636E8" w:rsidP="002636E8">
      <w:pPr>
        <w:spacing w:line="360" w:lineRule="auto"/>
        <w:ind w:firstLine="720"/>
        <w:jc w:val="both"/>
        <w:rPr>
          <w:rFonts w:ascii="Times New Roman" w:hAnsi="Times New Roman"/>
          <w:sz w:val="28"/>
          <w:szCs w:val="28"/>
          <w:lang w:val="uk-UA"/>
        </w:rPr>
      </w:pPr>
      <w:r w:rsidRPr="00FA12B3">
        <w:rPr>
          <w:rFonts w:ascii="Times New Roman" w:hAnsi="Times New Roman"/>
          <w:sz w:val="28"/>
          <w:szCs w:val="28"/>
          <w:lang w:val="uk-UA"/>
        </w:rPr>
        <w:t xml:space="preserve">На підприємстві можна виділити виробничі, організаційно-управлінські та допоміжні процеси. До виробничих відноситься сам процес виробництва продукції та процес закупки. Організаційно-управлінські процеси – планування, визначення потреби в ресурсах та управління </w:t>
      </w:r>
      <w:r w:rsidRPr="00FA12B3">
        <w:rPr>
          <w:rFonts w:ascii="Times New Roman" w:hAnsi="Times New Roman"/>
          <w:sz w:val="28"/>
          <w:szCs w:val="28"/>
          <w:lang w:val="uk-UA"/>
        </w:rPr>
        <w:lastRenderedPageBreak/>
        <w:t>ресурсами. Допоміжними процесами тут є підготовка персоналу та відрегулювання і налагодження обладнання.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Стратегічні цілі підприємства:</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більшити асортимент продукції;</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більшення об′ємів продажу;</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більшення клієнтської бази;</w:t>
      </w:r>
    </w:p>
    <w:p w:rsidR="002636E8"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Pr="00FA12B3">
        <w:rPr>
          <w:rFonts w:ascii="Times New Roman" w:hAnsi="Times New Roman"/>
          <w:sz w:val="28"/>
          <w:szCs w:val="28"/>
          <w:lang w:val="uk-UA"/>
        </w:rPr>
        <w:t>ідвищення якості продукції та сервісу обслуговування.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0"/>
        <w:gridCol w:w="709"/>
        <w:gridCol w:w="677"/>
        <w:gridCol w:w="740"/>
        <w:gridCol w:w="709"/>
        <w:gridCol w:w="709"/>
        <w:gridCol w:w="708"/>
        <w:gridCol w:w="709"/>
        <w:gridCol w:w="851"/>
        <w:gridCol w:w="992"/>
      </w:tblGrid>
      <w:tr w:rsidR="002636E8" w:rsidRPr="00B6762E" w:rsidTr="00795C2A">
        <w:trPr>
          <w:gridAfter w:val="10"/>
          <w:wAfter w:w="7484" w:type="dxa"/>
          <w:trHeight w:val="517"/>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Бізнес-процеси</w:t>
            </w:r>
          </w:p>
        </w:tc>
      </w:tr>
      <w:tr w:rsidR="002636E8" w:rsidRPr="00B6762E" w:rsidTr="00795C2A">
        <w:trPr>
          <w:cantSplit/>
          <w:trHeight w:val="2860"/>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rPr>
                <w:rFonts w:ascii="Times New Roman" w:hAnsi="Times New Roman"/>
                <w:b/>
                <w:sz w:val="24"/>
                <w:szCs w:val="24"/>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Найвища якість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Найвища пордуктивність праці</w:t>
            </w:r>
          </w:p>
        </w:tc>
        <w:tc>
          <w:tcPr>
            <w:tcW w:w="6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Найвищий рівень сервісу</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Застосування сучасних технологій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Висококваліфікований та мотивований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Мінімальний час виконання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Мінімальна кількість матеріальних витрат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Зважена кількість факторів успіху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Оцінка важливості бізнес-процесу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Показник пріоритетності</w:t>
            </w:r>
          </w:p>
        </w:tc>
      </w:tr>
      <w:tr w:rsidR="002636E8" w:rsidRPr="00B6762E" w:rsidTr="00795C2A">
        <w:trPr>
          <w:trHeight w:val="1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3</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11</w:t>
            </w:r>
          </w:p>
        </w:tc>
      </w:tr>
      <w:tr w:rsidR="002636E8" w:rsidRPr="00B6762E" w:rsidTr="00795C2A">
        <w:trPr>
          <w:trHeight w:val="61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1.</w:t>
            </w:r>
          </w:p>
          <w:p w:rsidR="002636E8" w:rsidRPr="00B6762E" w:rsidRDefault="009F0107" w:rsidP="00795C2A">
            <w:pPr>
              <w:spacing w:line="240" w:lineRule="auto"/>
              <w:rPr>
                <w:rFonts w:ascii="Times New Roman" w:hAnsi="Times New Roman"/>
                <w:sz w:val="24"/>
                <w:szCs w:val="24"/>
                <w:lang w:val="uk-UA"/>
              </w:rPr>
            </w:pPr>
            <w:r>
              <w:rPr>
                <w:rFonts w:ascii="Times New Roman" w:hAnsi="Times New Roman"/>
                <w:sz w:val="24"/>
                <w:szCs w:val="24"/>
                <w:lang w:val="uk-UA"/>
              </w:rPr>
              <w:t>Підготовка сировини до виробництва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4,62</w:t>
            </w:r>
          </w:p>
        </w:tc>
      </w:tr>
      <w:tr w:rsidR="002636E8" w:rsidRPr="00B6762E" w:rsidTr="00795C2A">
        <w:trPr>
          <w:trHeight w:val="8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2.</w:t>
            </w:r>
          </w:p>
          <w:p w:rsidR="002636E8" w:rsidRPr="00B6762E" w:rsidRDefault="00974043" w:rsidP="002636E8">
            <w:pPr>
              <w:rPr>
                <w:rFonts w:ascii="Times New Roman" w:hAnsi="Times New Roman"/>
                <w:sz w:val="24"/>
                <w:szCs w:val="24"/>
                <w:lang w:val="uk-UA"/>
              </w:rPr>
            </w:pPr>
            <w:r>
              <w:rPr>
                <w:rFonts w:ascii="Times New Roman" w:hAnsi="Times New Roman"/>
                <w:sz w:val="24"/>
                <w:szCs w:val="24"/>
                <w:lang w:val="uk-UA"/>
              </w:rPr>
              <w:t>Стерилізація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5,11</w:t>
            </w:r>
          </w:p>
        </w:tc>
      </w:tr>
      <w:tr w:rsidR="002636E8" w:rsidRPr="00B6762E" w:rsidTr="00795C2A">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3.</w:t>
            </w:r>
          </w:p>
          <w:p w:rsidR="002636E8" w:rsidRPr="00B6762E" w:rsidRDefault="00974043" w:rsidP="00795C2A">
            <w:pPr>
              <w:rPr>
                <w:rFonts w:ascii="Times New Roman" w:hAnsi="Times New Roman"/>
                <w:sz w:val="24"/>
                <w:szCs w:val="24"/>
                <w:lang w:val="uk-UA"/>
              </w:rPr>
            </w:pPr>
            <w:r>
              <w:rPr>
                <w:rFonts w:ascii="Times New Roman" w:hAnsi="Times New Roman"/>
                <w:sz w:val="24"/>
                <w:szCs w:val="24"/>
                <w:lang w:val="uk-UA"/>
              </w:rPr>
              <w:t>Сепарація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665CA3"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54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4.</w:t>
            </w:r>
          </w:p>
          <w:p w:rsidR="002636E8" w:rsidRPr="00B6762E" w:rsidRDefault="00974043" w:rsidP="00795C2A">
            <w:pPr>
              <w:rPr>
                <w:rFonts w:ascii="Times New Roman" w:hAnsi="Times New Roman"/>
                <w:sz w:val="24"/>
                <w:szCs w:val="24"/>
                <w:lang w:val="uk-UA"/>
              </w:rPr>
            </w:pPr>
            <w:r>
              <w:rPr>
                <w:rFonts w:ascii="Times New Roman" w:hAnsi="Times New Roman"/>
                <w:sz w:val="24"/>
                <w:szCs w:val="24"/>
                <w:lang w:val="uk-UA"/>
              </w:rPr>
              <w:t>Знежирення молока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3,62</w:t>
            </w:r>
          </w:p>
        </w:tc>
      </w:tr>
      <w:tr w:rsidR="002636E8" w:rsidRPr="00B6762E" w:rsidTr="00795C2A">
        <w:trPr>
          <w:trHeight w:val="79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2F067E">
            <w:pPr>
              <w:rPr>
                <w:rFonts w:ascii="Times New Roman" w:hAnsi="Times New Roman"/>
                <w:sz w:val="24"/>
                <w:szCs w:val="24"/>
                <w:lang w:val="uk-UA"/>
              </w:rPr>
            </w:pPr>
            <w:r w:rsidRPr="00B6762E">
              <w:rPr>
                <w:rFonts w:ascii="Times New Roman" w:hAnsi="Times New Roman"/>
                <w:sz w:val="24"/>
                <w:szCs w:val="24"/>
                <w:lang w:val="uk-UA"/>
              </w:rPr>
              <w:t>Процес 5.</w:t>
            </w:r>
          </w:p>
          <w:p w:rsidR="00974043" w:rsidRPr="00B6762E" w:rsidRDefault="00974043" w:rsidP="002F067E">
            <w:pPr>
              <w:rPr>
                <w:rFonts w:ascii="Times New Roman" w:hAnsi="Times New Roman"/>
                <w:sz w:val="24"/>
                <w:szCs w:val="24"/>
                <w:lang w:val="uk-UA"/>
              </w:rPr>
            </w:pPr>
            <w:r>
              <w:rPr>
                <w:rFonts w:ascii="Times New Roman" w:hAnsi="Times New Roman"/>
                <w:sz w:val="24"/>
                <w:szCs w:val="24"/>
                <w:lang w:val="uk-UA"/>
              </w:rPr>
              <w:t>Охолодження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7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lastRenderedPageBreak/>
              <w:t>Процес 6.</w:t>
            </w:r>
          </w:p>
          <w:p w:rsidR="002636E8" w:rsidRPr="00B6762E" w:rsidRDefault="00974043" w:rsidP="002636E8">
            <w:pPr>
              <w:rPr>
                <w:rFonts w:ascii="Times New Roman" w:hAnsi="Times New Roman"/>
                <w:sz w:val="24"/>
                <w:szCs w:val="24"/>
                <w:lang w:val="uk-UA"/>
              </w:rPr>
            </w:pPr>
            <w:r>
              <w:rPr>
                <w:rFonts w:ascii="Times New Roman" w:hAnsi="Times New Roman"/>
                <w:sz w:val="24"/>
                <w:szCs w:val="24"/>
                <w:lang w:val="uk-UA"/>
              </w:rPr>
              <w:t>Фасування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601C11" w:rsidRDefault="002636E8" w:rsidP="00795C2A">
            <w:pPr>
              <w:jc w:val="center"/>
              <w:rPr>
                <w:rFonts w:ascii="Times New Roman" w:hAnsi="Times New Roman"/>
                <w:sz w:val="24"/>
                <w:szCs w:val="24"/>
                <w:lang w:val="uk-UA"/>
              </w:rPr>
            </w:pPr>
            <w:r w:rsidRPr="00601C11">
              <w:rPr>
                <w:rFonts w:ascii="Times New Roman" w:hAnsi="Times New Roman"/>
                <w:sz w:val="24"/>
                <w:szCs w:val="24"/>
                <w:lang w:val="uk-UA"/>
              </w:rPr>
              <w:t>3,</w:t>
            </w:r>
            <w:r>
              <w:rPr>
                <w:rFonts w:ascii="Times New Roman" w:hAnsi="Times New Roman"/>
                <w:sz w:val="24"/>
                <w:szCs w:val="24"/>
                <w:lang w:val="uk-UA"/>
              </w:rPr>
              <w:t>74</w:t>
            </w:r>
          </w:p>
        </w:tc>
      </w:tr>
      <w:tr w:rsidR="002636E8" w:rsidRPr="00B6762E" w:rsidTr="00795C2A">
        <w:trPr>
          <w:trHeight w:val="69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7.</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Пакування молочних виробів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5,87</w:t>
            </w:r>
          </w:p>
        </w:tc>
      </w:tr>
      <w:tr w:rsidR="002636E8" w:rsidRPr="00B6762E" w:rsidTr="00795C2A">
        <w:trPr>
          <w:trHeight w:val="109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8.</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Реалізація продукції на торгові об’єти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9.</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Аналіз протікання процесів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3,5</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Процес 10.</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Корегуючі та попереджуючі дії вищого керівництва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5,99</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Процес 11.</w:t>
            </w:r>
          </w:p>
          <w:p w:rsidR="002636E8" w:rsidRPr="004935C2" w:rsidRDefault="009F0107" w:rsidP="00795C2A">
            <w:pPr>
              <w:rPr>
                <w:rFonts w:ascii="Times New Roman" w:hAnsi="Times New Roman"/>
                <w:sz w:val="24"/>
                <w:szCs w:val="24"/>
                <w:lang w:val="uk-UA"/>
              </w:rPr>
            </w:pPr>
            <w:r>
              <w:rPr>
                <w:rFonts w:ascii="Times New Roman" w:hAnsi="Times New Roman"/>
                <w:sz w:val="24"/>
                <w:szCs w:val="24"/>
                <w:lang w:val="uk-UA"/>
              </w:rPr>
              <w:t>Управління персоналом</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3,5</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 xml:space="preserve">Процес 12 </w:t>
            </w:r>
          </w:p>
          <w:p w:rsidR="002636E8" w:rsidRPr="00B6762E" w:rsidRDefault="002636E8" w:rsidP="00795C2A">
            <w:pPr>
              <w:rPr>
                <w:rFonts w:ascii="Times New Roman" w:hAnsi="Times New Roman"/>
                <w:sz w:val="24"/>
                <w:szCs w:val="24"/>
                <w:lang w:val="uk-UA"/>
              </w:rPr>
            </w:pPr>
            <w:r>
              <w:rPr>
                <w:rFonts w:ascii="Times New Roman" w:hAnsi="Times New Roman"/>
                <w:sz w:val="24"/>
                <w:szCs w:val="24"/>
                <w:lang w:val="uk-UA"/>
              </w:rPr>
              <w:t>Управління виробничими ресурсами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105A3F" w:rsidRDefault="002636E8" w:rsidP="00795C2A">
            <w:pPr>
              <w:jc w:val="center"/>
              <w:rPr>
                <w:rFonts w:ascii="Times New Roman" w:hAnsi="Times New Roman"/>
                <w:sz w:val="24"/>
                <w:szCs w:val="24"/>
                <w:lang w:val="uk-UA"/>
              </w:rPr>
            </w:pPr>
            <w:r w:rsidRPr="007B7BEA">
              <w:rPr>
                <w:rFonts w:ascii="Times New Roman" w:hAnsi="Times New Roman"/>
                <w:sz w:val="24"/>
                <w:szCs w:val="24"/>
              </w:rPr>
              <w:t>2</w:t>
            </w:r>
            <w:r>
              <w:rPr>
                <w:rFonts w:ascii="Times New Roman" w:hAnsi="Times New Roman"/>
                <w:sz w:val="24"/>
                <w:szCs w:val="24"/>
                <w:lang w:val="uk-U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rPr>
            </w:pPr>
            <w:r w:rsidRPr="007B7BEA">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b/>
                <w:sz w:val="24"/>
                <w:szCs w:val="24"/>
                <w:u w:val="single"/>
                <w:lang w:val="uk-UA"/>
              </w:rPr>
            </w:pPr>
            <w:r w:rsidRPr="007B7BEA">
              <w:rPr>
                <w:rFonts w:ascii="Times New Roman" w:hAnsi="Times New Roman"/>
                <w:b/>
                <w:sz w:val="24"/>
                <w:szCs w:val="24"/>
                <w:u w:val="single"/>
                <w:lang w:val="uk-UA"/>
              </w:rPr>
              <w:t>7,</w:t>
            </w:r>
            <w:r>
              <w:rPr>
                <w:rFonts w:ascii="Times New Roman" w:hAnsi="Times New Roman"/>
                <w:b/>
                <w:sz w:val="24"/>
                <w:szCs w:val="24"/>
                <w:u w:val="single"/>
                <w:lang w:val="uk-UA"/>
              </w:rPr>
              <w:t>12</w:t>
            </w:r>
          </w:p>
        </w:tc>
      </w:tr>
      <w:tr w:rsidR="002636E8" w:rsidRPr="00B6762E" w:rsidTr="009A25D1">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b/>
                <w:sz w:val="24"/>
                <w:szCs w:val="24"/>
                <w:lang w:val="uk-UA"/>
              </w:rPr>
            </w:pPr>
            <w:r w:rsidRPr="00B6762E">
              <w:rPr>
                <w:rFonts w:ascii="Times New Roman" w:hAnsi="Times New Roman"/>
                <w:b/>
                <w:sz w:val="24"/>
                <w:szCs w:val="24"/>
                <w:lang w:val="uk-UA"/>
              </w:rPr>
              <w:t>Разом</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r>
      <w:tr w:rsidR="002636E8" w:rsidRPr="00B6762E" w:rsidTr="009A25D1">
        <w:trPr>
          <w:trHeight w:val="5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b/>
                <w:sz w:val="24"/>
                <w:szCs w:val="24"/>
                <w:lang w:val="uk-UA"/>
              </w:rPr>
            </w:pPr>
            <w:r w:rsidRPr="00B6762E">
              <w:rPr>
                <w:rFonts w:ascii="Times New Roman" w:hAnsi="Times New Roman"/>
                <w:b/>
                <w:sz w:val="24"/>
                <w:szCs w:val="24"/>
                <w:lang w:val="uk-UA"/>
              </w:rPr>
              <w:t>Коефіцієнт КФУ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Pr>
                <w:rFonts w:ascii="Times New Roman" w:hAnsi="Times New Roman"/>
                <w:b/>
                <w:sz w:val="24"/>
                <w:szCs w:val="24"/>
                <w:lang w:val="uk-UA"/>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Pr>
                <w:rFonts w:ascii="Times New Roman" w:hAnsi="Times New Roman"/>
                <w:b/>
                <w:sz w:val="24"/>
                <w:szCs w:val="24"/>
                <w:lang w:val="uk-UA"/>
              </w:rPr>
              <w:t>0,25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r>
    </w:tbl>
    <w:p w:rsidR="002636E8" w:rsidRPr="00B6762E" w:rsidRDefault="002636E8" w:rsidP="002636E8">
      <w:pPr>
        <w:spacing w:after="0" w:line="360" w:lineRule="auto"/>
        <w:jc w:val="both"/>
        <w:rPr>
          <w:rFonts w:ascii="Times New Roman" w:hAnsi="Times New Roman"/>
          <w:sz w:val="28"/>
          <w:szCs w:val="28"/>
          <w:lang w:val="uk-UA"/>
        </w:rPr>
      </w:pPr>
    </w:p>
    <w:p w:rsidR="002636E8" w:rsidRPr="00665CA3" w:rsidRDefault="002636E8" w:rsidP="002636E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65CA3">
        <w:rPr>
          <w:rFonts w:ascii="Times New Roman" w:hAnsi="Times New Roman"/>
          <w:sz w:val="28"/>
          <w:szCs w:val="28"/>
          <w:lang w:val="uk-UA"/>
        </w:rPr>
        <w:t xml:space="preserve">Отже, здійснивши необхідні підрахунки вдалося визначити, що критичним бізнес-процесом на підприємстві є </w:t>
      </w:r>
      <w:r>
        <w:rPr>
          <w:rFonts w:ascii="Times New Roman" w:hAnsi="Times New Roman"/>
          <w:sz w:val="28"/>
          <w:szCs w:val="28"/>
          <w:lang w:val="uk-UA"/>
        </w:rPr>
        <w:t xml:space="preserve">підготовка сировини до </w:t>
      </w:r>
      <w:r>
        <w:rPr>
          <w:rFonts w:ascii="Times New Roman" w:hAnsi="Times New Roman"/>
          <w:sz w:val="28"/>
          <w:szCs w:val="28"/>
          <w:lang w:val="uk-UA"/>
        </w:rPr>
        <w:lastRenderedPageBreak/>
        <w:t>виробництва</w:t>
      </w:r>
      <w:r w:rsidRPr="00665CA3">
        <w:rPr>
          <w:rFonts w:ascii="Times New Roman" w:hAnsi="Times New Roman"/>
          <w:sz w:val="28"/>
          <w:szCs w:val="28"/>
          <w:lang w:val="uk-UA"/>
        </w:rPr>
        <w:t>. Правильність даного результату підтверджується тим, що на даний час нажаль не достатньо висок</w:t>
      </w:r>
      <w:r>
        <w:rPr>
          <w:rFonts w:ascii="Times New Roman" w:hAnsi="Times New Roman"/>
          <w:sz w:val="28"/>
          <w:szCs w:val="28"/>
          <w:lang w:val="uk-UA"/>
        </w:rPr>
        <w:t>і</w:t>
      </w:r>
      <w:r w:rsidRPr="00665CA3">
        <w:rPr>
          <w:rFonts w:ascii="Times New Roman" w:hAnsi="Times New Roman"/>
          <w:sz w:val="28"/>
          <w:szCs w:val="28"/>
          <w:lang w:val="uk-UA"/>
        </w:rPr>
        <w:t xml:space="preserve"> </w:t>
      </w:r>
      <w:r>
        <w:rPr>
          <w:rFonts w:ascii="Times New Roman" w:hAnsi="Times New Roman"/>
          <w:sz w:val="28"/>
          <w:szCs w:val="28"/>
          <w:lang w:val="uk-UA"/>
        </w:rPr>
        <w:t>поставки сировини</w:t>
      </w:r>
      <w:r w:rsidRPr="00665CA3">
        <w:rPr>
          <w:rFonts w:ascii="Times New Roman" w:hAnsi="Times New Roman"/>
          <w:sz w:val="28"/>
          <w:szCs w:val="28"/>
          <w:lang w:val="uk-UA"/>
        </w:rPr>
        <w:t xml:space="preserve">. </w:t>
      </w:r>
    </w:p>
    <w:p w:rsidR="002636E8" w:rsidRPr="00665CA3" w:rsidRDefault="002636E8" w:rsidP="002636E8">
      <w:pPr>
        <w:spacing w:line="360" w:lineRule="auto"/>
        <w:ind w:firstLine="720"/>
        <w:jc w:val="both"/>
        <w:rPr>
          <w:rFonts w:ascii="Times New Roman" w:hAnsi="Times New Roman"/>
          <w:sz w:val="28"/>
          <w:szCs w:val="28"/>
          <w:lang w:val="uk-UA"/>
        </w:rPr>
      </w:pPr>
      <w:r w:rsidRPr="00665CA3">
        <w:rPr>
          <w:rFonts w:ascii="Times New Roman" w:hAnsi="Times New Roman"/>
          <w:sz w:val="28"/>
          <w:szCs w:val="28"/>
          <w:lang w:val="uk-UA"/>
        </w:rPr>
        <w:t>Визначаємо негативні фактори що впливають на діяльність підприємства:</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Недостатня мотивація персоналу;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Недостатній рівень професійного навчання, підвищення кваліфікації персоналу;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Невдосконалена організація збуту;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Невдосконалене управління виробничими процесами.</w:t>
      </w:r>
    </w:p>
    <w:p w:rsidR="002636E8" w:rsidRPr="00665CA3" w:rsidRDefault="002636E8" w:rsidP="002636E8">
      <w:pPr>
        <w:spacing w:line="360" w:lineRule="auto"/>
        <w:ind w:firstLine="540"/>
        <w:rPr>
          <w:rFonts w:ascii="Times New Roman" w:hAnsi="Times New Roman"/>
          <w:sz w:val="28"/>
          <w:szCs w:val="28"/>
          <w:lang w:val="uk-UA"/>
        </w:rPr>
      </w:pPr>
      <w:r w:rsidRPr="00665CA3">
        <w:rPr>
          <w:rFonts w:ascii="Times New Roman" w:hAnsi="Times New Roman"/>
          <w:sz w:val="28"/>
          <w:szCs w:val="28"/>
          <w:lang w:val="uk-UA"/>
        </w:rPr>
        <w:t xml:space="preserve">Отже, на мою думку, підприємство повинне розробити систему дій щодо вдосконалення своєї діяльності та усунення негативних факторів, які перераховані вище. Для цього можна: </w:t>
      </w:r>
    </w:p>
    <w:p w:rsidR="002636E8" w:rsidRPr="00665CA3" w:rsidRDefault="002636E8" w:rsidP="002636E8">
      <w:pPr>
        <w:numPr>
          <w:ilvl w:val="1"/>
          <w:numId w:val="7"/>
        </w:numPr>
        <w:spacing w:after="0" w:line="360" w:lineRule="auto"/>
        <w:rPr>
          <w:rFonts w:ascii="Times New Roman" w:hAnsi="Times New Roman"/>
          <w:sz w:val="28"/>
          <w:szCs w:val="28"/>
          <w:lang w:val="uk-UA"/>
        </w:rPr>
      </w:pPr>
      <w:r>
        <w:rPr>
          <w:rFonts w:ascii="Times New Roman" w:hAnsi="Times New Roman"/>
          <w:sz w:val="28"/>
          <w:szCs w:val="28"/>
          <w:lang w:val="uk-UA"/>
        </w:rPr>
        <w:t>Розробити систему с</w:t>
      </w:r>
      <w:r w:rsidRPr="00665CA3">
        <w:rPr>
          <w:rFonts w:ascii="Times New Roman" w:hAnsi="Times New Roman"/>
          <w:sz w:val="28"/>
          <w:szCs w:val="28"/>
          <w:lang w:val="uk-UA"/>
        </w:rPr>
        <w:t>тимулюва</w:t>
      </w:r>
      <w:r>
        <w:rPr>
          <w:rFonts w:ascii="Times New Roman" w:hAnsi="Times New Roman"/>
          <w:sz w:val="28"/>
          <w:szCs w:val="28"/>
          <w:lang w:val="uk-UA"/>
        </w:rPr>
        <w:t>ння</w:t>
      </w:r>
      <w:r w:rsidRPr="00665CA3">
        <w:rPr>
          <w:rFonts w:ascii="Times New Roman" w:hAnsi="Times New Roman"/>
          <w:sz w:val="28"/>
          <w:szCs w:val="28"/>
          <w:lang w:val="uk-UA"/>
        </w:rPr>
        <w:t xml:space="preserve"> працівників винагородою за перевиконання плану виробництва;</w:t>
      </w:r>
    </w:p>
    <w:p w:rsidR="002636E8" w:rsidRPr="00665CA3"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Змінити умови укладання договорів і поставки продукції ;</w:t>
      </w:r>
    </w:p>
    <w:p w:rsidR="002636E8" w:rsidRPr="00665CA3"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Приділяти більше уваги щодо рівня професійного навчання працівників;</w:t>
      </w:r>
    </w:p>
    <w:p w:rsidR="002636E8"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Розробити систему управління якістю продукції.</w:t>
      </w:r>
    </w:p>
    <w:p w:rsidR="002636E8" w:rsidRDefault="002636E8"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EC0E94" w:rsidRPr="00420432" w:rsidRDefault="00EC0E94" w:rsidP="00EC0E94">
      <w:pPr>
        <w:spacing w:line="240" w:lineRule="auto"/>
        <w:rPr>
          <w:rFonts w:ascii="Times New Roman" w:hAnsi="Times New Roman"/>
          <w:b/>
          <w:bCs/>
          <w:sz w:val="28"/>
          <w:szCs w:val="28"/>
        </w:rPr>
      </w:pPr>
      <w:r>
        <w:rPr>
          <w:rFonts w:ascii="Times New Roman" w:hAnsi="Times New Roman"/>
          <w:sz w:val="28"/>
          <w:szCs w:val="28"/>
          <w:lang w:val="uk-UA"/>
        </w:rPr>
        <w:t xml:space="preserve">                                                                             </w:t>
      </w:r>
      <w:r w:rsidRPr="00420432">
        <w:rPr>
          <w:rFonts w:ascii="Times New Roman" w:hAnsi="Times New Roman"/>
          <w:sz w:val="28"/>
          <w:szCs w:val="28"/>
          <w:u w:val="single"/>
        </w:rPr>
        <w:t>СТП 7.3 – 01</w:t>
      </w:r>
    </w:p>
    <w:p w:rsidR="00EC0E94" w:rsidRPr="00420432" w:rsidRDefault="00EC0E94" w:rsidP="00EC0E94">
      <w:pPr>
        <w:spacing w:line="240" w:lineRule="auto"/>
        <w:ind w:firstLine="5245"/>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«Затверджую»</w:t>
      </w:r>
    </w:p>
    <w:p w:rsidR="00EC0E94" w:rsidRPr="00420432" w:rsidRDefault="00EC0E94" w:rsidP="00EC0E94">
      <w:pPr>
        <w:spacing w:line="240" w:lineRule="auto"/>
        <w:jc w:val="center"/>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Директор ВАТ</w:t>
      </w:r>
    </w:p>
    <w:p w:rsidR="00EC0E94" w:rsidRPr="00420432" w:rsidRDefault="00EC0E94" w:rsidP="00EC0E94">
      <w:pPr>
        <w:spacing w:line="240" w:lineRule="auto"/>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w:t>
      </w:r>
      <w:r>
        <w:rPr>
          <w:rFonts w:ascii="Times New Roman" w:hAnsi="Times New Roman"/>
          <w:sz w:val="28"/>
          <w:szCs w:val="28"/>
          <w:lang w:val="uk-UA"/>
        </w:rPr>
        <w:t>Яготинський маслозавод</w:t>
      </w:r>
      <w:r w:rsidRPr="00420432">
        <w:rPr>
          <w:rFonts w:ascii="Times New Roman" w:hAnsi="Times New Roman"/>
          <w:sz w:val="28"/>
          <w:szCs w:val="28"/>
        </w:rPr>
        <w:t xml:space="preserve">»  </w:t>
      </w:r>
    </w:p>
    <w:p w:rsidR="00EC0E94" w:rsidRPr="00EC0E94" w:rsidRDefault="00EC0E94" w:rsidP="00EC0E94">
      <w:pPr>
        <w:spacing w:line="240" w:lineRule="auto"/>
        <w:jc w:val="center"/>
        <w:rPr>
          <w:rFonts w:ascii="Times New Roman" w:hAnsi="Times New Roman"/>
          <w:sz w:val="28"/>
          <w:szCs w:val="28"/>
          <w:lang w:val="uk-UA"/>
        </w:rPr>
      </w:pPr>
      <w:r w:rsidRPr="00420432">
        <w:rPr>
          <w:rFonts w:ascii="Times New Roman" w:hAnsi="Times New Roman"/>
          <w:sz w:val="28"/>
          <w:szCs w:val="28"/>
        </w:rPr>
        <w:t xml:space="preserve">                                                   </w:t>
      </w:r>
      <w:r>
        <w:rPr>
          <w:rFonts w:ascii="Times New Roman" w:hAnsi="Times New Roman"/>
          <w:sz w:val="28"/>
          <w:szCs w:val="28"/>
        </w:rPr>
        <w:t xml:space="preserve">             </w:t>
      </w:r>
      <w:r w:rsidRPr="00420432">
        <w:rPr>
          <w:rFonts w:ascii="Times New Roman" w:hAnsi="Times New Roman"/>
          <w:sz w:val="28"/>
          <w:szCs w:val="28"/>
        </w:rPr>
        <w:t xml:space="preserve"> _______________  </w:t>
      </w:r>
      <w:r>
        <w:rPr>
          <w:rFonts w:ascii="Times New Roman" w:hAnsi="Times New Roman"/>
          <w:sz w:val="28"/>
          <w:szCs w:val="28"/>
          <w:lang w:val="uk-UA"/>
        </w:rPr>
        <w:t>О.О. Сіренко</w:t>
      </w:r>
    </w:p>
    <w:p w:rsidR="00EC0E94" w:rsidRPr="00420432" w:rsidRDefault="00EC0E94" w:rsidP="00EC0E94">
      <w:pPr>
        <w:spacing w:line="240" w:lineRule="auto"/>
        <w:jc w:val="center"/>
        <w:rPr>
          <w:rFonts w:ascii="Times New Roman" w:hAnsi="Times New Roman"/>
          <w:sz w:val="28"/>
          <w:szCs w:val="28"/>
        </w:rPr>
      </w:pPr>
      <w:r w:rsidRPr="00420432">
        <w:rPr>
          <w:rFonts w:ascii="Times New Roman" w:hAnsi="Times New Roman"/>
          <w:sz w:val="28"/>
          <w:szCs w:val="28"/>
        </w:rPr>
        <w:t xml:space="preserve">                                                             </w:t>
      </w:r>
      <w:r>
        <w:rPr>
          <w:rFonts w:ascii="Times New Roman" w:hAnsi="Times New Roman"/>
          <w:sz w:val="28"/>
          <w:szCs w:val="28"/>
        </w:rPr>
        <w:t xml:space="preserve">      </w:t>
      </w:r>
      <w:r w:rsidRPr="00420432">
        <w:rPr>
          <w:rFonts w:ascii="Times New Roman" w:hAnsi="Times New Roman"/>
          <w:sz w:val="28"/>
          <w:szCs w:val="28"/>
        </w:rPr>
        <w:t xml:space="preserve"> «_____» _______________ 2009р.</w:t>
      </w:r>
    </w:p>
    <w:p w:rsidR="00EC0E94" w:rsidRPr="00420432" w:rsidRDefault="00EC0E94" w:rsidP="00EC0E94">
      <w:pPr>
        <w:spacing w:line="240" w:lineRule="auto"/>
        <w:jc w:val="right"/>
        <w:rPr>
          <w:rFonts w:ascii="Times New Roman" w:hAnsi="Times New Roman"/>
          <w:sz w:val="28"/>
          <w:szCs w:val="28"/>
        </w:rPr>
      </w:pPr>
    </w:p>
    <w:p w:rsidR="00EC0E94" w:rsidRPr="00420432" w:rsidRDefault="00EC0E94" w:rsidP="00EC0E94">
      <w:pPr>
        <w:spacing w:line="240" w:lineRule="auto"/>
        <w:jc w:val="right"/>
        <w:rPr>
          <w:rFonts w:ascii="Times New Roman" w:hAnsi="Times New Roman"/>
          <w:sz w:val="28"/>
          <w:szCs w:val="28"/>
        </w:rPr>
      </w:pPr>
    </w:p>
    <w:p w:rsidR="00EC0E94" w:rsidRPr="00420432" w:rsidRDefault="00EC0E94" w:rsidP="00EC0E94">
      <w:pPr>
        <w:pBdr>
          <w:bottom w:val="single" w:sz="12" w:space="1" w:color="auto"/>
        </w:pBdr>
        <w:spacing w:line="240" w:lineRule="auto"/>
        <w:jc w:val="center"/>
        <w:rPr>
          <w:rFonts w:ascii="Times New Roman" w:hAnsi="Times New Roman"/>
          <w:b/>
          <w:sz w:val="28"/>
          <w:szCs w:val="28"/>
        </w:rPr>
      </w:pPr>
      <w:r w:rsidRPr="00420432">
        <w:rPr>
          <w:rFonts w:ascii="Times New Roman" w:hAnsi="Times New Roman"/>
          <w:b/>
          <w:sz w:val="28"/>
          <w:szCs w:val="28"/>
        </w:rPr>
        <w:t>Стандарт підприємства</w:t>
      </w:r>
    </w:p>
    <w:p w:rsidR="00EC0E94" w:rsidRDefault="00EC0E94" w:rsidP="00EC0E94">
      <w:pPr>
        <w:spacing w:line="240" w:lineRule="auto"/>
        <w:jc w:val="center"/>
        <w:rPr>
          <w:rFonts w:ascii="Times New Roman" w:hAnsi="Times New Roman"/>
          <w:b/>
          <w:sz w:val="28"/>
          <w:szCs w:val="28"/>
          <w:lang w:val="uk-UA"/>
        </w:rPr>
      </w:pPr>
    </w:p>
    <w:p w:rsidR="00EC0E94" w:rsidRPr="00420432" w:rsidRDefault="00EC0E94" w:rsidP="00EC0E94">
      <w:pPr>
        <w:spacing w:line="240" w:lineRule="auto"/>
        <w:jc w:val="center"/>
        <w:rPr>
          <w:rFonts w:ascii="Times New Roman" w:hAnsi="Times New Roman"/>
          <w:b/>
          <w:sz w:val="28"/>
          <w:szCs w:val="28"/>
        </w:rPr>
      </w:pPr>
      <w:r w:rsidRPr="00420432">
        <w:rPr>
          <w:rFonts w:ascii="Times New Roman" w:hAnsi="Times New Roman"/>
          <w:b/>
          <w:sz w:val="28"/>
          <w:szCs w:val="28"/>
        </w:rPr>
        <w:t>Система управління якістю</w:t>
      </w:r>
    </w:p>
    <w:p w:rsidR="00EC0E94" w:rsidRPr="00420432" w:rsidRDefault="00EC0E94" w:rsidP="00EC0E94">
      <w:pPr>
        <w:spacing w:line="240" w:lineRule="auto"/>
        <w:rPr>
          <w:rFonts w:ascii="Times New Roman" w:hAnsi="Times New Roman"/>
          <w:sz w:val="28"/>
          <w:szCs w:val="28"/>
        </w:rPr>
      </w:pPr>
    </w:p>
    <w:p w:rsidR="00EC0E94" w:rsidRPr="00420432" w:rsidRDefault="00EC0E94" w:rsidP="00EC0E94">
      <w:pPr>
        <w:spacing w:line="240" w:lineRule="auto"/>
        <w:jc w:val="center"/>
        <w:rPr>
          <w:rFonts w:ascii="Times New Roman" w:hAnsi="Times New Roman"/>
          <w:sz w:val="28"/>
          <w:szCs w:val="28"/>
        </w:rPr>
      </w:pPr>
      <w:r w:rsidRPr="00420432">
        <w:rPr>
          <w:rFonts w:ascii="Times New Roman" w:hAnsi="Times New Roman"/>
          <w:sz w:val="28"/>
          <w:szCs w:val="28"/>
        </w:rPr>
        <w:t>Управління виробничими ресурсами</w:t>
      </w:r>
    </w:p>
    <w:p w:rsidR="00EC0E94" w:rsidRPr="00420432" w:rsidRDefault="00EC0E94" w:rsidP="00EC0E94">
      <w:pPr>
        <w:tabs>
          <w:tab w:val="left" w:pos="3988"/>
        </w:tabs>
        <w:spacing w:line="240" w:lineRule="auto"/>
        <w:jc w:val="center"/>
        <w:rPr>
          <w:rFonts w:ascii="Times New Roman" w:hAnsi="Times New Roman"/>
          <w:sz w:val="28"/>
          <w:szCs w:val="28"/>
        </w:rPr>
      </w:pPr>
      <w:r w:rsidRPr="00420432">
        <w:rPr>
          <w:rFonts w:ascii="Times New Roman" w:hAnsi="Times New Roman"/>
          <w:sz w:val="28"/>
          <w:szCs w:val="28"/>
        </w:rPr>
        <w:t>Редакція 1</w:t>
      </w:r>
    </w:p>
    <w:p w:rsidR="00EC0E94" w:rsidRDefault="00EC0E94" w:rsidP="00EC0E94">
      <w:pPr>
        <w:spacing w:line="240" w:lineRule="auto"/>
        <w:jc w:val="center"/>
        <w:rPr>
          <w:rFonts w:ascii="Times New Roman" w:hAnsi="Times New Roman"/>
          <w:sz w:val="28"/>
          <w:szCs w:val="28"/>
          <w:lang w:val="uk-UA"/>
        </w:rPr>
      </w:pPr>
      <w:r w:rsidRPr="00420432">
        <w:rPr>
          <w:rFonts w:ascii="Times New Roman" w:hAnsi="Times New Roman"/>
          <w:sz w:val="28"/>
          <w:szCs w:val="28"/>
        </w:rPr>
        <w:t>Дата впровадження: 01.11.2009р.</w:t>
      </w:r>
    </w:p>
    <w:p w:rsidR="00EC0E94" w:rsidRDefault="00EC0E94" w:rsidP="00EC0E94">
      <w:pPr>
        <w:spacing w:line="240" w:lineRule="auto"/>
        <w:rPr>
          <w:rFonts w:ascii="Times New Roman" w:hAnsi="Times New Roman"/>
          <w:sz w:val="28"/>
          <w:szCs w:val="28"/>
          <w:lang w:val="uk-UA"/>
        </w:rPr>
      </w:pPr>
    </w:p>
    <w:p w:rsidR="00EC0E94" w:rsidRDefault="00EC0E94" w:rsidP="00EC0E94">
      <w:pPr>
        <w:spacing w:line="240" w:lineRule="auto"/>
        <w:rPr>
          <w:rFonts w:ascii="Times New Roman" w:hAnsi="Times New Roman"/>
          <w:sz w:val="28"/>
          <w:szCs w:val="28"/>
          <w:lang w:val="uk-UA"/>
        </w:rPr>
      </w:pPr>
    </w:p>
    <w:p w:rsidR="00EC0E94" w:rsidRDefault="00EC0E94" w:rsidP="00EC0E94">
      <w:pPr>
        <w:spacing w:line="240" w:lineRule="auto"/>
        <w:rPr>
          <w:rFonts w:ascii="Times New Roman" w:hAnsi="Times New Roman"/>
          <w:sz w:val="28"/>
          <w:szCs w:val="28"/>
          <w:lang w:val="uk-UA"/>
        </w:rPr>
      </w:pP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відділу управління ресурсами</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Заступник начальника відділу управління ресурсами</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ПОГОДЖЕНО:</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Заступник директора з комерції</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виробництва</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відділу управління персоналом</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 xml:space="preserve">Уповноважений з якості </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Юрисконсульт</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lastRenderedPageBreak/>
        <w:t>1. Ціль та галузь використання</w:t>
      </w:r>
    </w:p>
    <w:p w:rsidR="00EC0E94" w:rsidRPr="00420432" w:rsidRDefault="00EC0E94" w:rsidP="00EC0E94">
      <w:pPr>
        <w:numPr>
          <w:ilvl w:val="1"/>
          <w:numId w:val="9"/>
        </w:numPr>
        <w:spacing w:after="0" w:line="360" w:lineRule="auto"/>
        <w:ind w:firstLine="540"/>
        <w:jc w:val="both"/>
        <w:rPr>
          <w:rFonts w:ascii="Times New Roman" w:hAnsi="Times New Roman"/>
          <w:sz w:val="28"/>
          <w:szCs w:val="28"/>
        </w:rPr>
      </w:pPr>
      <w:r w:rsidRPr="00420432">
        <w:rPr>
          <w:rFonts w:ascii="Times New Roman" w:hAnsi="Times New Roman"/>
          <w:b/>
          <w:sz w:val="28"/>
          <w:szCs w:val="28"/>
        </w:rPr>
        <w:t>1.1.</w:t>
      </w:r>
      <w:r w:rsidRPr="00420432">
        <w:rPr>
          <w:rFonts w:ascii="Times New Roman" w:hAnsi="Times New Roman"/>
          <w:sz w:val="28"/>
          <w:szCs w:val="28"/>
        </w:rPr>
        <w:t xml:space="preserve"> Ціль – встановлення вимог, перевірка ресурсів, оперативне регулювання ресурсами та швидке реагування на потреби виробництва.</w:t>
      </w:r>
    </w:p>
    <w:p w:rsidR="00EC0E94" w:rsidRPr="00420432" w:rsidRDefault="00EC0E94" w:rsidP="00EC0E94">
      <w:pPr>
        <w:numPr>
          <w:ilvl w:val="1"/>
          <w:numId w:val="9"/>
        </w:numPr>
        <w:tabs>
          <w:tab w:val="num" w:pos="720"/>
        </w:tabs>
        <w:spacing w:after="0" w:line="360" w:lineRule="auto"/>
        <w:ind w:firstLine="540"/>
        <w:jc w:val="both"/>
        <w:rPr>
          <w:rFonts w:ascii="Times New Roman" w:hAnsi="Times New Roman"/>
          <w:sz w:val="28"/>
          <w:szCs w:val="28"/>
        </w:rPr>
      </w:pPr>
      <w:r w:rsidRPr="00420432">
        <w:rPr>
          <w:rFonts w:ascii="Times New Roman" w:hAnsi="Times New Roman"/>
          <w:b/>
          <w:sz w:val="28"/>
          <w:szCs w:val="28"/>
        </w:rPr>
        <w:t>1.2.</w:t>
      </w:r>
      <w:r w:rsidRPr="00420432">
        <w:rPr>
          <w:rFonts w:ascii="Times New Roman" w:hAnsi="Times New Roman"/>
          <w:sz w:val="28"/>
          <w:szCs w:val="28"/>
        </w:rPr>
        <w:t xml:space="preserve"> Галузь використання – погодження та проведення робіт щодо регулювання використання ресурсів, встановлення вимог ресурсу, система післявиробничого обслуговування, відділ </w:t>
      </w:r>
      <w:r w:rsidRPr="00420432">
        <w:rPr>
          <w:rFonts w:ascii="Times New Roman" w:hAnsi="Times New Roman"/>
          <w:iCs/>
          <w:sz w:val="28"/>
          <w:szCs w:val="28"/>
        </w:rPr>
        <w:t xml:space="preserve">оцінки розвитку і якості продукції, </w:t>
      </w:r>
      <w:r w:rsidRPr="00420432">
        <w:rPr>
          <w:rFonts w:ascii="Times New Roman" w:hAnsi="Times New Roman"/>
          <w:sz w:val="28"/>
          <w:szCs w:val="28"/>
        </w:rPr>
        <w:t>відділ постачання, маркетингу, відділ контролю якості.</w:t>
      </w:r>
    </w:p>
    <w:p w:rsidR="00EC0E94" w:rsidRPr="009A25D1" w:rsidRDefault="00EC0E94" w:rsidP="00EC0E94">
      <w:pPr>
        <w:numPr>
          <w:ilvl w:val="1"/>
          <w:numId w:val="9"/>
        </w:numPr>
        <w:spacing w:after="0" w:line="360" w:lineRule="auto"/>
        <w:jc w:val="both"/>
        <w:rPr>
          <w:rFonts w:ascii="Times New Roman" w:hAnsi="Times New Roman"/>
          <w:sz w:val="28"/>
          <w:szCs w:val="28"/>
        </w:rPr>
      </w:pP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2. Нормативні посилання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1.</w:t>
      </w:r>
      <w:r w:rsidRPr="00420432">
        <w:rPr>
          <w:rFonts w:ascii="Times New Roman" w:hAnsi="Times New Roman"/>
          <w:sz w:val="28"/>
          <w:szCs w:val="28"/>
        </w:rPr>
        <w:t xml:space="preserve"> ISO 9000:2000. Система менеджменту якості. Головні положення і словник.</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2.</w:t>
      </w:r>
      <w:r w:rsidRPr="00420432">
        <w:rPr>
          <w:rFonts w:ascii="Times New Roman" w:hAnsi="Times New Roman"/>
          <w:sz w:val="28"/>
          <w:szCs w:val="28"/>
        </w:rPr>
        <w:t xml:space="preserve"> </w:t>
      </w:r>
      <w:r w:rsidRPr="00420432">
        <w:rPr>
          <w:rFonts w:ascii="Times New Roman" w:hAnsi="Times New Roman"/>
          <w:sz w:val="28"/>
          <w:szCs w:val="28"/>
          <w:lang w:val="en-US"/>
        </w:rPr>
        <w:t>ISO</w:t>
      </w:r>
      <w:r w:rsidRPr="00420432">
        <w:rPr>
          <w:rFonts w:ascii="Times New Roman" w:hAnsi="Times New Roman"/>
          <w:sz w:val="28"/>
          <w:szCs w:val="28"/>
        </w:rPr>
        <w:t xml:space="preserve"> 9001:2000. Система менеджменту якості. Вимоги.</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3.</w:t>
      </w:r>
      <w:r w:rsidRPr="00420432">
        <w:rPr>
          <w:rFonts w:ascii="Times New Roman" w:hAnsi="Times New Roman"/>
          <w:sz w:val="28"/>
          <w:szCs w:val="28"/>
        </w:rPr>
        <w:t xml:space="preserve"> Інструкція, щодо вимог управління ресурсами. </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4.</w:t>
      </w:r>
      <w:r w:rsidRPr="00420432">
        <w:rPr>
          <w:rFonts w:ascii="Times New Roman" w:hAnsi="Times New Roman"/>
          <w:sz w:val="28"/>
          <w:szCs w:val="28"/>
        </w:rPr>
        <w:t xml:space="preserve"> Правила перевірки ресурсів.</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3. Позначення та скорочення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В даному стандарті використано такі скорочення: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СУЯ – система управління якістю.</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СТП – стандарт підприємства.</w:t>
      </w:r>
    </w:p>
    <w:p w:rsidR="00EC0E94" w:rsidRPr="009A25D1" w:rsidRDefault="00EC0E94" w:rsidP="00EC0E94">
      <w:pPr>
        <w:spacing w:line="360" w:lineRule="auto"/>
        <w:rPr>
          <w:rFonts w:ascii="Times New Roman" w:hAnsi="Times New Roman"/>
          <w:sz w:val="28"/>
          <w:szCs w:val="28"/>
          <w:lang w:val="uk-UA"/>
        </w:rPr>
      </w:pPr>
      <w:r w:rsidRPr="00420432">
        <w:rPr>
          <w:rFonts w:ascii="Times New Roman" w:hAnsi="Times New Roman"/>
          <w:sz w:val="28"/>
          <w:szCs w:val="28"/>
        </w:rPr>
        <w:t>КіЗД – коригувальні і запобіжні дії.</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4. Опис виконання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4.1.</w:t>
      </w:r>
      <w:r w:rsidRPr="00420432">
        <w:rPr>
          <w:rFonts w:ascii="Times New Roman" w:hAnsi="Times New Roman"/>
          <w:sz w:val="28"/>
          <w:szCs w:val="28"/>
        </w:rPr>
        <w:t xml:space="preserve"> Власником процесу «Управління виробничими ресурсами» є керівник відділу управління ресурсами.</w:t>
      </w:r>
    </w:p>
    <w:p w:rsidR="00EC0E94" w:rsidRPr="00420432" w:rsidRDefault="00EC0E94" w:rsidP="00EC0E94">
      <w:pPr>
        <w:spacing w:before="120" w:after="120" w:line="360" w:lineRule="auto"/>
        <w:rPr>
          <w:rFonts w:ascii="Times New Roman" w:hAnsi="Times New Roman"/>
          <w:sz w:val="28"/>
          <w:szCs w:val="28"/>
        </w:rPr>
      </w:pPr>
      <w:r w:rsidRPr="00420432">
        <w:rPr>
          <w:rFonts w:ascii="Times New Roman" w:hAnsi="Times New Roman"/>
          <w:sz w:val="28"/>
          <w:szCs w:val="28"/>
        </w:rPr>
        <w:t>Власник процесу має такі права:</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lastRenderedPageBreak/>
        <w:t xml:space="preserve">надавати пропозиції щодо покращення процесу «Управління виробничими ресурсами». </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контроль за надходженням якісних ресурсів.</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розглядати дії для впорядкування і розвитку джерел вхідної інформації про потреби виробництва в ресурсах з метою оптимізації та поліпшення продукції.</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відповідати за належне використання ресурсів в процесі виробництва.</w:t>
      </w:r>
    </w:p>
    <w:p w:rsidR="00EC0E94" w:rsidRPr="00420432" w:rsidRDefault="00EC0E94" w:rsidP="00EC0E94">
      <w:pPr>
        <w:spacing w:before="120" w:after="120" w:line="360" w:lineRule="auto"/>
        <w:rPr>
          <w:rFonts w:ascii="Times New Roman" w:hAnsi="Times New Roman"/>
          <w:sz w:val="28"/>
          <w:szCs w:val="28"/>
        </w:rPr>
      </w:pPr>
      <w:r w:rsidRPr="00420432">
        <w:rPr>
          <w:rFonts w:ascii="Times New Roman" w:hAnsi="Times New Roman"/>
          <w:sz w:val="28"/>
          <w:szCs w:val="28"/>
        </w:rPr>
        <w:t>Власник процесу несе відповідальність за:</w:t>
      </w:r>
    </w:p>
    <w:p w:rsidR="00EC0E94" w:rsidRPr="00420432" w:rsidRDefault="00EC0E94" w:rsidP="00EC0E94">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виконання документованих пропозицій щодо поліпшення процесу «Управління виробничими ресурсами».</w:t>
      </w:r>
    </w:p>
    <w:p w:rsidR="00EC0E94" w:rsidRPr="00420432" w:rsidRDefault="00EC0E94" w:rsidP="00EC0E94">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налагоджену роботу працівників відділу та співпрацю з іншими підрозділами підприємства.</w:t>
      </w:r>
    </w:p>
    <w:p w:rsidR="00EC0E94" w:rsidRPr="009A25D1" w:rsidRDefault="00EC0E94" w:rsidP="009A25D1">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контроль за вчасним і безперервним забезпеченням виробництва необхідними ресурсами;</w:t>
      </w:r>
    </w:p>
    <w:p w:rsidR="00EC0E94" w:rsidRDefault="00EC0E94" w:rsidP="00EC0E94">
      <w:pPr>
        <w:spacing w:line="360" w:lineRule="auto"/>
        <w:ind w:left="360"/>
        <w:rPr>
          <w:rFonts w:ascii="Times New Roman" w:hAnsi="Times New Roman"/>
          <w:b/>
          <w:sz w:val="28"/>
          <w:szCs w:val="28"/>
          <w:lang w:val="uk-UA"/>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4.2.1. Вихідні потоки: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C0E94" w:rsidRPr="00420432" w:rsidTr="00795C2A">
        <w:tc>
          <w:tcPr>
            <w:tcW w:w="2392"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Вихідний потік</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Процес-споживач</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Форма передачі вихідного потоку</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Відповідальний за приймання</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1. Справне обладнання для відділу виробництва, виробниче устаткування, поставка компонентів та сировини у відділ </w:t>
            </w:r>
            <w:r w:rsidRPr="00420432">
              <w:rPr>
                <w:rFonts w:ascii="Times New Roman" w:hAnsi="Times New Roman"/>
                <w:sz w:val="28"/>
                <w:szCs w:val="28"/>
              </w:rPr>
              <w:lastRenderedPageBreak/>
              <w:t>постачання, забезпечення експлуатаційних характеристик.</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 xml:space="preserve">Перевірка виконаних ремонтних робіт,  справності обладнання, перевірка наявності потрібних ресурсів, </w:t>
            </w:r>
            <w:r w:rsidRPr="00420432">
              <w:rPr>
                <w:rFonts w:ascii="Times New Roman" w:hAnsi="Times New Roman"/>
                <w:sz w:val="28"/>
                <w:szCs w:val="28"/>
              </w:rPr>
              <w:lastRenderedPageBreak/>
              <w:t>зазначених у журналі.</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 xml:space="preserve">Інформація про виробництво, стан станків, обладнання, якісне виробництво, періодичність технічного обслуговування, </w:t>
            </w:r>
            <w:r w:rsidRPr="00420432">
              <w:rPr>
                <w:rFonts w:ascii="Times New Roman" w:hAnsi="Times New Roman"/>
                <w:sz w:val="28"/>
                <w:szCs w:val="28"/>
              </w:rPr>
              <w:lastRenderedPageBreak/>
              <w:t>об'єми виробництва.</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Керівник відділу постачання, збуту, виробництву.</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2. Інформація про зміни в журналі замовлення ресурсів</w:t>
            </w:r>
          </w:p>
        </w:tc>
        <w:tc>
          <w:tcPr>
            <w:tcW w:w="2393" w:type="dxa"/>
          </w:tcPr>
          <w:p w:rsidR="00EC0E94" w:rsidRPr="00420432" w:rsidRDefault="00EC0E94" w:rsidP="00795C2A">
            <w:pPr>
              <w:spacing w:line="360" w:lineRule="auto"/>
              <w:rPr>
                <w:rFonts w:ascii="Times New Roman" w:hAnsi="Times New Roman"/>
                <w:sz w:val="28"/>
                <w:szCs w:val="28"/>
              </w:rPr>
            </w:pP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Звіт про виконані роботи, де є документовані пропозиції, рекомендації і їх обґрунтування</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Начальник відділу маркетингу</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3. Інформація про справність станків, обладнання, наявність необхідних ресурсів</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Перевірка виконання робіт комісією</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Висновок комісії</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Голова комісії, головний інженер, начальник відділу виробництва</w:t>
            </w:r>
          </w:p>
        </w:tc>
      </w:tr>
    </w:tbl>
    <w:p w:rsidR="00EC0E94" w:rsidRPr="00420432" w:rsidRDefault="00EC0E94" w:rsidP="00EC0E94">
      <w:pPr>
        <w:spacing w:line="360" w:lineRule="auto"/>
        <w:ind w:left="360"/>
        <w:rPr>
          <w:rFonts w:ascii="Times New Roman" w:hAnsi="Times New Roman"/>
          <w:sz w:val="28"/>
          <w:szCs w:val="28"/>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4.2.2. Вхідні потоки</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76"/>
        <w:gridCol w:w="2523"/>
        <w:gridCol w:w="2393"/>
      </w:tblGrid>
      <w:tr w:rsidR="00EC0E94" w:rsidRPr="00420432" w:rsidTr="00795C2A">
        <w:tc>
          <w:tcPr>
            <w:tcW w:w="2628"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Вхідний потік</w:t>
            </w:r>
          </w:p>
        </w:tc>
        <w:tc>
          <w:tcPr>
            <w:tcW w:w="2576"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Процес-постачальник</w:t>
            </w:r>
          </w:p>
        </w:tc>
        <w:tc>
          <w:tcPr>
            <w:tcW w:w="252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Форма отримання вхідного потоку</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Відповідальний за передачу</w:t>
            </w:r>
          </w:p>
        </w:tc>
      </w:tr>
      <w:tr w:rsidR="00EC0E94" w:rsidRPr="00420432" w:rsidTr="00795C2A">
        <w:tc>
          <w:tcPr>
            <w:tcW w:w="2628"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Накази з відділу аналізу даних зі сторони керівництва та </w:t>
            </w:r>
            <w:r w:rsidRPr="00420432">
              <w:rPr>
                <w:rFonts w:ascii="Times New Roman" w:hAnsi="Times New Roman"/>
                <w:sz w:val="28"/>
                <w:szCs w:val="28"/>
              </w:rPr>
              <w:lastRenderedPageBreak/>
              <w:t>корегуючі дії</w:t>
            </w:r>
          </w:p>
        </w:tc>
        <w:tc>
          <w:tcPr>
            <w:tcW w:w="2576"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Встановлення вимог до ресурсу</w:t>
            </w:r>
          </w:p>
        </w:tc>
        <w:tc>
          <w:tcPr>
            <w:tcW w:w="252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Накази, документація, розпорядження, службові записки, звіти працівників </w:t>
            </w:r>
            <w:r w:rsidRPr="00420432">
              <w:rPr>
                <w:rFonts w:ascii="Times New Roman" w:hAnsi="Times New Roman"/>
                <w:sz w:val="28"/>
                <w:szCs w:val="28"/>
              </w:rPr>
              <w:lastRenderedPageBreak/>
              <w:t>оформлені письмово</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Керівник відділу управління рішень корегуючих дій.</w:t>
            </w:r>
          </w:p>
        </w:tc>
      </w:tr>
    </w:tbl>
    <w:p w:rsidR="00EC0E94" w:rsidRPr="00420432" w:rsidRDefault="00EC0E94" w:rsidP="00EC0E94">
      <w:pPr>
        <w:spacing w:line="360" w:lineRule="auto"/>
        <w:ind w:left="360"/>
        <w:rPr>
          <w:rFonts w:ascii="Times New Roman" w:hAnsi="Times New Roman"/>
          <w:sz w:val="28"/>
          <w:szCs w:val="28"/>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4.2.3. Ресурси процесу:</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кваліфікований підготовлений персонал, працівники що займаються наданням ремонтних послуг, усунення неполадок</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бюджет</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складові та тимчасові приміщення, обладнання</w:t>
      </w:r>
    </w:p>
    <w:p w:rsidR="00EC0E94" w:rsidRPr="00420432" w:rsidRDefault="00EC0E94" w:rsidP="00EC0E94">
      <w:pPr>
        <w:spacing w:line="360" w:lineRule="auto"/>
        <w:rPr>
          <w:rFonts w:ascii="Times New Roman" w:hAnsi="Times New Roman"/>
          <w:sz w:val="28"/>
          <w:szCs w:val="28"/>
        </w:rPr>
      </w:pPr>
    </w:p>
    <w:p w:rsidR="00EC0E94" w:rsidRPr="00420432" w:rsidRDefault="00EC0E94" w:rsidP="00EC0E94">
      <w:pPr>
        <w:spacing w:line="360" w:lineRule="auto"/>
        <w:rPr>
          <w:rFonts w:ascii="Times New Roman" w:hAnsi="Times New Roman"/>
          <w:b/>
          <w:sz w:val="28"/>
          <w:szCs w:val="28"/>
        </w:rPr>
      </w:pPr>
      <w:r w:rsidRPr="00420432">
        <w:rPr>
          <w:rFonts w:ascii="Times New Roman" w:hAnsi="Times New Roman"/>
          <w:b/>
          <w:sz w:val="28"/>
          <w:szCs w:val="28"/>
        </w:rPr>
        <w:t xml:space="preserve">      4.3. Опис виконання процесу.</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Процес «Управління виробничими ресурсами» складається з етапів:</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розробка плану дій та його затвердження у відділі «Управління виробничими ресурсами»</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планування оптимального розподілу ресурсів</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надання вказівок по використанню та розподілу ресурсів для відділів постачання, виробництва, збуту та маркетингу</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 xml:space="preserve">контроль за дотриманням вказівок оптимального розподілу ресурсів </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отримання звітів по використанню ресурсів підзвітними відділами</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розгляд звітів та ефективність подальшого використання ресурсів</w:t>
      </w:r>
    </w:p>
    <w:p w:rsidR="00EC0E94" w:rsidRDefault="00EC0E94" w:rsidP="009A25D1">
      <w:pPr>
        <w:spacing w:line="360" w:lineRule="auto"/>
        <w:ind w:firstLine="720"/>
        <w:jc w:val="both"/>
        <w:rPr>
          <w:rFonts w:ascii="Times New Roman" w:hAnsi="Times New Roman"/>
          <w:sz w:val="28"/>
          <w:szCs w:val="28"/>
          <w:lang w:val="uk-UA"/>
        </w:rPr>
      </w:pPr>
      <w:r w:rsidRPr="00420432">
        <w:rPr>
          <w:rFonts w:ascii="Times New Roman" w:hAnsi="Times New Roman"/>
          <w:sz w:val="28"/>
          <w:szCs w:val="28"/>
        </w:rPr>
        <w:t xml:space="preserve">Технологія ремонтних робіт включає в себе два види ремонту: поточний і капітальний ремонти. </w:t>
      </w:r>
    </w:p>
    <w:p w:rsidR="00B7192E" w:rsidRDefault="00B7192E" w:rsidP="00EC0E94">
      <w:pPr>
        <w:spacing w:line="360" w:lineRule="auto"/>
        <w:rPr>
          <w:rFonts w:ascii="Times New Roman" w:hAnsi="Times New Roman"/>
          <w:sz w:val="28"/>
          <w:szCs w:val="28"/>
          <w:lang w:val="uk-UA"/>
        </w:rPr>
      </w:pPr>
    </w:p>
    <w:p w:rsidR="00EC0E94" w:rsidRPr="009A25D1" w:rsidRDefault="00EC0E94" w:rsidP="00EC0E94">
      <w:pPr>
        <w:spacing w:line="360" w:lineRule="auto"/>
        <w:rPr>
          <w:rFonts w:ascii="Times New Roman" w:hAnsi="Times New Roman"/>
          <w:b/>
          <w:sz w:val="28"/>
          <w:szCs w:val="28"/>
          <w:lang w:val="uk-UA"/>
        </w:rPr>
      </w:pPr>
      <w:r w:rsidRPr="009A25D1">
        <w:rPr>
          <w:rFonts w:ascii="Times New Roman" w:hAnsi="Times New Roman"/>
          <w:b/>
          <w:sz w:val="28"/>
          <w:szCs w:val="28"/>
          <w:lang w:val="uk-UA"/>
        </w:rPr>
        <w:t>4.3.1. Планування управління</w:t>
      </w:r>
      <w:r w:rsidRPr="009A25D1">
        <w:rPr>
          <w:rFonts w:ascii="Times New Roman" w:hAnsi="Times New Roman"/>
          <w:sz w:val="28"/>
          <w:szCs w:val="28"/>
          <w:lang w:val="uk-UA"/>
        </w:rPr>
        <w:t xml:space="preserve"> </w:t>
      </w:r>
      <w:r w:rsidRPr="009A25D1">
        <w:rPr>
          <w:rFonts w:ascii="Times New Roman" w:hAnsi="Times New Roman"/>
          <w:b/>
          <w:sz w:val="28"/>
          <w:szCs w:val="28"/>
          <w:lang w:val="uk-UA"/>
        </w:rPr>
        <w:t>виробничими ресурсами</w:t>
      </w:r>
    </w:p>
    <w:p w:rsidR="00EC0E94" w:rsidRPr="009A25D1" w:rsidRDefault="00EC0E94" w:rsidP="00EC0E94">
      <w:pPr>
        <w:spacing w:line="360" w:lineRule="auto"/>
        <w:jc w:val="both"/>
        <w:rPr>
          <w:rFonts w:ascii="Times New Roman" w:hAnsi="Times New Roman"/>
          <w:sz w:val="28"/>
          <w:szCs w:val="28"/>
          <w:lang w:val="uk-UA"/>
        </w:rPr>
      </w:pPr>
      <w:r w:rsidRPr="009A25D1">
        <w:rPr>
          <w:rFonts w:ascii="Times New Roman" w:hAnsi="Times New Roman"/>
          <w:sz w:val="28"/>
          <w:szCs w:val="28"/>
          <w:lang w:val="uk-UA"/>
        </w:rPr>
        <w:t xml:space="preserve">      Планування відділу щодо управління ресурсами проходить в режимі складання плану, управління по розподілу ресурсами та узгодження складених намірів з відділами постачання, виробництва, збуту та маркетингу.</w:t>
      </w:r>
    </w:p>
    <w:p w:rsidR="00EC0E94" w:rsidRDefault="00EC0E94" w:rsidP="00EC0E94">
      <w:pPr>
        <w:spacing w:line="360" w:lineRule="auto"/>
        <w:rPr>
          <w:rFonts w:ascii="Times New Roman" w:hAnsi="Times New Roman"/>
          <w:b/>
          <w:sz w:val="28"/>
          <w:szCs w:val="28"/>
          <w:lang w:val="uk-UA"/>
        </w:rPr>
      </w:pPr>
      <w:r w:rsidRPr="00420432">
        <w:rPr>
          <w:rFonts w:ascii="Times New Roman" w:hAnsi="Times New Roman"/>
          <w:b/>
          <w:sz w:val="28"/>
          <w:szCs w:val="28"/>
        </w:rPr>
        <w:lastRenderedPageBreak/>
        <w:t>4.3.2. Аналізування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w:t>
      </w:r>
    </w:p>
    <w:p w:rsidR="00EC0E94" w:rsidRPr="008F4059" w:rsidRDefault="00EC0E94" w:rsidP="00EC0E94">
      <w:pPr>
        <w:spacing w:line="360" w:lineRule="auto"/>
        <w:rPr>
          <w:rFonts w:ascii="Times New Roman" w:hAnsi="Times New Roman"/>
          <w:b/>
          <w:sz w:val="28"/>
          <w:szCs w:val="28"/>
          <w:lang w:val="uk-UA"/>
        </w:rPr>
      </w:pPr>
      <w:r w:rsidRPr="008F4059">
        <w:rPr>
          <w:rFonts w:ascii="Times New Roman" w:hAnsi="Times New Roman"/>
          <w:sz w:val="28"/>
          <w:szCs w:val="28"/>
          <w:lang w:val="uk-UA"/>
        </w:rPr>
        <w:t>На основі отриманих звітів від відділу постачання та отриманої інформації від замовників проводиться розгляд можливості виконання робіт, термін їх виконання, визначаються умови виконання робіт, інформують замовника зі списком можливих ресурсів для виконання замовлення, наближеним значенням ціни.</w:t>
      </w:r>
    </w:p>
    <w:p w:rsidR="00EC0E94" w:rsidRDefault="00EC0E94" w:rsidP="00EC0E94">
      <w:pPr>
        <w:spacing w:line="360" w:lineRule="auto"/>
        <w:jc w:val="both"/>
        <w:rPr>
          <w:rFonts w:ascii="Times New Roman" w:hAnsi="Times New Roman"/>
          <w:sz w:val="28"/>
          <w:szCs w:val="28"/>
          <w:lang w:val="uk-UA"/>
        </w:rPr>
      </w:pPr>
      <w:r w:rsidRPr="008F4059">
        <w:rPr>
          <w:rFonts w:ascii="Times New Roman" w:hAnsi="Times New Roman"/>
          <w:sz w:val="28"/>
          <w:szCs w:val="28"/>
          <w:lang w:val="uk-UA"/>
        </w:rPr>
        <w:t xml:space="preserve">       </w:t>
      </w:r>
      <w:r w:rsidRPr="00420432">
        <w:rPr>
          <w:rFonts w:ascii="Times New Roman" w:hAnsi="Times New Roman"/>
          <w:sz w:val="28"/>
          <w:szCs w:val="28"/>
        </w:rPr>
        <w:t>Проводиться інвентаризація якісних та кількісних характеристик наявних ресурсів, по накладних перевіряється відповідність наявності всіх поставлених ресурсів.</w:t>
      </w:r>
    </w:p>
    <w:p w:rsidR="00EC0E94" w:rsidRPr="008F4059" w:rsidRDefault="00EC0E94" w:rsidP="00EC0E94">
      <w:pPr>
        <w:spacing w:line="360" w:lineRule="auto"/>
        <w:jc w:val="both"/>
        <w:rPr>
          <w:rFonts w:ascii="Times New Roman" w:hAnsi="Times New Roman"/>
          <w:sz w:val="28"/>
          <w:szCs w:val="28"/>
        </w:rPr>
      </w:pPr>
      <w:r w:rsidRPr="00420432">
        <w:rPr>
          <w:rFonts w:ascii="Times New Roman" w:hAnsi="Times New Roman"/>
          <w:b/>
          <w:sz w:val="28"/>
          <w:szCs w:val="28"/>
        </w:rPr>
        <w:t>4.3.3. Розробка документації управління виробничими ресурсами</w:t>
      </w:r>
    </w:p>
    <w:p w:rsidR="00EC0E94" w:rsidRPr="00420432" w:rsidRDefault="00EC0E94" w:rsidP="00EC0E94">
      <w:pPr>
        <w:spacing w:after="100" w:afterAutospacing="1" w:line="360" w:lineRule="auto"/>
        <w:rPr>
          <w:rFonts w:ascii="Times New Roman" w:hAnsi="Times New Roman"/>
          <w:b/>
          <w:sz w:val="28"/>
          <w:szCs w:val="28"/>
        </w:rPr>
      </w:pPr>
      <w:r w:rsidRPr="00420432">
        <w:rPr>
          <w:rFonts w:ascii="Times New Roman" w:hAnsi="Times New Roman"/>
          <w:b/>
          <w:sz w:val="28"/>
          <w:szCs w:val="28"/>
        </w:rPr>
        <w:t>4.3.3.1. Кроки управління виробничими ресурсами індивідуальних замовлень:</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перевірка згідно накладних наявності поставлених ресурсів (їх якості, кількості)</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відповідність ресурсів їхнім стандартам та характеристикам</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планування ефективного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ознайомлення та погодження із замовником намірів про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надання документованих вказівок відділу виробництва щодо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перевірка процесу виробництва та використання ресурсів згідно документації</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приймання корегуючих дій по найбільш ефективному використанню ресурсів</w:t>
      </w:r>
    </w:p>
    <w:p w:rsidR="00B7192E" w:rsidRDefault="00B7192E" w:rsidP="00EC0E94">
      <w:pPr>
        <w:spacing w:after="240" w:line="360" w:lineRule="auto"/>
        <w:rPr>
          <w:rFonts w:ascii="Times New Roman" w:hAnsi="Times New Roman"/>
          <w:b/>
          <w:sz w:val="28"/>
          <w:szCs w:val="28"/>
          <w:lang w:val="uk-UA"/>
        </w:rPr>
      </w:pPr>
    </w:p>
    <w:p w:rsidR="00B7192E" w:rsidRDefault="00B7192E" w:rsidP="00EC0E94">
      <w:pPr>
        <w:spacing w:after="240" w:line="360" w:lineRule="auto"/>
        <w:rPr>
          <w:rFonts w:ascii="Times New Roman" w:hAnsi="Times New Roman"/>
          <w:b/>
          <w:sz w:val="28"/>
          <w:szCs w:val="28"/>
          <w:lang w:val="uk-UA"/>
        </w:rPr>
      </w:pPr>
    </w:p>
    <w:p w:rsidR="00B7192E" w:rsidRDefault="00B7192E" w:rsidP="00EC0E94">
      <w:pPr>
        <w:spacing w:after="240" w:line="360" w:lineRule="auto"/>
        <w:rPr>
          <w:rFonts w:ascii="Times New Roman" w:hAnsi="Times New Roman"/>
          <w:b/>
          <w:sz w:val="28"/>
          <w:szCs w:val="28"/>
          <w:lang w:val="uk-UA"/>
        </w:rPr>
      </w:pPr>
    </w:p>
    <w:p w:rsidR="00EC0E94" w:rsidRPr="00420432" w:rsidRDefault="00EC0E94" w:rsidP="00EC0E94">
      <w:pPr>
        <w:spacing w:after="240" w:line="360" w:lineRule="auto"/>
        <w:rPr>
          <w:rFonts w:ascii="Times New Roman" w:hAnsi="Times New Roman"/>
          <w:b/>
          <w:sz w:val="28"/>
          <w:szCs w:val="28"/>
        </w:rPr>
      </w:pPr>
      <w:r w:rsidRPr="00420432">
        <w:rPr>
          <w:rFonts w:ascii="Times New Roman" w:hAnsi="Times New Roman"/>
          <w:b/>
          <w:sz w:val="28"/>
          <w:szCs w:val="28"/>
        </w:rPr>
        <w:lastRenderedPageBreak/>
        <w:t>4.3.4. Перевірка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Перевірка проводиться для впевненості, що вихідні накази управління ресурсами сходяться з характеристиками та стандартами, а також з вимогами замовника по ефективному управлінню виробничими ресурсами.</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Перевірка проводиться шляхом систематизації та групування затверджених рішень, наказів по управлінню ресурсами з оформленням акту управління виробничими ресурсами. </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Акт погоджується з замовником та підзвітними відділами.</w:t>
      </w:r>
    </w:p>
    <w:p w:rsidR="00EC0E94" w:rsidRPr="0013352E" w:rsidRDefault="00EC0E94" w:rsidP="00EC0E94">
      <w:pPr>
        <w:spacing w:after="240" w:line="360" w:lineRule="auto"/>
        <w:rPr>
          <w:rFonts w:ascii="Times New Roman" w:hAnsi="Times New Roman"/>
          <w:sz w:val="28"/>
          <w:szCs w:val="28"/>
          <w:lang w:val="uk-UA"/>
        </w:rPr>
      </w:pPr>
      <w:r w:rsidRPr="0013352E">
        <w:rPr>
          <w:rFonts w:ascii="Times New Roman" w:hAnsi="Times New Roman"/>
          <w:b/>
          <w:sz w:val="28"/>
          <w:szCs w:val="28"/>
          <w:lang w:val="uk-UA"/>
        </w:rPr>
        <w:t>4.3.5. Затвердження акту управління</w:t>
      </w:r>
      <w:r w:rsidRPr="0013352E">
        <w:rPr>
          <w:rFonts w:ascii="Times New Roman" w:hAnsi="Times New Roman"/>
          <w:sz w:val="28"/>
          <w:szCs w:val="28"/>
          <w:lang w:val="uk-UA"/>
        </w:rPr>
        <w:t xml:space="preserve"> </w:t>
      </w:r>
      <w:r w:rsidRPr="0013352E">
        <w:rPr>
          <w:rFonts w:ascii="Times New Roman" w:hAnsi="Times New Roman"/>
          <w:b/>
          <w:sz w:val="28"/>
          <w:szCs w:val="28"/>
          <w:lang w:val="uk-UA"/>
        </w:rPr>
        <w:t>виробничими ресурсами</w:t>
      </w:r>
    </w:p>
    <w:p w:rsidR="00EC0E94" w:rsidRPr="0013352E" w:rsidRDefault="00EC0E94" w:rsidP="00EC0E94">
      <w:pPr>
        <w:spacing w:line="360" w:lineRule="auto"/>
        <w:jc w:val="both"/>
        <w:rPr>
          <w:rFonts w:ascii="Times New Roman" w:hAnsi="Times New Roman"/>
          <w:sz w:val="28"/>
          <w:szCs w:val="28"/>
          <w:lang w:val="uk-UA"/>
        </w:rPr>
      </w:pPr>
      <w:r w:rsidRPr="0013352E">
        <w:rPr>
          <w:rFonts w:ascii="Times New Roman" w:hAnsi="Times New Roman"/>
          <w:sz w:val="28"/>
          <w:szCs w:val="28"/>
          <w:lang w:val="uk-UA"/>
        </w:rPr>
        <w:t xml:space="preserve">         Затвердження акту управління виробничими ресурсами здійснюється для забезпечення відповідності отриманої роботи вимогам до встановленого або можливого використання у зазначених випадках.</w:t>
      </w:r>
    </w:p>
    <w:p w:rsidR="00EC0E94" w:rsidRPr="00420432" w:rsidRDefault="00EC0E94" w:rsidP="00EC0E94">
      <w:pPr>
        <w:spacing w:line="360" w:lineRule="auto"/>
        <w:jc w:val="both"/>
        <w:rPr>
          <w:rFonts w:ascii="Times New Roman" w:hAnsi="Times New Roman"/>
          <w:sz w:val="28"/>
          <w:szCs w:val="28"/>
        </w:rPr>
      </w:pPr>
      <w:r w:rsidRPr="0013352E">
        <w:rPr>
          <w:rFonts w:ascii="Times New Roman" w:hAnsi="Times New Roman"/>
          <w:sz w:val="28"/>
          <w:szCs w:val="28"/>
          <w:lang w:val="uk-UA"/>
        </w:rPr>
        <w:t xml:space="preserve">          </w:t>
      </w:r>
      <w:r w:rsidRPr="00420432">
        <w:rPr>
          <w:rFonts w:ascii="Times New Roman" w:hAnsi="Times New Roman"/>
          <w:sz w:val="28"/>
          <w:szCs w:val="28"/>
        </w:rPr>
        <w:t>Затверджує виконану роботу відділу:</w:t>
      </w:r>
    </w:p>
    <w:p w:rsidR="00EC0E94" w:rsidRPr="00420432" w:rsidRDefault="00EC0E94" w:rsidP="00EC0E94">
      <w:pPr>
        <w:numPr>
          <w:ilvl w:val="0"/>
          <w:numId w:val="15"/>
        </w:numPr>
        <w:spacing w:after="0" w:line="360" w:lineRule="auto"/>
        <w:jc w:val="both"/>
        <w:rPr>
          <w:rFonts w:ascii="Times New Roman" w:hAnsi="Times New Roman"/>
          <w:sz w:val="28"/>
          <w:szCs w:val="28"/>
        </w:rPr>
      </w:pPr>
      <w:r w:rsidRPr="00420432">
        <w:rPr>
          <w:rFonts w:ascii="Times New Roman" w:hAnsi="Times New Roman"/>
          <w:sz w:val="28"/>
          <w:szCs w:val="28"/>
        </w:rPr>
        <w:t>акт управління ресурсами – керівник відділу «Управління виробничими ресурсами» та власник процесу</w:t>
      </w:r>
    </w:p>
    <w:p w:rsidR="00EC0E94" w:rsidRPr="00420432" w:rsidRDefault="00EC0E94" w:rsidP="00EC0E94">
      <w:pPr>
        <w:numPr>
          <w:ilvl w:val="0"/>
          <w:numId w:val="15"/>
        </w:numPr>
        <w:spacing w:after="0" w:line="360" w:lineRule="auto"/>
        <w:jc w:val="both"/>
        <w:rPr>
          <w:rFonts w:ascii="Times New Roman" w:hAnsi="Times New Roman"/>
          <w:sz w:val="28"/>
          <w:szCs w:val="28"/>
        </w:rPr>
      </w:pPr>
      <w:r w:rsidRPr="00420432">
        <w:rPr>
          <w:rFonts w:ascii="Times New Roman" w:hAnsi="Times New Roman"/>
          <w:sz w:val="28"/>
          <w:szCs w:val="28"/>
        </w:rPr>
        <w:t>документація по ефективному використанню ресурсів – замовник</w:t>
      </w:r>
    </w:p>
    <w:p w:rsidR="00EC0E94" w:rsidRPr="00420432" w:rsidRDefault="00EC0E94" w:rsidP="00EC0E94">
      <w:pPr>
        <w:spacing w:line="360" w:lineRule="auto"/>
        <w:rPr>
          <w:rFonts w:ascii="Times New Roman" w:hAnsi="Times New Roman"/>
          <w:sz w:val="28"/>
          <w:szCs w:val="28"/>
        </w:rPr>
      </w:pPr>
    </w:p>
    <w:p w:rsidR="00EC0E94" w:rsidRPr="00420432" w:rsidRDefault="00EC0E94" w:rsidP="00EC0E94">
      <w:pPr>
        <w:spacing w:after="240" w:line="360" w:lineRule="auto"/>
        <w:rPr>
          <w:rFonts w:ascii="Times New Roman" w:hAnsi="Times New Roman"/>
          <w:sz w:val="28"/>
          <w:szCs w:val="28"/>
        </w:rPr>
      </w:pPr>
      <w:r w:rsidRPr="00420432">
        <w:rPr>
          <w:rFonts w:ascii="Times New Roman" w:hAnsi="Times New Roman"/>
          <w:b/>
          <w:sz w:val="28"/>
          <w:szCs w:val="28"/>
        </w:rPr>
        <w:t>4.3.6. Управління змінами, коригуючим процесом</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Заміна ресурсів проводиться шляхом заміни неефективних ресурсів на нові, ремонтом обладнання, станків, коригуванням відповідно до вимог стандарту та їхніх характеристик.</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Відповідальність надходження оновлених ресурсів несе керівник відділу постачання.</w:t>
      </w:r>
    </w:p>
    <w:p w:rsidR="00EC0E94" w:rsidRPr="00420432" w:rsidRDefault="00EC0E94" w:rsidP="00EC0E94">
      <w:pPr>
        <w:spacing w:line="360" w:lineRule="auto"/>
        <w:rPr>
          <w:rFonts w:ascii="Times New Roman" w:hAnsi="Times New Roman"/>
          <w:b/>
          <w:sz w:val="28"/>
          <w:szCs w:val="28"/>
        </w:rPr>
      </w:pPr>
      <w:r w:rsidRPr="00420432">
        <w:rPr>
          <w:rFonts w:ascii="Times New Roman" w:hAnsi="Times New Roman"/>
          <w:b/>
          <w:sz w:val="28"/>
          <w:szCs w:val="28"/>
        </w:rPr>
        <w:t>4.4. Вимірювання та моніторинг</w:t>
      </w:r>
    </w:p>
    <w:p w:rsidR="00EC0E94" w:rsidRPr="00420432" w:rsidRDefault="00EC0E94" w:rsidP="00EC0E94">
      <w:pPr>
        <w:spacing w:after="240" w:line="360" w:lineRule="auto"/>
        <w:rPr>
          <w:rFonts w:ascii="Times New Roman" w:hAnsi="Times New Roman"/>
          <w:sz w:val="28"/>
          <w:szCs w:val="28"/>
        </w:rPr>
      </w:pPr>
      <w:r w:rsidRPr="00420432">
        <w:rPr>
          <w:rFonts w:ascii="Times New Roman" w:hAnsi="Times New Roman"/>
          <w:b/>
          <w:sz w:val="28"/>
          <w:szCs w:val="28"/>
        </w:rPr>
        <w:lastRenderedPageBreak/>
        <w:t>4.4.1. Критерії оцінки процесу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 та способи їх вимірювання</w:t>
      </w:r>
    </w:p>
    <w:p w:rsidR="00EC0E94" w:rsidRPr="00420432" w:rsidRDefault="00EC0E94" w:rsidP="00EC0E94">
      <w:pPr>
        <w:spacing w:after="120" w:line="360" w:lineRule="auto"/>
        <w:rPr>
          <w:rFonts w:ascii="Times New Roman" w:hAnsi="Times New Roman"/>
          <w:sz w:val="28"/>
          <w:szCs w:val="28"/>
        </w:rPr>
      </w:pPr>
      <w:r w:rsidRPr="00420432">
        <w:rPr>
          <w:rFonts w:ascii="Times New Roman" w:hAnsi="Times New Roman"/>
          <w:sz w:val="28"/>
          <w:szCs w:val="28"/>
        </w:rPr>
        <w:t xml:space="preserve">            Для контролю результативності процесу застосовуються такі критерії:</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i/>
          <w:sz w:val="28"/>
          <w:szCs w:val="28"/>
        </w:rPr>
        <w:t>Результативність</w:t>
      </w:r>
      <w:r w:rsidRPr="00420432">
        <w:rPr>
          <w:rFonts w:ascii="Times New Roman" w:hAnsi="Times New Roman"/>
          <w:b/>
          <w:sz w:val="28"/>
          <w:szCs w:val="28"/>
          <w:vertAlign w:val="subscript"/>
        </w:rPr>
        <w:t xml:space="preserve"> </w:t>
      </w:r>
      <w:r w:rsidRPr="00420432">
        <w:rPr>
          <w:rFonts w:ascii="Times New Roman" w:hAnsi="Times New Roman"/>
          <w:sz w:val="28"/>
          <w:szCs w:val="28"/>
        </w:rPr>
        <w:t>– співвідношення кількості реалізованої документації по управлінню ресурсами до загальної кількості документації по управлінню ресурсами.</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i/>
          <w:sz w:val="28"/>
          <w:szCs w:val="28"/>
        </w:rPr>
        <w:t xml:space="preserve">Коефіцієнт браку </w:t>
      </w:r>
      <w:r w:rsidRPr="00420432">
        <w:rPr>
          <w:rFonts w:ascii="Times New Roman" w:hAnsi="Times New Roman"/>
          <w:sz w:val="28"/>
          <w:szCs w:val="28"/>
        </w:rPr>
        <w:t>– тенденція виявлення помилок в поділі ресурсів.</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i/>
          <w:sz w:val="28"/>
          <w:szCs w:val="28"/>
        </w:rPr>
        <w:t>Ефективність використання ресурсів</w:t>
      </w:r>
      <w:r w:rsidRPr="00420432">
        <w:rPr>
          <w:rFonts w:ascii="Times New Roman" w:hAnsi="Times New Roman"/>
          <w:sz w:val="28"/>
          <w:szCs w:val="28"/>
        </w:rPr>
        <w:t xml:space="preserve"> – відношення фактичного використання ресурсів до планового використання ресурсів.</w:t>
      </w:r>
    </w:p>
    <w:p w:rsidR="00EC0E94" w:rsidRPr="00420432" w:rsidRDefault="00EC0E94" w:rsidP="00EC0E94">
      <w:pPr>
        <w:spacing w:after="120" w:line="360" w:lineRule="auto"/>
        <w:rPr>
          <w:rFonts w:ascii="Times New Roman" w:hAnsi="Times New Roman"/>
          <w:b/>
          <w:sz w:val="28"/>
          <w:szCs w:val="28"/>
        </w:rPr>
      </w:pPr>
      <w:r w:rsidRPr="00420432">
        <w:rPr>
          <w:rFonts w:ascii="Times New Roman" w:hAnsi="Times New Roman"/>
          <w:b/>
          <w:sz w:val="28"/>
          <w:szCs w:val="28"/>
        </w:rPr>
        <w:t>4.4.2. Періодичність вимірювання</w:t>
      </w:r>
    </w:p>
    <w:p w:rsidR="00EC0E94" w:rsidRPr="00420432" w:rsidRDefault="00EC0E94" w:rsidP="00EC0E94">
      <w:pPr>
        <w:spacing w:line="360" w:lineRule="auto"/>
        <w:ind w:firstLine="720"/>
        <w:jc w:val="both"/>
        <w:rPr>
          <w:rFonts w:ascii="Times New Roman" w:hAnsi="Times New Roman"/>
          <w:sz w:val="28"/>
          <w:szCs w:val="28"/>
        </w:rPr>
      </w:pPr>
      <w:r w:rsidRPr="00420432">
        <w:rPr>
          <w:rFonts w:ascii="Times New Roman" w:hAnsi="Times New Roman"/>
          <w:sz w:val="28"/>
          <w:szCs w:val="28"/>
        </w:rPr>
        <w:t>Періодичність розрахунку коефіцієнту браку повинна бути щоденною, це дасть змогу виділяти помилки швидко, на першому ж етапі, і вчасно їх ліквідовувати. Результативність і ефективність використання ресурсів потрібно визначати щомісяця.</w:t>
      </w:r>
    </w:p>
    <w:p w:rsidR="00EC0E94" w:rsidRPr="00420432" w:rsidRDefault="00EC0E94" w:rsidP="00EC0E94">
      <w:pPr>
        <w:spacing w:after="120" w:line="360" w:lineRule="auto"/>
        <w:rPr>
          <w:rFonts w:ascii="Times New Roman" w:hAnsi="Times New Roman"/>
          <w:b/>
          <w:sz w:val="28"/>
          <w:szCs w:val="28"/>
        </w:rPr>
      </w:pPr>
      <w:r w:rsidRPr="00420432">
        <w:rPr>
          <w:rFonts w:ascii="Times New Roman" w:hAnsi="Times New Roman"/>
          <w:b/>
          <w:sz w:val="28"/>
          <w:szCs w:val="28"/>
        </w:rPr>
        <w:t>4.4.3. Форма запису результатів вимірювань</w:t>
      </w:r>
    </w:p>
    <w:p w:rsidR="00EC0E94" w:rsidRDefault="00EC0E94" w:rsidP="00EC0E94">
      <w:pPr>
        <w:spacing w:line="360" w:lineRule="auto"/>
        <w:jc w:val="both"/>
        <w:rPr>
          <w:rFonts w:ascii="Times New Roman" w:hAnsi="Times New Roman"/>
          <w:sz w:val="28"/>
          <w:szCs w:val="28"/>
          <w:lang w:val="uk-UA"/>
        </w:rPr>
      </w:pPr>
      <w:r w:rsidRPr="00420432">
        <w:rPr>
          <w:rFonts w:ascii="Times New Roman" w:hAnsi="Times New Roman"/>
          <w:sz w:val="28"/>
          <w:szCs w:val="28"/>
        </w:rPr>
        <w:t xml:space="preserve">          Результати вносяться в щомісячний звіт про роботу відділу, який надається для аналізу керівнику відділу «Управління виробничими ресурсами». Результати також вносяться в річний звіт з аналізування даних, який надається для аналізування вищому керівництву підприємства. За результатами оцінки визначаються КіЗД, що направлені на удосконалення процесу управління ресурсами. Також даний звіт використовується відділами постачання, виробництва, збуту та маркетингу для покращення їх роботи та усунення несправностей в роботі.</w:t>
      </w:r>
    </w:p>
    <w:p w:rsidR="00EC0E94" w:rsidRDefault="00EC0E94"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444F63" w:rsidRPr="009A25D1" w:rsidRDefault="00444F63" w:rsidP="009A25D1">
      <w:pPr>
        <w:spacing w:before="100" w:beforeAutospacing="1" w:after="100" w:afterAutospacing="1" w:line="360" w:lineRule="auto"/>
        <w:jc w:val="center"/>
        <w:rPr>
          <w:rFonts w:ascii="Times New Roman" w:hAnsi="Times New Roman"/>
          <w:b/>
          <w:sz w:val="28"/>
          <w:szCs w:val="28"/>
          <w:lang w:val="uk-UA"/>
        </w:rPr>
      </w:pPr>
      <w:r w:rsidRPr="009A25D1">
        <w:rPr>
          <w:rFonts w:ascii="Times New Roman" w:hAnsi="Times New Roman"/>
          <w:b/>
          <w:sz w:val="28"/>
          <w:szCs w:val="28"/>
          <w:lang w:val="uk-UA"/>
        </w:rPr>
        <w:lastRenderedPageBreak/>
        <w:t>Висновки</w:t>
      </w:r>
    </w:p>
    <w:p w:rsidR="00444F63" w:rsidRDefault="00444F63"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44F63">
        <w:rPr>
          <w:rFonts w:ascii="Times New Roman" w:hAnsi="Times New Roman"/>
          <w:sz w:val="28"/>
          <w:szCs w:val="28"/>
          <w:lang w:val="uk-UA"/>
        </w:rPr>
        <w:t xml:space="preserve">Місцем проходження виробничої практики </w:t>
      </w:r>
      <w:r>
        <w:rPr>
          <w:rFonts w:ascii="Times New Roman" w:hAnsi="Times New Roman"/>
          <w:sz w:val="28"/>
          <w:szCs w:val="28"/>
          <w:lang w:val="uk-UA"/>
        </w:rPr>
        <w:t>було т</w:t>
      </w:r>
      <w:r w:rsidRPr="00444F63">
        <w:rPr>
          <w:rFonts w:ascii="Times New Roman" w:hAnsi="Times New Roman"/>
          <w:sz w:val="28"/>
          <w:szCs w:val="28"/>
          <w:lang w:val="uk-UA"/>
        </w:rPr>
        <w:t>овариство з обмеженою відповідальністю “</w:t>
      </w:r>
      <w:r>
        <w:rPr>
          <w:rFonts w:ascii="Times New Roman" w:hAnsi="Times New Roman"/>
          <w:sz w:val="28"/>
          <w:szCs w:val="28"/>
          <w:lang w:val="uk-UA"/>
        </w:rPr>
        <w:t>Яготинський маслозавод</w:t>
      </w:r>
      <w:r w:rsidRPr="00444F63">
        <w:rPr>
          <w:rFonts w:ascii="Times New Roman" w:hAnsi="Times New Roman"/>
          <w:sz w:val="28"/>
          <w:szCs w:val="28"/>
          <w:lang w:val="uk-UA"/>
        </w:rPr>
        <w:t xml:space="preserve">”, яке працює в </w:t>
      </w:r>
      <w:r>
        <w:rPr>
          <w:rFonts w:ascii="Times New Roman" w:hAnsi="Times New Roman"/>
          <w:sz w:val="28"/>
          <w:szCs w:val="28"/>
          <w:lang w:val="uk-UA"/>
        </w:rPr>
        <w:t>молочній галузі</w:t>
      </w:r>
      <w:r w:rsidRPr="00444F63">
        <w:rPr>
          <w:rFonts w:ascii="Times New Roman" w:hAnsi="Times New Roman"/>
          <w:sz w:val="28"/>
          <w:szCs w:val="28"/>
          <w:lang w:val="uk-UA"/>
        </w:rPr>
        <w:t xml:space="preserve">. </w:t>
      </w:r>
    </w:p>
    <w:p w:rsidR="008A088A" w:rsidRDefault="008A088A"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23F5">
        <w:rPr>
          <w:rFonts w:ascii="Times New Roman" w:hAnsi="Times New Roman"/>
          <w:sz w:val="28"/>
          <w:szCs w:val="28"/>
          <w:lang w:val="uk-UA"/>
        </w:rPr>
        <w:t xml:space="preserve">Під </w:t>
      </w:r>
      <w:r>
        <w:rPr>
          <w:rFonts w:ascii="Times New Roman" w:hAnsi="Times New Roman"/>
          <w:sz w:val="28"/>
          <w:szCs w:val="28"/>
          <w:lang w:val="uk-UA"/>
        </w:rPr>
        <w:t xml:space="preserve"> час проходження практики на ВАТ «Яготинський маслозавод» я ознайомилася з виробничою та організаційною структурою даного підприємства. Також з асортиментом продукції, яку виготовляє дане підприємство та його споживачами. Але на підприємство впливає ряд негативних факторів. </w:t>
      </w:r>
    </w:p>
    <w:p w:rsidR="008A088A" w:rsidRPr="008A088A" w:rsidRDefault="008A088A" w:rsidP="009A25D1">
      <w:pPr>
        <w:spacing w:after="0" w:line="360" w:lineRule="auto"/>
        <w:jc w:val="both"/>
        <w:rPr>
          <w:rFonts w:ascii="Times New Roman" w:hAnsi="Times New Roman"/>
          <w:sz w:val="28"/>
          <w:szCs w:val="28"/>
          <w:lang w:val="uk-UA"/>
        </w:rPr>
      </w:pPr>
      <w:r w:rsidRPr="008A088A">
        <w:rPr>
          <w:rFonts w:ascii="Times New Roman" w:hAnsi="Times New Roman"/>
          <w:sz w:val="28"/>
          <w:szCs w:val="28"/>
        </w:rPr>
        <w:t>Iстотнi проблеми, якi впливають на дiяльнiсть ВА</w:t>
      </w:r>
      <w:r>
        <w:rPr>
          <w:rFonts w:ascii="Times New Roman" w:hAnsi="Times New Roman"/>
          <w:sz w:val="28"/>
          <w:szCs w:val="28"/>
        </w:rPr>
        <w:t xml:space="preserve">Т "Яготинський маслозавод": </w:t>
      </w:r>
      <w:r>
        <w:rPr>
          <w:rFonts w:ascii="Times New Roman" w:hAnsi="Times New Roman"/>
          <w:sz w:val="28"/>
          <w:szCs w:val="28"/>
        </w:rPr>
        <w:br/>
        <w:t>1.</w:t>
      </w:r>
      <w:r w:rsidR="009A25D1">
        <w:rPr>
          <w:rFonts w:ascii="Times New Roman" w:hAnsi="Times New Roman"/>
          <w:sz w:val="28"/>
          <w:szCs w:val="28"/>
          <w:lang w:val="uk-UA"/>
        </w:rPr>
        <w:t xml:space="preserve"> </w:t>
      </w:r>
      <w:r w:rsidRPr="008A088A">
        <w:rPr>
          <w:rFonts w:ascii="Times New Roman" w:hAnsi="Times New Roman"/>
          <w:sz w:val="28"/>
          <w:szCs w:val="28"/>
        </w:rPr>
        <w:t xml:space="preserve">Потреби в молочнiй сировинi. </w:t>
      </w:r>
      <w:r w:rsidRPr="008A088A">
        <w:rPr>
          <w:rFonts w:ascii="Times New Roman" w:hAnsi="Times New Roman"/>
          <w:sz w:val="28"/>
          <w:szCs w:val="28"/>
        </w:rPr>
        <w:br/>
        <w:t xml:space="preserve">2. Реалiзацiя та збут готової продукцiї для отримання прибутку. </w:t>
      </w:r>
      <w:r w:rsidRPr="008A088A">
        <w:rPr>
          <w:rFonts w:ascii="Times New Roman" w:hAnsi="Times New Roman"/>
          <w:sz w:val="28"/>
          <w:szCs w:val="28"/>
        </w:rPr>
        <w:br/>
        <w:t xml:space="preserve">3. </w:t>
      </w:r>
      <w:r w:rsidR="009A25D1">
        <w:rPr>
          <w:rFonts w:ascii="Times New Roman" w:hAnsi="Times New Roman"/>
          <w:sz w:val="28"/>
          <w:szCs w:val="28"/>
          <w:lang w:val="uk-UA"/>
        </w:rPr>
        <w:t xml:space="preserve"> </w:t>
      </w:r>
      <w:r w:rsidRPr="008A088A">
        <w:rPr>
          <w:rFonts w:ascii="Times New Roman" w:hAnsi="Times New Roman"/>
          <w:sz w:val="28"/>
          <w:szCs w:val="28"/>
        </w:rPr>
        <w:t>Високi цiни енергоносiїв, пакувальних та iнших матерiалiв, якi впливають на собiвартiсть продукцiї.</w:t>
      </w:r>
    </w:p>
    <w:p w:rsidR="008A088A" w:rsidRPr="008A088A" w:rsidRDefault="008A088A"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A088A">
        <w:rPr>
          <w:rFonts w:ascii="Times New Roman" w:hAnsi="Times New Roman"/>
          <w:sz w:val="28"/>
          <w:szCs w:val="28"/>
          <w:lang w:val="uk-UA"/>
        </w:rPr>
        <w:t xml:space="preserve">Особливу увагу при проходженні практики та написанні звіту було приділено вивченню зовнішньоекономічної діяльності підприємства, у тому числі правових основ регулювання зовнішньоекономічної діяльності, товарів експортного напрямку, їхньої частки в загальному обсязі реалізації, визначення заходів щодо покращення ефективності зовнішньоекономічної діяльності підприємства. </w:t>
      </w:r>
    </w:p>
    <w:p w:rsidR="008A088A" w:rsidRPr="00444F63" w:rsidRDefault="008A088A" w:rsidP="009A25D1">
      <w:pPr>
        <w:spacing w:after="0"/>
        <w:rPr>
          <w:rFonts w:ascii="Times New Roman" w:hAnsi="Times New Roman"/>
          <w:sz w:val="28"/>
          <w:szCs w:val="28"/>
          <w:lang w:val="uk-UA"/>
        </w:rPr>
      </w:pPr>
    </w:p>
    <w:p w:rsidR="00444F63" w:rsidRDefault="00444F63" w:rsidP="009A25D1">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8A088A" w:rsidRPr="0038595F" w:rsidRDefault="008A088A" w:rsidP="008A088A">
      <w:pPr>
        <w:spacing w:line="360" w:lineRule="auto"/>
        <w:jc w:val="center"/>
        <w:rPr>
          <w:rFonts w:ascii="Times New Roman" w:hAnsi="Times New Roman"/>
          <w:b/>
          <w:sz w:val="36"/>
          <w:szCs w:val="36"/>
        </w:rPr>
      </w:pPr>
      <w:r w:rsidRPr="0038595F">
        <w:rPr>
          <w:rFonts w:ascii="Times New Roman" w:hAnsi="Times New Roman"/>
          <w:b/>
          <w:sz w:val="36"/>
          <w:szCs w:val="36"/>
          <w:lang w:val="uk-UA"/>
        </w:rPr>
        <w:lastRenderedPageBreak/>
        <w:t>Список використаних джерел</w:t>
      </w:r>
    </w:p>
    <w:p w:rsidR="008A088A"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t>Мескон М.Х. Альберт М. Хедоурі Ф.Основы менеджмента: Учебник – Пер. с англ. М.: Дело, 1992-702 с.</w:t>
      </w:r>
    </w:p>
    <w:p w:rsidR="008A088A"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t>Нетепчук В.В. Управління якістю: Навчально-методичний посібник. Рівне: НУВГП, 2007.-134с.</w:t>
      </w:r>
    </w:p>
    <w:p w:rsidR="008A088A" w:rsidRPr="001F0541"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rPr>
        <w:t>Новицкий Н.И. «Основы менеджмента: организация и планирование производства» Учебник  - М.: Специальная литература, 1998.- 322с.</w:t>
      </w:r>
    </w:p>
    <w:p w:rsidR="008A088A" w:rsidRPr="0038595F"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rPr>
        <w:t>Андрушків Б.М. , Куз</w:t>
      </w:r>
      <w:r>
        <w:rPr>
          <w:rFonts w:ascii="Times New Roman" w:hAnsi="Times New Roman"/>
          <w:sz w:val="28"/>
          <w:szCs w:val="28"/>
          <w:lang w:val="uk-UA"/>
        </w:rPr>
        <w:t>ь</w:t>
      </w:r>
      <w:r>
        <w:rPr>
          <w:rFonts w:ascii="Times New Roman" w:hAnsi="Times New Roman"/>
          <w:sz w:val="28"/>
          <w:szCs w:val="28"/>
        </w:rPr>
        <w:t>мін</w:t>
      </w:r>
      <w:r>
        <w:rPr>
          <w:rFonts w:ascii="Times New Roman" w:hAnsi="Times New Roman"/>
          <w:sz w:val="28"/>
          <w:szCs w:val="28"/>
          <w:lang w:val="uk-UA"/>
        </w:rPr>
        <w:t xml:space="preserve"> О. І. Основи менеджменту. – К.</w:t>
      </w:r>
    </w:p>
    <w:p w:rsidR="00444F63" w:rsidRDefault="00444F63" w:rsidP="007C5406">
      <w:pPr>
        <w:spacing w:after="0" w:line="360" w:lineRule="auto"/>
        <w:jc w:val="both"/>
        <w:rPr>
          <w:rFonts w:ascii="Times New Roman" w:hAnsi="Times New Roman"/>
          <w:sz w:val="28"/>
          <w:szCs w:val="28"/>
          <w:lang w:val="uk-UA"/>
        </w:rPr>
      </w:pPr>
    </w:p>
    <w:p w:rsidR="00444F63" w:rsidRPr="009563CD" w:rsidRDefault="00444F63" w:rsidP="007C5406">
      <w:pPr>
        <w:spacing w:after="0" w:line="360" w:lineRule="auto"/>
        <w:jc w:val="both"/>
        <w:rPr>
          <w:rFonts w:ascii="Times New Roman" w:hAnsi="Times New Roman"/>
          <w:sz w:val="28"/>
          <w:szCs w:val="28"/>
          <w:lang w:val="uk-UA"/>
        </w:rPr>
      </w:pPr>
    </w:p>
    <w:sectPr w:rsidR="00444F63" w:rsidRPr="009563CD" w:rsidSect="007C51B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6D" w:rsidRDefault="009E516D" w:rsidP="009A25D1">
      <w:pPr>
        <w:spacing w:after="0" w:line="240" w:lineRule="auto"/>
      </w:pPr>
      <w:r>
        <w:separator/>
      </w:r>
    </w:p>
  </w:endnote>
  <w:endnote w:type="continuationSeparator" w:id="0">
    <w:p w:rsidR="009E516D" w:rsidRDefault="009E516D" w:rsidP="009A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8" w:rsidRDefault="00EB7F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8" w:rsidRDefault="00EB7F1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8" w:rsidRDefault="00EB7F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6D" w:rsidRDefault="009E516D" w:rsidP="009A25D1">
      <w:pPr>
        <w:spacing w:after="0" w:line="240" w:lineRule="auto"/>
      </w:pPr>
      <w:r>
        <w:separator/>
      </w:r>
    </w:p>
  </w:footnote>
  <w:footnote w:type="continuationSeparator" w:id="0">
    <w:p w:rsidR="009E516D" w:rsidRDefault="009E516D" w:rsidP="009A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8" w:rsidRDefault="00EB7F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D1" w:rsidRPr="00EB7F18" w:rsidRDefault="00EB7F18" w:rsidP="00EB7F18">
    <w:pPr>
      <w:pStyle w:val="a9"/>
      <w:jc w:val="center"/>
      <w:rPr>
        <w:rFonts w:ascii="Tahoma" w:hAnsi="Tahoma" w:cs="Tahoma"/>
        <w:b/>
        <w:color w:val="B3B3B3"/>
        <w:sz w:val="14"/>
      </w:rPr>
    </w:pPr>
    <w:hyperlink r:id="rId1" w:history="1">
      <w:r w:rsidRPr="00EB7F18">
        <w:rPr>
          <w:rStyle w:val="ad"/>
          <w:rFonts w:ascii="Tahoma" w:hAnsi="Tahoma" w:cs="Tahoma"/>
          <w:b/>
          <w:color w:val="B3B3B3"/>
          <w:sz w:val="14"/>
        </w:rPr>
        <w:t>http://antibotan.com/</w:t>
      </w:r>
    </w:hyperlink>
    <w:r w:rsidRPr="00EB7F18">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18" w:rsidRDefault="00EB7F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0577"/>
    <w:multiLevelType w:val="hybridMultilevel"/>
    <w:tmpl w:val="FC5C1DA6"/>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434F06"/>
    <w:multiLevelType w:val="hybridMultilevel"/>
    <w:tmpl w:val="8CFC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85FC3"/>
    <w:multiLevelType w:val="hybridMultilevel"/>
    <w:tmpl w:val="4EEC2CA4"/>
    <w:lvl w:ilvl="0" w:tplc="0419000B">
      <w:start w:val="1"/>
      <w:numFmt w:val="bullet"/>
      <w:lvlText w:val=""/>
      <w:lvlJc w:val="left"/>
      <w:pPr>
        <w:tabs>
          <w:tab w:val="num" w:pos="180"/>
        </w:tabs>
        <w:ind w:left="180" w:hanging="360"/>
      </w:pPr>
      <w:rPr>
        <w:rFonts w:ascii="Wingdings" w:hAnsi="Wingdings"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309448DA"/>
    <w:multiLevelType w:val="hybridMultilevel"/>
    <w:tmpl w:val="659A25F4"/>
    <w:lvl w:ilvl="0" w:tplc="0419000B">
      <w:start w:val="1"/>
      <w:numFmt w:val="bullet"/>
      <w:lvlText w:val=""/>
      <w:lvlJc w:val="left"/>
      <w:pPr>
        <w:tabs>
          <w:tab w:val="num" w:pos="1440"/>
        </w:tabs>
        <w:ind w:left="1440" w:hanging="360"/>
      </w:pPr>
      <w:rPr>
        <w:rFonts w:ascii="Wingdings" w:hAnsi="Wingdings" w:hint="default"/>
      </w:rPr>
    </w:lvl>
    <w:lvl w:ilvl="1" w:tplc="EE142C92">
      <w:numFmt w:val="bullet"/>
      <w:lvlText w:val="-"/>
      <w:lvlJc w:val="left"/>
      <w:pPr>
        <w:tabs>
          <w:tab w:val="num" w:pos="2160"/>
        </w:tabs>
        <w:ind w:left="2160" w:hanging="360"/>
      </w:pPr>
      <w:rPr>
        <w:rFonts w:ascii="Journal" w:eastAsia="Times New Roman" w:hAnsi="Journal"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3114E7"/>
    <w:multiLevelType w:val="hybridMultilevel"/>
    <w:tmpl w:val="260E5F42"/>
    <w:lvl w:ilvl="0" w:tplc="E67E06D6">
      <w:start w:val="1"/>
      <w:numFmt w:val="decimal"/>
      <w:lvlText w:val="%1."/>
      <w:lvlJc w:val="left"/>
      <w:pPr>
        <w:tabs>
          <w:tab w:val="num" w:pos="720"/>
        </w:tabs>
        <w:ind w:left="720" w:hanging="360"/>
      </w:pPr>
      <w:rPr>
        <w:rFonts w:ascii="Times New Roman" w:eastAsia="Times New Roman" w:hAnsi="Times New Roman" w:cs="Times New Roman"/>
      </w:rPr>
    </w:lvl>
    <w:lvl w:ilvl="1" w:tplc="8482E03E">
      <w:numFmt w:val="none"/>
      <w:lvlText w:val=""/>
      <w:lvlJc w:val="left"/>
      <w:pPr>
        <w:tabs>
          <w:tab w:val="num" w:pos="360"/>
        </w:tabs>
      </w:pPr>
    </w:lvl>
    <w:lvl w:ilvl="2" w:tplc="349250F6">
      <w:numFmt w:val="none"/>
      <w:lvlText w:val=""/>
      <w:lvlJc w:val="left"/>
      <w:pPr>
        <w:tabs>
          <w:tab w:val="num" w:pos="360"/>
        </w:tabs>
      </w:pPr>
    </w:lvl>
    <w:lvl w:ilvl="3" w:tplc="78D64A02">
      <w:numFmt w:val="none"/>
      <w:lvlText w:val=""/>
      <w:lvlJc w:val="left"/>
      <w:pPr>
        <w:tabs>
          <w:tab w:val="num" w:pos="360"/>
        </w:tabs>
      </w:pPr>
    </w:lvl>
    <w:lvl w:ilvl="4" w:tplc="9698EA02">
      <w:numFmt w:val="none"/>
      <w:lvlText w:val=""/>
      <w:lvlJc w:val="left"/>
      <w:pPr>
        <w:tabs>
          <w:tab w:val="num" w:pos="360"/>
        </w:tabs>
      </w:pPr>
    </w:lvl>
    <w:lvl w:ilvl="5" w:tplc="0400B1CC">
      <w:numFmt w:val="none"/>
      <w:lvlText w:val=""/>
      <w:lvlJc w:val="left"/>
      <w:pPr>
        <w:tabs>
          <w:tab w:val="num" w:pos="360"/>
        </w:tabs>
      </w:pPr>
    </w:lvl>
    <w:lvl w:ilvl="6" w:tplc="8D1CDF6E">
      <w:numFmt w:val="none"/>
      <w:lvlText w:val=""/>
      <w:lvlJc w:val="left"/>
      <w:pPr>
        <w:tabs>
          <w:tab w:val="num" w:pos="360"/>
        </w:tabs>
      </w:pPr>
    </w:lvl>
    <w:lvl w:ilvl="7" w:tplc="07DE0DEA">
      <w:numFmt w:val="none"/>
      <w:lvlText w:val=""/>
      <w:lvlJc w:val="left"/>
      <w:pPr>
        <w:tabs>
          <w:tab w:val="num" w:pos="360"/>
        </w:tabs>
      </w:pPr>
    </w:lvl>
    <w:lvl w:ilvl="8" w:tplc="082CF0DE">
      <w:numFmt w:val="none"/>
      <w:lvlText w:val=""/>
      <w:lvlJc w:val="left"/>
      <w:pPr>
        <w:tabs>
          <w:tab w:val="num" w:pos="360"/>
        </w:tabs>
      </w:pPr>
    </w:lvl>
  </w:abstractNum>
  <w:abstractNum w:abstractNumId="5">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7B531C9"/>
    <w:multiLevelType w:val="hybridMultilevel"/>
    <w:tmpl w:val="56240A0A"/>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3F6164"/>
    <w:multiLevelType w:val="hybridMultilevel"/>
    <w:tmpl w:val="C73A84E6"/>
    <w:lvl w:ilvl="0" w:tplc="EE142C92">
      <w:numFmt w:val="bullet"/>
      <w:lvlText w:val="-"/>
      <w:lvlJc w:val="left"/>
      <w:pPr>
        <w:tabs>
          <w:tab w:val="num" w:pos="1467"/>
        </w:tabs>
        <w:ind w:left="1467" w:hanging="360"/>
      </w:pPr>
      <w:rPr>
        <w:rFonts w:ascii="Journal" w:eastAsia="Times New Roman" w:hAnsi="Journa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EB1C10"/>
    <w:multiLevelType w:val="hybridMultilevel"/>
    <w:tmpl w:val="9210ED88"/>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5F0009"/>
    <w:multiLevelType w:val="hybridMultilevel"/>
    <w:tmpl w:val="FE0A4976"/>
    <w:lvl w:ilvl="0" w:tplc="86A0255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C9D303A"/>
    <w:multiLevelType w:val="hybridMultilevel"/>
    <w:tmpl w:val="BE622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AC34D9"/>
    <w:multiLevelType w:val="hybridMultilevel"/>
    <w:tmpl w:val="FA72A516"/>
    <w:lvl w:ilvl="0" w:tplc="C518BB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95000"/>
    <w:multiLevelType w:val="hybridMultilevel"/>
    <w:tmpl w:val="AD344DC2"/>
    <w:lvl w:ilvl="0" w:tplc="EE142C92">
      <w:numFmt w:val="bullet"/>
      <w:lvlText w:val="-"/>
      <w:lvlJc w:val="left"/>
      <w:pPr>
        <w:tabs>
          <w:tab w:val="num" w:pos="1647"/>
        </w:tabs>
        <w:ind w:left="1647" w:hanging="360"/>
      </w:pPr>
      <w:rPr>
        <w:rFonts w:ascii="Journal" w:eastAsia="Times New Roman" w:hAnsi="Journa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F57392D"/>
    <w:multiLevelType w:val="hybridMultilevel"/>
    <w:tmpl w:val="4002DBE6"/>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D0972"/>
    <w:multiLevelType w:val="hybridMultilevel"/>
    <w:tmpl w:val="FA72A516"/>
    <w:lvl w:ilvl="0" w:tplc="C518BB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E0D72"/>
    <w:multiLevelType w:val="hybridMultilevel"/>
    <w:tmpl w:val="76204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5"/>
  </w:num>
  <w:num w:numId="5">
    <w:abstractNumId w:val="2"/>
  </w:num>
  <w:num w:numId="6">
    <w:abstractNumId w:val="7"/>
  </w:num>
  <w:num w:numId="7">
    <w:abstractNumId w:val="3"/>
  </w:num>
  <w:num w:numId="8">
    <w:abstractNumId w:val="12"/>
  </w:num>
  <w:num w:numId="9">
    <w:abstractNumId w:val="4"/>
  </w:num>
  <w:num w:numId="10">
    <w:abstractNumId w:val="0"/>
  </w:num>
  <w:num w:numId="11">
    <w:abstractNumId w:val="13"/>
  </w:num>
  <w:num w:numId="12">
    <w:abstractNumId w:val="9"/>
  </w:num>
  <w:num w:numId="13">
    <w:abstractNumId w:val="6"/>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6AC0"/>
    <w:rsid w:val="0004742B"/>
    <w:rsid w:val="0013352E"/>
    <w:rsid w:val="001E7875"/>
    <w:rsid w:val="002636E8"/>
    <w:rsid w:val="002F067E"/>
    <w:rsid w:val="00444F63"/>
    <w:rsid w:val="004651AF"/>
    <w:rsid w:val="00495000"/>
    <w:rsid w:val="00505F05"/>
    <w:rsid w:val="00550BBF"/>
    <w:rsid w:val="00616C46"/>
    <w:rsid w:val="00725036"/>
    <w:rsid w:val="007C51B3"/>
    <w:rsid w:val="007C5406"/>
    <w:rsid w:val="008A088A"/>
    <w:rsid w:val="008E5533"/>
    <w:rsid w:val="00934DD3"/>
    <w:rsid w:val="009563CD"/>
    <w:rsid w:val="00974043"/>
    <w:rsid w:val="009A25D1"/>
    <w:rsid w:val="009C6AC0"/>
    <w:rsid w:val="009E516D"/>
    <w:rsid w:val="009F0107"/>
    <w:rsid w:val="00A02C9E"/>
    <w:rsid w:val="00AD701E"/>
    <w:rsid w:val="00B04508"/>
    <w:rsid w:val="00B7192E"/>
    <w:rsid w:val="00E210D6"/>
    <w:rsid w:val="00E45C09"/>
    <w:rsid w:val="00E57DC2"/>
    <w:rsid w:val="00E61B14"/>
    <w:rsid w:val="00E85937"/>
    <w:rsid w:val="00EB7F18"/>
    <w:rsid w:val="00EC0E94"/>
    <w:rsid w:val="00F85D51"/>
    <w:rsid w:val="00FB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0" type="connector" idref="#_x0000_s1054"/>
        <o:r id="V:Rule11" type="connector" idref="#_x0000_s1041"/>
        <o:r id="V:Rule12" type="connector" idref="#_x0000_s1043"/>
        <o:r id="V:Rule13" type="connector" idref="#_x0000_s1052"/>
        <o:r id="V:Rule14" type="connector" idref="#_x0000_s1042"/>
        <o:r id="V:Rule15" type="connector" idref="#_x0000_s1053"/>
        <o:r id="V:Rule16" type="connector" idref="#_x0000_s1045"/>
        <o:r id="V:Rule17" type="connector" idref="#_x0000_s1046"/>
        <o:r id="V:Rule1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4742B"/>
    <w:rPr>
      <w:i/>
      <w:iCs/>
    </w:rPr>
  </w:style>
  <w:style w:type="character" w:styleId="a4">
    <w:name w:val="Strong"/>
    <w:basedOn w:val="a0"/>
    <w:qFormat/>
    <w:rsid w:val="0004742B"/>
    <w:rPr>
      <w:b/>
      <w:bCs/>
    </w:rPr>
  </w:style>
  <w:style w:type="paragraph" w:styleId="a5">
    <w:name w:val="Balloon Text"/>
    <w:basedOn w:val="a"/>
    <w:link w:val="a6"/>
    <w:uiPriority w:val="99"/>
    <w:semiHidden/>
    <w:unhideWhenUsed/>
    <w:rsid w:val="0049500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95000"/>
    <w:rPr>
      <w:rFonts w:ascii="Tahoma" w:eastAsia="Calibri" w:hAnsi="Tahoma" w:cs="Tahoma"/>
      <w:sz w:val="16"/>
      <w:szCs w:val="16"/>
    </w:rPr>
  </w:style>
  <w:style w:type="paragraph" w:styleId="a7">
    <w:name w:val="List Paragraph"/>
    <w:basedOn w:val="a"/>
    <w:uiPriority w:val="34"/>
    <w:qFormat/>
    <w:rsid w:val="00495000"/>
    <w:pPr>
      <w:ind w:left="720"/>
      <w:contextualSpacing/>
    </w:pPr>
  </w:style>
  <w:style w:type="paragraph" w:styleId="a8">
    <w:name w:val="Normal (Web)"/>
    <w:basedOn w:val="a"/>
    <w:rsid w:val="0049500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45C09"/>
    <w:pPr>
      <w:spacing w:after="120" w:line="480" w:lineRule="auto"/>
      <w:ind w:left="283"/>
    </w:pPr>
    <w:rPr>
      <w:rFonts w:ascii="Times New Roman" w:eastAsia="Times New Roman" w:hAnsi="Times New Roman"/>
      <w:sz w:val="24"/>
      <w:szCs w:val="24"/>
      <w:lang w:eastAsia="ru-RU"/>
    </w:rPr>
  </w:style>
  <w:style w:type="character" w:customStyle="1" w:styleId="20">
    <w:name w:val="Основний текст з відступом 2 Знак"/>
    <w:basedOn w:val="a0"/>
    <w:link w:val="2"/>
    <w:rsid w:val="00E45C0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A25D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A25D1"/>
    <w:rPr>
      <w:rFonts w:ascii="Calibri" w:eastAsia="Calibri" w:hAnsi="Calibri" w:cs="Times New Roman"/>
    </w:rPr>
  </w:style>
  <w:style w:type="paragraph" w:styleId="ab">
    <w:name w:val="footer"/>
    <w:basedOn w:val="a"/>
    <w:link w:val="ac"/>
    <w:uiPriority w:val="99"/>
    <w:unhideWhenUsed/>
    <w:rsid w:val="009A25D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A25D1"/>
    <w:rPr>
      <w:rFonts w:ascii="Calibri" w:eastAsia="Calibri" w:hAnsi="Calibri" w:cs="Times New Roman"/>
    </w:rPr>
  </w:style>
  <w:style w:type="character" w:styleId="ad">
    <w:name w:val="Hyperlink"/>
    <w:basedOn w:val="a0"/>
    <w:uiPriority w:val="99"/>
    <w:unhideWhenUsed/>
    <w:rsid w:val="00EB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2EB3B3-0D78-404D-925D-7E9FA119753F}" type="doc">
      <dgm:prSet loTypeId="urn:microsoft.com/office/officeart/2005/8/layout/radial1" loCatId="relationship" qsTypeId="urn:microsoft.com/office/officeart/2005/8/quickstyle/simple1" qsCatId="simple" csTypeId="urn:microsoft.com/office/officeart/2005/8/colors/colorful5" csCatId="colorful"/>
      <dgm:spPr/>
    </dgm:pt>
    <dgm:pt modelId="{7C212969-2FA2-4FAA-A9B2-AE52B759158E}">
      <dgm:prSet/>
      <dgm:spPr/>
      <dgm:t>
        <a:bodyPr/>
        <a:lstStyle/>
        <a:p>
          <a:pPr marR="0" algn="ctr" rtl="0"/>
          <a:r>
            <a:rPr lang="uk-UA" b="1" i="1" baseline="0" smtClean="0">
              <a:latin typeface="Calibri"/>
            </a:rPr>
            <a:t>              ЦІЛЬ</a:t>
          </a:r>
          <a:endParaRPr lang="ru-RU" smtClean="0"/>
        </a:p>
      </dgm:t>
    </dgm:pt>
    <dgm:pt modelId="{11712E4A-0018-4344-BF2C-FFEB69D3D6CE}" type="parTrans" cxnId="{D2285AEA-D666-4930-9D3B-968D9A62C560}">
      <dgm:prSet/>
      <dgm:spPr/>
      <dgm:t>
        <a:bodyPr/>
        <a:lstStyle/>
        <a:p>
          <a:endParaRPr lang="ru-RU"/>
        </a:p>
      </dgm:t>
    </dgm:pt>
    <dgm:pt modelId="{8920195F-4C37-46B9-AE2D-9BE746908C8A}" type="sibTrans" cxnId="{D2285AEA-D666-4930-9D3B-968D9A62C560}">
      <dgm:prSet/>
      <dgm:spPr/>
      <dgm:t>
        <a:bodyPr/>
        <a:lstStyle/>
        <a:p>
          <a:endParaRPr lang="ru-RU"/>
        </a:p>
      </dgm:t>
    </dgm:pt>
    <dgm:pt modelId="{16EF8B5D-2800-42CF-8F41-5B930F107503}">
      <dgm:prSet/>
      <dgm:spPr/>
      <dgm:t>
        <a:bodyPr/>
        <a:lstStyle/>
        <a:p>
          <a:pPr marR="0" algn="ctr" rtl="0"/>
          <a:endParaRPr lang="uk-UA" baseline="0" smtClean="0">
            <a:latin typeface="Times New Roman"/>
          </a:endParaRPr>
        </a:p>
        <a:p>
          <a:pPr marR="0" algn="ctr" rtl="0"/>
          <a:r>
            <a:rPr lang="uk-UA" b="1" i="1" baseline="0" smtClean="0">
              <a:latin typeface="Calibri"/>
            </a:rPr>
            <a:t>Технологія</a:t>
          </a:r>
          <a:endParaRPr lang="ru-RU" smtClean="0"/>
        </a:p>
      </dgm:t>
    </dgm:pt>
    <dgm:pt modelId="{6D5A9C12-124B-4C95-8703-47D85CBCAB08}" type="parTrans" cxnId="{6C9CD5D7-7E9C-4EE8-9DDB-64001613874E}">
      <dgm:prSet/>
      <dgm:spPr/>
      <dgm:t>
        <a:bodyPr/>
        <a:lstStyle/>
        <a:p>
          <a:endParaRPr lang="ru-RU"/>
        </a:p>
      </dgm:t>
    </dgm:pt>
    <dgm:pt modelId="{40D87DC5-6592-42B3-9366-9A324FBBF6FA}" type="sibTrans" cxnId="{6C9CD5D7-7E9C-4EE8-9DDB-64001613874E}">
      <dgm:prSet/>
      <dgm:spPr/>
      <dgm:t>
        <a:bodyPr/>
        <a:lstStyle/>
        <a:p>
          <a:endParaRPr lang="ru-RU"/>
        </a:p>
      </dgm:t>
    </dgm:pt>
    <dgm:pt modelId="{6626E8D2-4148-4036-B1F4-1257AD7AC399}">
      <dgm:prSet/>
      <dgm:spPr/>
      <dgm:t>
        <a:bodyPr/>
        <a:lstStyle/>
        <a:p>
          <a:pPr marR="0" algn="ctr" rtl="0"/>
          <a:endParaRPr lang="uk-UA" b="1" baseline="0" smtClean="0">
            <a:latin typeface="Book Antiqua"/>
          </a:endParaRPr>
        </a:p>
        <a:p>
          <a:pPr marR="0" algn="ctr" rtl="0"/>
          <a:r>
            <a:rPr lang="uk-UA" b="1" i="1" baseline="0" smtClean="0">
              <a:latin typeface="Calibri"/>
            </a:rPr>
            <a:t>Структура</a:t>
          </a:r>
          <a:endParaRPr lang="ru-RU" smtClean="0"/>
        </a:p>
      </dgm:t>
    </dgm:pt>
    <dgm:pt modelId="{7CA0C4F2-EE3F-448B-B5AD-052348F26E80}" type="parTrans" cxnId="{3AB27645-970E-40AD-9305-F79734605081}">
      <dgm:prSet/>
      <dgm:spPr/>
      <dgm:t>
        <a:bodyPr/>
        <a:lstStyle/>
        <a:p>
          <a:endParaRPr lang="ru-RU"/>
        </a:p>
      </dgm:t>
    </dgm:pt>
    <dgm:pt modelId="{D155DA5A-D9CB-4AA3-A633-38142B6EC19F}" type="sibTrans" cxnId="{3AB27645-970E-40AD-9305-F79734605081}">
      <dgm:prSet/>
      <dgm:spPr/>
      <dgm:t>
        <a:bodyPr/>
        <a:lstStyle/>
        <a:p>
          <a:endParaRPr lang="ru-RU"/>
        </a:p>
      </dgm:t>
    </dgm:pt>
    <dgm:pt modelId="{5DDA3071-8897-45D9-AAFA-BDBA41DFB9B6}">
      <dgm:prSet/>
      <dgm:spPr/>
      <dgm:t>
        <a:bodyPr/>
        <a:lstStyle/>
        <a:p>
          <a:pPr marR="0" algn="ctr" rtl="0"/>
          <a:endParaRPr lang="uk-UA" b="1" i="1" baseline="0" smtClean="0">
            <a:latin typeface="Times New Roman"/>
          </a:endParaRPr>
        </a:p>
        <a:p>
          <a:pPr marR="0" algn="ctr" rtl="0"/>
          <a:r>
            <a:rPr lang="uk-UA" b="1" i="1" baseline="0" smtClean="0">
              <a:latin typeface="Calibri"/>
            </a:rPr>
            <a:t>Завдання</a:t>
          </a:r>
          <a:endParaRPr lang="ru-RU" smtClean="0"/>
        </a:p>
      </dgm:t>
    </dgm:pt>
    <dgm:pt modelId="{B2F19192-C1BE-4FCD-8775-2B5E17E6D1D8}" type="parTrans" cxnId="{FE1937B8-D883-4A38-9FF8-3485BDC46C28}">
      <dgm:prSet/>
      <dgm:spPr/>
      <dgm:t>
        <a:bodyPr/>
        <a:lstStyle/>
        <a:p>
          <a:endParaRPr lang="ru-RU"/>
        </a:p>
      </dgm:t>
    </dgm:pt>
    <dgm:pt modelId="{2536E25B-DFFA-4CD6-B5E9-62824D16D9C1}" type="sibTrans" cxnId="{FE1937B8-D883-4A38-9FF8-3485BDC46C28}">
      <dgm:prSet/>
      <dgm:spPr/>
      <dgm:t>
        <a:bodyPr/>
        <a:lstStyle/>
        <a:p>
          <a:endParaRPr lang="ru-RU"/>
        </a:p>
      </dgm:t>
    </dgm:pt>
    <dgm:pt modelId="{803883C7-A6B6-4A96-A0BF-6AAA1052B8D7}">
      <dgm:prSet/>
      <dgm:spPr/>
      <dgm:t>
        <a:bodyPr/>
        <a:lstStyle/>
        <a:p>
          <a:pPr marR="0" algn="ctr" rtl="0"/>
          <a:endParaRPr lang="uk-UA" b="1" i="1" baseline="0" smtClean="0">
            <a:latin typeface="Times New Roman"/>
          </a:endParaRPr>
        </a:p>
        <a:p>
          <a:pPr marR="0" algn="ctr" rtl="0"/>
          <a:r>
            <a:rPr lang="uk-UA" b="1" i="1" baseline="0" smtClean="0">
              <a:latin typeface="Calibri"/>
            </a:rPr>
            <a:t>Працівники</a:t>
          </a:r>
          <a:endParaRPr lang="ru-RU" smtClean="0"/>
        </a:p>
      </dgm:t>
    </dgm:pt>
    <dgm:pt modelId="{1C87C878-A5C1-43AB-965A-E9A8A8A0C5AF}" type="parTrans" cxnId="{6132D8CE-94E8-4F1E-8A84-AE557580D2D0}">
      <dgm:prSet/>
      <dgm:spPr/>
      <dgm:t>
        <a:bodyPr/>
        <a:lstStyle/>
        <a:p>
          <a:endParaRPr lang="ru-RU"/>
        </a:p>
      </dgm:t>
    </dgm:pt>
    <dgm:pt modelId="{814676E8-B91B-40BE-9240-AFBEECEFF830}" type="sibTrans" cxnId="{6132D8CE-94E8-4F1E-8A84-AE557580D2D0}">
      <dgm:prSet/>
      <dgm:spPr/>
      <dgm:t>
        <a:bodyPr/>
        <a:lstStyle/>
        <a:p>
          <a:endParaRPr lang="ru-RU"/>
        </a:p>
      </dgm:t>
    </dgm:pt>
    <dgm:pt modelId="{0394874C-BFC5-487B-A940-913C6B322386}" type="pres">
      <dgm:prSet presAssocID="{D92EB3B3-0D78-404D-925D-7E9FA119753F}" presName="cycle" presStyleCnt="0">
        <dgm:presLayoutVars>
          <dgm:chMax val="1"/>
          <dgm:dir/>
          <dgm:animLvl val="ctr"/>
          <dgm:resizeHandles val="exact"/>
        </dgm:presLayoutVars>
      </dgm:prSet>
      <dgm:spPr/>
    </dgm:pt>
    <dgm:pt modelId="{BC4C050A-ED1E-4820-A74F-2163A11CAD29}" type="pres">
      <dgm:prSet presAssocID="{7C212969-2FA2-4FAA-A9B2-AE52B759158E}" presName="centerShape" presStyleLbl="node0" presStyleIdx="0" presStyleCnt="1"/>
      <dgm:spPr/>
      <dgm:t>
        <a:bodyPr/>
        <a:lstStyle/>
        <a:p>
          <a:endParaRPr lang="ru-RU"/>
        </a:p>
      </dgm:t>
    </dgm:pt>
    <dgm:pt modelId="{A42D53FF-C4A2-4E1D-B2C0-6C1728D6AA2F}" type="pres">
      <dgm:prSet presAssocID="{6D5A9C12-124B-4C95-8703-47D85CBCAB08}" presName="Name9" presStyleLbl="parChTrans1D2" presStyleIdx="0" presStyleCnt="4"/>
      <dgm:spPr/>
      <dgm:t>
        <a:bodyPr/>
        <a:lstStyle/>
        <a:p>
          <a:endParaRPr lang="ru-RU"/>
        </a:p>
      </dgm:t>
    </dgm:pt>
    <dgm:pt modelId="{0FD35527-452D-419A-B6EA-6402D73ABEE1}" type="pres">
      <dgm:prSet presAssocID="{6D5A9C12-124B-4C95-8703-47D85CBCAB08}" presName="connTx" presStyleLbl="parChTrans1D2" presStyleIdx="0" presStyleCnt="4"/>
      <dgm:spPr/>
      <dgm:t>
        <a:bodyPr/>
        <a:lstStyle/>
        <a:p>
          <a:endParaRPr lang="ru-RU"/>
        </a:p>
      </dgm:t>
    </dgm:pt>
    <dgm:pt modelId="{0C788FD9-AB39-4FAC-9E87-62FC12DA4190}" type="pres">
      <dgm:prSet presAssocID="{16EF8B5D-2800-42CF-8F41-5B930F107503}" presName="node" presStyleLbl="node1" presStyleIdx="0" presStyleCnt="4">
        <dgm:presLayoutVars>
          <dgm:bulletEnabled val="1"/>
        </dgm:presLayoutVars>
      </dgm:prSet>
      <dgm:spPr/>
      <dgm:t>
        <a:bodyPr/>
        <a:lstStyle/>
        <a:p>
          <a:endParaRPr lang="ru-RU"/>
        </a:p>
      </dgm:t>
    </dgm:pt>
    <dgm:pt modelId="{EB4AEEB2-B738-48C5-B49B-FF46C231C154}" type="pres">
      <dgm:prSet presAssocID="{7CA0C4F2-EE3F-448B-B5AD-052348F26E80}" presName="Name9" presStyleLbl="parChTrans1D2" presStyleIdx="1" presStyleCnt="4"/>
      <dgm:spPr/>
      <dgm:t>
        <a:bodyPr/>
        <a:lstStyle/>
        <a:p>
          <a:endParaRPr lang="ru-RU"/>
        </a:p>
      </dgm:t>
    </dgm:pt>
    <dgm:pt modelId="{3A57E78D-7A13-4265-B4BC-6594202ED1FF}" type="pres">
      <dgm:prSet presAssocID="{7CA0C4F2-EE3F-448B-B5AD-052348F26E80}" presName="connTx" presStyleLbl="parChTrans1D2" presStyleIdx="1" presStyleCnt="4"/>
      <dgm:spPr/>
      <dgm:t>
        <a:bodyPr/>
        <a:lstStyle/>
        <a:p>
          <a:endParaRPr lang="ru-RU"/>
        </a:p>
      </dgm:t>
    </dgm:pt>
    <dgm:pt modelId="{23E7DF9A-9051-4BF3-ACB6-A84B01F15643}" type="pres">
      <dgm:prSet presAssocID="{6626E8D2-4148-4036-B1F4-1257AD7AC399}" presName="node" presStyleLbl="node1" presStyleIdx="1" presStyleCnt="4">
        <dgm:presLayoutVars>
          <dgm:bulletEnabled val="1"/>
        </dgm:presLayoutVars>
      </dgm:prSet>
      <dgm:spPr/>
      <dgm:t>
        <a:bodyPr/>
        <a:lstStyle/>
        <a:p>
          <a:endParaRPr lang="ru-RU"/>
        </a:p>
      </dgm:t>
    </dgm:pt>
    <dgm:pt modelId="{88ABFFC7-F91E-4484-9A12-C7C0B1327BC7}" type="pres">
      <dgm:prSet presAssocID="{B2F19192-C1BE-4FCD-8775-2B5E17E6D1D8}" presName="Name9" presStyleLbl="parChTrans1D2" presStyleIdx="2" presStyleCnt="4"/>
      <dgm:spPr/>
      <dgm:t>
        <a:bodyPr/>
        <a:lstStyle/>
        <a:p>
          <a:endParaRPr lang="ru-RU"/>
        </a:p>
      </dgm:t>
    </dgm:pt>
    <dgm:pt modelId="{29C6CE19-E629-4AA3-BA1E-FCE74590D967}" type="pres">
      <dgm:prSet presAssocID="{B2F19192-C1BE-4FCD-8775-2B5E17E6D1D8}" presName="connTx" presStyleLbl="parChTrans1D2" presStyleIdx="2" presStyleCnt="4"/>
      <dgm:spPr/>
      <dgm:t>
        <a:bodyPr/>
        <a:lstStyle/>
        <a:p>
          <a:endParaRPr lang="ru-RU"/>
        </a:p>
      </dgm:t>
    </dgm:pt>
    <dgm:pt modelId="{6F48B214-8994-40DE-89A8-ECFA4EB4C3E3}" type="pres">
      <dgm:prSet presAssocID="{5DDA3071-8897-45D9-AAFA-BDBA41DFB9B6}" presName="node" presStyleLbl="node1" presStyleIdx="2" presStyleCnt="4">
        <dgm:presLayoutVars>
          <dgm:bulletEnabled val="1"/>
        </dgm:presLayoutVars>
      </dgm:prSet>
      <dgm:spPr/>
      <dgm:t>
        <a:bodyPr/>
        <a:lstStyle/>
        <a:p>
          <a:endParaRPr lang="ru-RU"/>
        </a:p>
      </dgm:t>
    </dgm:pt>
    <dgm:pt modelId="{6C491A38-1137-49ED-9E03-77D12B7A4202}" type="pres">
      <dgm:prSet presAssocID="{1C87C878-A5C1-43AB-965A-E9A8A8A0C5AF}" presName="Name9" presStyleLbl="parChTrans1D2" presStyleIdx="3" presStyleCnt="4"/>
      <dgm:spPr/>
      <dgm:t>
        <a:bodyPr/>
        <a:lstStyle/>
        <a:p>
          <a:endParaRPr lang="ru-RU"/>
        </a:p>
      </dgm:t>
    </dgm:pt>
    <dgm:pt modelId="{DAF2FD7C-F262-4819-9969-5A3107610B20}" type="pres">
      <dgm:prSet presAssocID="{1C87C878-A5C1-43AB-965A-E9A8A8A0C5AF}" presName="connTx" presStyleLbl="parChTrans1D2" presStyleIdx="3" presStyleCnt="4"/>
      <dgm:spPr/>
      <dgm:t>
        <a:bodyPr/>
        <a:lstStyle/>
        <a:p>
          <a:endParaRPr lang="ru-RU"/>
        </a:p>
      </dgm:t>
    </dgm:pt>
    <dgm:pt modelId="{04ED7EDA-9E0E-4051-AD4B-D5DA56F8DF35}" type="pres">
      <dgm:prSet presAssocID="{803883C7-A6B6-4A96-A0BF-6AAA1052B8D7}" presName="node" presStyleLbl="node1" presStyleIdx="3" presStyleCnt="4">
        <dgm:presLayoutVars>
          <dgm:bulletEnabled val="1"/>
        </dgm:presLayoutVars>
      </dgm:prSet>
      <dgm:spPr/>
      <dgm:t>
        <a:bodyPr/>
        <a:lstStyle/>
        <a:p>
          <a:endParaRPr lang="ru-RU"/>
        </a:p>
      </dgm:t>
    </dgm:pt>
  </dgm:ptLst>
  <dgm:cxnLst>
    <dgm:cxn modelId="{BC9A034E-8FD6-4FE1-83FD-5AB4F96125C7}" type="presOf" srcId="{1C87C878-A5C1-43AB-965A-E9A8A8A0C5AF}" destId="{6C491A38-1137-49ED-9E03-77D12B7A4202}" srcOrd="0" destOrd="0" presId="urn:microsoft.com/office/officeart/2005/8/layout/radial1"/>
    <dgm:cxn modelId="{ACBE53B7-806B-4E02-9315-9776BD0F87EF}" type="presOf" srcId="{1C87C878-A5C1-43AB-965A-E9A8A8A0C5AF}" destId="{DAF2FD7C-F262-4819-9969-5A3107610B20}" srcOrd="1" destOrd="0" presId="urn:microsoft.com/office/officeart/2005/8/layout/radial1"/>
    <dgm:cxn modelId="{4E523BF5-8BF2-4582-BF8F-132B409D1158}" type="presOf" srcId="{B2F19192-C1BE-4FCD-8775-2B5E17E6D1D8}" destId="{29C6CE19-E629-4AA3-BA1E-FCE74590D967}" srcOrd="1" destOrd="0" presId="urn:microsoft.com/office/officeart/2005/8/layout/radial1"/>
    <dgm:cxn modelId="{A03996C3-6223-4E8B-B278-DF22D9E36E34}" type="presOf" srcId="{16EF8B5D-2800-42CF-8F41-5B930F107503}" destId="{0C788FD9-AB39-4FAC-9E87-62FC12DA4190}" srcOrd="0" destOrd="0" presId="urn:microsoft.com/office/officeart/2005/8/layout/radial1"/>
    <dgm:cxn modelId="{53D9245A-5A1B-41A7-8EAC-852FCA77E2D0}" type="presOf" srcId="{D92EB3B3-0D78-404D-925D-7E9FA119753F}" destId="{0394874C-BFC5-487B-A940-913C6B322386}" srcOrd="0" destOrd="0" presId="urn:microsoft.com/office/officeart/2005/8/layout/radial1"/>
    <dgm:cxn modelId="{BB7DD7C2-AECD-4EA2-A1F6-251F5DE33EA6}" type="presOf" srcId="{803883C7-A6B6-4A96-A0BF-6AAA1052B8D7}" destId="{04ED7EDA-9E0E-4051-AD4B-D5DA56F8DF35}" srcOrd="0" destOrd="0" presId="urn:microsoft.com/office/officeart/2005/8/layout/radial1"/>
    <dgm:cxn modelId="{6132D8CE-94E8-4F1E-8A84-AE557580D2D0}" srcId="{7C212969-2FA2-4FAA-A9B2-AE52B759158E}" destId="{803883C7-A6B6-4A96-A0BF-6AAA1052B8D7}" srcOrd="3" destOrd="0" parTransId="{1C87C878-A5C1-43AB-965A-E9A8A8A0C5AF}" sibTransId="{814676E8-B91B-40BE-9240-AFBEECEFF830}"/>
    <dgm:cxn modelId="{56C5BE51-5804-4A08-A514-A0BBE8ECE364}" type="presOf" srcId="{7CA0C4F2-EE3F-448B-B5AD-052348F26E80}" destId="{3A57E78D-7A13-4265-B4BC-6594202ED1FF}" srcOrd="1" destOrd="0" presId="urn:microsoft.com/office/officeart/2005/8/layout/radial1"/>
    <dgm:cxn modelId="{B9ED68F6-AF11-4F47-8C6F-7E46A9560F2A}" type="presOf" srcId="{6D5A9C12-124B-4C95-8703-47D85CBCAB08}" destId="{0FD35527-452D-419A-B6EA-6402D73ABEE1}" srcOrd="1" destOrd="0" presId="urn:microsoft.com/office/officeart/2005/8/layout/radial1"/>
    <dgm:cxn modelId="{6C9CD5D7-7E9C-4EE8-9DDB-64001613874E}" srcId="{7C212969-2FA2-4FAA-A9B2-AE52B759158E}" destId="{16EF8B5D-2800-42CF-8F41-5B930F107503}" srcOrd="0" destOrd="0" parTransId="{6D5A9C12-124B-4C95-8703-47D85CBCAB08}" sibTransId="{40D87DC5-6592-42B3-9366-9A324FBBF6FA}"/>
    <dgm:cxn modelId="{F291FB4C-027A-4875-82BD-22AFD4C4026F}" type="presOf" srcId="{6D5A9C12-124B-4C95-8703-47D85CBCAB08}" destId="{A42D53FF-C4A2-4E1D-B2C0-6C1728D6AA2F}" srcOrd="0" destOrd="0" presId="urn:microsoft.com/office/officeart/2005/8/layout/radial1"/>
    <dgm:cxn modelId="{A251DC68-A09A-46B2-9720-C015EEB29597}" type="presOf" srcId="{5DDA3071-8897-45D9-AAFA-BDBA41DFB9B6}" destId="{6F48B214-8994-40DE-89A8-ECFA4EB4C3E3}" srcOrd="0" destOrd="0" presId="urn:microsoft.com/office/officeart/2005/8/layout/radial1"/>
    <dgm:cxn modelId="{83F00D8C-2822-4119-BE16-28F2576BA282}" type="presOf" srcId="{7CA0C4F2-EE3F-448B-B5AD-052348F26E80}" destId="{EB4AEEB2-B738-48C5-B49B-FF46C231C154}" srcOrd="0" destOrd="0" presId="urn:microsoft.com/office/officeart/2005/8/layout/radial1"/>
    <dgm:cxn modelId="{741880D9-AE1A-4211-8120-971A7AB9BF39}" type="presOf" srcId="{6626E8D2-4148-4036-B1F4-1257AD7AC399}" destId="{23E7DF9A-9051-4BF3-ACB6-A84B01F15643}" srcOrd="0" destOrd="0" presId="urn:microsoft.com/office/officeart/2005/8/layout/radial1"/>
    <dgm:cxn modelId="{FE1937B8-D883-4A38-9FF8-3485BDC46C28}" srcId="{7C212969-2FA2-4FAA-A9B2-AE52B759158E}" destId="{5DDA3071-8897-45D9-AAFA-BDBA41DFB9B6}" srcOrd="2" destOrd="0" parTransId="{B2F19192-C1BE-4FCD-8775-2B5E17E6D1D8}" sibTransId="{2536E25B-DFFA-4CD6-B5E9-62824D16D9C1}"/>
    <dgm:cxn modelId="{FEBF7E33-48CF-4BEE-9C02-5FFD73109EBE}" type="presOf" srcId="{B2F19192-C1BE-4FCD-8775-2B5E17E6D1D8}" destId="{88ABFFC7-F91E-4484-9A12-C7C0B1327BC7}" srcOrd="0" destOrd="0" presId="urn:microsoft.com/office/officeart/2005/8/layout/radial1"/>
    <dgm:cxn modelId="{62E9B422-5A36-4603-8A57-9E3473632B89}" type="presOf" srcId="{7C212969-2FA2-4FAA-A9B2-AE52B759158E}" destId="{BC4C050A-ED1E-4820-A74F-2163A11CAD29}" srcOrd="0" destOrd="0" presId="urn:microsoft.com/office/officeart/2005/8/layout/radial1"/>
    <dgm:cxn modelId="{3AB27645-970E-40AD-9305-F79734605081}" srcId="{7C212969-2FA2-4FAA-A9B2-AE52B759158E}" destId="{6626E8D2-4148-4036-B1F4-1257AD7AC399}" srcOrd="1" destOrd="0" parTransId="{7CA0C4F2-EE3F-448B-B5AD-052348F26E80}" sibTransId="{D155DA5A-D9CB-4AA3-A633-38142B6EC19F}"/>
    <dgm:cxn modelId="{D2285AEA-D666-4930-9D3B-968D9A62C560}" srcId="{D92EB3B3-0D78-404D-925D-7E9FA119753F}" destId="{7C212969-2FA2-4FAA-A9B2-AE52B759158E}" srcOrd="0" destOrd="0" parTransId="{11712E4A-0018-4344-BF2C-FFEB69D3D6CE}" sibTransId="{8920195F-4C37-46B9-AE2D-9BE746908C8A}"/>
    <dgm:cxn modelId="{17A491F7-63CB-45EC-B0D1-77C052E5853D}" type="presParOf" srcId="{0394874C-BFC5-487B-A940-913C6B322386}" destId="{BC4C050A-ED1E-4820-A74F-2163A11CAD29}" srcOrd="0" destOrd="0" presId="urn:microsoft.com/office/officeart/2005/8/layout/radial1"/>
    <dgm:cxn modelId="{16901104-1A5B-4BBC-915D-0A14F72C2993}" type="presParOf" srcId="{0394874C-BFC5-487B-A940-913C6B322386}" destId="{A42D53FF-C4A2-4E1D-B2C0-6C1728D6AA2F}" srcOrd="1" destOrd="0" presId="urn:microsoft.com/office/officeart/2005/8/layout/radial1"/>
    <dgm:cxn modelId="{0510C75C-8F44-4BFC-B6F3-4F928F78E9C6}" type="presParOf" srcId="{A42D53FF-C4A2-4E1D-B2C0-6C1728D6AA2F}" destId="{0FD35527-452D-419A-B6EA-6402D73ABEE1}" srcOrd="0" destOrd="0" presId="urn:microsoft.com/office/officeart/2005/8/layout/radial1"/>
    <dgm:cxn modelId="{1D976A87-8F14-4AFB-B3CF-9ECE624C3970}" type="presParOf" srcId="{0394874C-BFC5-487B-A940-913C6B322386}" destId="{0C788FD9-AB39-4FAC-9E87-62FC12DA4190}" srcOrd="2" destOrd="0" presId="urn:microsoft.com/office/officeart/2005/8/layout/radial1"/>
    <dgm:cxn modelId="{E4841B4E-342E-425D-BA6B-207CF1D9E6A1}" type="presParOf" srcId="{0394874C-BFC5-487B-A940-913C6B322386}" destId="{EB4AEEB2-B738-48C5-B49B-FF46C231C154}" srcOrd="3" destOrd="0" presId="urn:microsoft.com/office/officeart/2005/8/layout/radial1"/>
    <dgm:cxn modelId="{F4C619D2-B7ED-49E1-A50B-8587BE4B28FB}" type="presParOf" srcId="{EB4AEEB2-B738-48C5-B49B-FF46C231C154}" destId="{3A57E78D-7A13-4265-B4BC-6594202ED1FF}" srcOrd="0" destOrd="0" presId="urn:microsoft.com/office/officeart/2005/8/layout/radial1"/>
    <dgm:cxn modelId="{3D4566C4-05CA-49B2-B560-F0432FDB03B8}" type="presParOf" srcId="{0394874C-BFC5-487B-A940-913C6B322386}" destId="{23E7DF9A-9051-4BF3-ACB6-A84B01F15643}" srcOrd="4" destOrd="0" presId="urn:microsoft.com/office/officeart/2005/8/layout/radial1"/>
    <dgm:cxn modelId="{825FFB3A-4A22-4B6F-A7FA-A44C49861B52}" type="presParOf" srcId="{0394874C-BFC5-487B-A940-913C6B322386}" destId="{88ABFFC7-F91E-4484-9A12-C7C0B1327BC7}" srcOrd="5" destOrd="0" presId="urn:microsoft.com/office/officeart/2005/8/layout/radial1"/>
    <dgm:cxn modelId="{E4D727E3-ABFB-4799-A265-B598041777F6}" type="presParOf" srcId="{88ABFFC7-F91E-4484-9A12-C7C0B1327BC7}" destId="{29C6CE19-E629-4AA3-BA1E-FCE74590D967}" srcOrd="0" destOrd="0" presId="urn:microsoft.com/office/officeart/2005/8/layout/radial1"/>
    <dgm:cxn modelId="{F186D2BD-ABC1-4B09-83CD-480EFEB8C51E}" type="presParOf" srcId="{0394874C-BFC5-487B-A940-913C6B322386}" destId="{6F48B214-8994-40DE-89A8-ECFA4EB4C3E3}" srcOrd="6" destOrd="0" presId="urn:microsoft.com/office/officeart/2005/8/layout/radial1"/>
    <dgm:cxn modelId="{8FC1063B-F711-449E-99BB-CD7C01481531}" type="presParOf" srcId="{0394874C-BFC5-487B-A940-913C6B322386}" destId="{6C491A38-1137-49ED-9E03-77D12B7A4202}" srcOrd="7" destOrd="0" presId="urn:microsoft.com/office/officeart/2005/8/layout/radial1"/>
    <dgm:cxn modelId="{FCE1CECC-E1EE-4895-87DA-C2DEBB6642E4}" type="presParOf" srcId="{6C491A38-1137-49ED-9E03-77D12B7A4202}" destId="{DAF2FD7C-F262-4819-9969-5A3107610B20}" srcOrd="0" destOrd="0" presId="urn:microsoft.com/office/officeart/2005/8/layout/radial1"/>
    <dgm:cxn modelId="{71836E24-05DC-4138-B6B2-851C952DCF9E}" type="presParOf" srcId="{0394874C-BFC5-487B-A940-913C6B322386}" destId="{04ED7EDA-9E0E-4051-AD4B-D5DA56F8DF35}"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266AB340-8C61-42B1-9050-93A9EA97B919}" type="presOf" srcId="{AAADEA83-0CF9-4998-A90E-CB72F874034B}" destId="{9B8441B2-2A84-4F43-AC6F-B42E5022ACE5}" srcOrd="0" destOrd="0" presId="urn:microsoft.com/office/officeart/2005/8/layout/process2"/>
    <dgm:cxn modelId="{1650B571-670E-4BD6-93B0-306A1B48B427}" type="presOf" srcId="{F1F545B2-DCA3-4085-A344-E890301D2601}" destId="{DD899E1F-98A7-4821-8172-51ECADF133BC}" srcOrd="1" destOrd="0" presId="urn:microsoft.com/office/officeart/2005/8/layout/process2"/>
    <dgm:cxn modelId="{761EB349-C54E-4489-A8A3-F473AA7B7759}" type="presOf" srcId="{1BD16E8F-0AB2-47EE-A3AB-2A7800C999A7}" destId="{11893340-A32D-494B-A6AC-D1150752A724}" srcOrd="1" destOrd="0" presId="urn:microsoft.com/office/officeart/2005/8/layout/process2"/>
    <dgm:cxn modelId="{6890F0E2-65C4-416E-A18A-E10E616AD91B}" type="presOf" srcId="{DDA5DFB0-DB6A-41B9-8AF5-E7B780A76949}" destId="{9184E648-DBD0-4A04-A985-5B2B7B94EF87}" srcOrd="0"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43B27A80-9AC1-43E1-B77F-7DF04D4322A9}" srcId="{F5E4D959-A416-4E13-BFBB-F0F159ECAEA3}" destId="{279CC6AE-8969-4156-A48C-B10F3057ACEA}" srcOrd="3" destOrd="0" parTransId="{EBB69575-3371-4B31-B681-1D4F3466E50E}" sibTransId="{1615ADD1-34C0-44B2-90B0-7EE8EADED017}"/>
    <dgm:cxn modelId="{3461B110-8CE6-440D-8511-0422FDC46FD5}" type="presOf" srcId="{1CFCC6B9-460D-4F23-9BE9-00CEB2DB99BF}" destId="{F9D740F6-1CE3-4357-B696-7CC2A2EFFC90}" srcOrd="0" destOrd="0" presId="urn:microsoft.com/office/officeart/2005/8/layout/process2"/>
    <dgm:cxn modelId="{63E4FBE2-A02E-4CC5-8829-69B458CF44B4}" type="presOf" srcId="{279CC6AE-8969-4156-A48C-B10F3057ACEA}" destId="{E960B5F1-9470-44EA-B2A1-9C08B926BC06}" srcOrd="0" destOrd="0" presId="urn:microsoft.com/office/officeart/2005/8/layout/process2"/>
    <dgm:cxn modelId="{F119C406-7753-4D0D-B823-5CBFE26384D8}" type="presOf" srcId="{F9AFE2B7-3F57-4233-AA56-0533E5BEA749}" destId="{24FED0EC-B42B-4365-BFE3-2E548E4BCC3A}" srcOrd="1"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536B4F7A-8682-4C93-9E23-76FBF3F7AD6C}" type="presOf" srcId="{CC238470-C9C4-4CD5-B264-C71732ABE047}" destId="{60772815-EEB3-445C-BF45-336696A6F8D4}" srcOrd="0" destOrd="0" presId="urn:microsoft.com/office/officeart/2005/8/layout/process2"/>
    <dgm:cxn modelId="{F2E95F89-9610-4BDC-823C-29B21F4EC2A7}" type="presOf" srcId="{77F6D892-3CD0-4EBD-BF37-310CD1116166}" destId="{4B59F850-9152-4375-AF37-0DE9B4BABCCF}" srcOrd="0" destOrd="0" presId="urn:microsoft.com/office/officeart/2005/8/layout/process2"/>
    <dgm:cxn modelId="{8F9F3D21-7A7A-436F-9E41-159A1F1DC47F}" type="presOf" srcId="{5FEFF933-A018-49D6-A1EA-1736881E796B}" destId="{4E47ECC5-320D-40EC-9BD6-E2BBEADCFE4B}" srcOrd="1"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B84BECAC-E2B3-4382-B146-CA4109DC6C3D}" type="presOf" srcId="{B71506BC-D46E-44B5-B6BE-6060F7F3211B}" destId="{F9C3249C-AD59-4958-A7DF-31E4433B739E}" srcOrd="1" destOrd="0" presId="urn:microsoft.com/office/officeart/2005/8/layout/process2"/>
    <dgm:cxn modelId="{0ABD2CE5-37D0-40DA-B560-BDC77B2DBA1A}" type="presOf" srcId="{0728DBEC-9EA9-41CC-8E91-CF41474256F2}" destId="{053A2035-5DE7-4935-AB60-B5CF82743526}" srcOrd="0" destOrd="0" presId="urn:microsoft.com/office/officeart/2005/8/layout/process2"/>
    <dgm:cxn modelId="{3F36CC7B-0BE0-4B69-8CEB-7BB78F62108F}" type="presOf" srcId="{A4F888BA-880A-404B-8ADD-3341642E31EA}" destId="{1C825625-350C-436A-9418-AA9134E10CB3}" srcOrd="0" destOrd="0" presId="urn:microsoft.com/office/officeart/2005/8/layout/process2"/>
    <dgm:cxn modelId="{0D2CD35E-6F2F-4162-8A81-E9868303363B}" type="presOf" srcId="{1BD16E8F-0AB2-47EE-A3AB-2A7800C999A7}" destId="{21092E03-EA2F-4584-A2BB-15FDAC908741}" srcOrd="0" destOrd="0" presId="urn:microsoft.com/office/officeart/2005/8/layout/process2"/>
    <dgm:cxn modelId="{19B04177-EB1A-4864-89E1-55374CD91189}" type="presOf" srcId="{CE3A97CC-2130-43C0-9C91-A18CC0D3601F}" destId="{28D87573-F9BB-466F-BEC8-2C207D75E7A0}" srcOrd="0" destOrd="0" presId="urn:microsoft.com/office/officeart/2005/8/layout/process2"/>
    <dgm:cxn modelId="{83F682DA-067D-4BDB-8F08-9CF4FA52D2BB}" type="presOf" srcId="{A620642D-5E0C-4401-A7B9-DC4615C1D7CF}" destId="{C1A0AEB7-392A-4CA9-B1B3-F8EBD130B0AD}" srcOrd="0" destOrd="0" presId="urn:microsoft.com/office/officeart/2005/8/layout/process2"/>
    <dgm:cxn modelId="{BA746F74-E38C-4113-ADE7-752B2149DD73}" type="presOf" srcId="{5F63DD92-5062-4754-B237-F5AD599C63EC}" destId="{A891EC6E-8AC5-4FB5-9006-319871998D9F}" srcOrd="0" destOrd="0" presId="urn:microsoft.com/office/officeart/2005/8/layout/process2"/>
    <dgm:cxn modelId="{045D04E6-0791-4830-B384-8E3FB9164A9E}" type="presOf" srcId="{1CFCC6B9-460D-4F23-9BE9-00CEB2DB99BF}" destId="{C706E5CA-ABF7-4F59-83F5-DF401A4FC4EF}" srcOrd="1" destOrd="0" presId="urn:microsoft.com/office/officeart/2005/8/layout/process2"/>
    <dgm:cxn modelId="{099DF092-D476-4546-97BD-3DCD1D00F871}" type="presOf" srcId="{B43A148B-6DC6-4F36-A962-CA259701F6A5}" destId="{19DBA245-9E2B-46F1-8B3B-ADC2E4C7DDE6}"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B801FBD2-D876-43C8-83CA-117A6B127408}" type="presOf" srcId="{B71506BC-D46E-44B5-B6BE-6060F7F3211B}" destId="{AF75B9E8-D749-4A14-8473-39641FAB58F0}" srcOrd="0" destOrd="0" presId="urn:microsoft.com/office/officeart/2005/8/layout/process2"/>
    <dgm:cxn modelId="{D99BC6FD-58FB-4E7C-802C-DFBEE1B333AF}" type="presOf" srcId="{B84ACE80-0555-4897-B25A-1BAC13C9F26B}" destId="{34D135E9-FAB0-44B9-8643-C1B4222F92EA}" srcOrd="1" destOrd="0" presId="urn:microsoft.com/office/officeart/2005/8/layout/process2"/>
    <dgm:cxn modelId="{80FA6778-0A00-478B-9816-75EB9BFBBF46}" type="presOf" srcId="{1615ADD1-34C0-44B2-90B0-7EE8EADED017}" destId="{5A7AD8D7-BF13-47B7-84CA-76E940EA909A}" srcOrd="1"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8C5D88A7-576B-4E3D-B08B-5DEC74C7B06E}" type="presOf" srcId="{F1F545B2-DCA3-4085-A344-E890301D2601}" destId="{4E5D03A2-18D8-4CE5-8302-E023FDE1660D}" srcOrd="0" destOrd="0" presId="urn:microsoft.com/office/officeart/2005/8/layout/process2"/>
    <dgm:cxn modelId="{58168E0D-C912-47DB-BDB7-00FCAA15A041}" type="presOf" srcId="{453ECC3C-F554-43CF-8D99-10E3EF9E6B19}" destId="{73C353B7-CECB-4008-AC67-F80C210AAB09}" srcOrd="0" destOrd="0" presId="urn:microsoft.com/office/officeart/2005/8/layout/process2"/>
    <dgm:cxn modelId="{9AEA3D51-F00D-4506-A299-358E00C204F5}" type="presOf" srcId="{A620642D-5E0C-4401-A7B9-DC4615C1D7CF}" destId="{D10CA546-BFD4-446A-BB67-B34D9F735A8D}" srcOrd="1"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ADA28C00-D23A-428A-9A67-932E5313BBA9}" srcId="{F5E4D959-A416-4E13-BFBB-F0F159ECAEA3}" destId="{CC238470-C9C4-4CD5-B264-C71732ABE047}" srcOrd="0" destOrd="0" parTransId="{FF0977D1-98AD-446C-A2D6-674EEF770B37}" sibTransId="{B71506BC-D46E-44B5-B6BE-6060F7F3211B}"/>
    <dgm:cxn modelId="{0D57E7A5-14D4-4106-A418-BA407490EFBF}" type="presOf" srcId="{1615ADD1-34C0-44B2-90B0-7EE8EADED017}" destId="{760C404C-9676-43DD-A15B-6710CCF8B8C5}" srcOrd="0" destOrd="0" presId="urn:microsoft.com/office/officeart/2005/8/layout/process2"/>
    <dgm:cxn modelId="{5C4BB3F8-3069-4E9F-B989-C6CD95880F82}" type="presOf" srcId="{B84ACE80-0555-4897-B25A-1BAC13C9F26B}" destId="{78BAD11A-1029-4681-9CB9-ED61CC111EC3}" srcOrd="0"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FDB39D83-C117-41E3-969B-78AD3B1D8E49}" type="presOf" srcId="{252EF97C-CE93-4E9B-AA09-8318855505DD}" destId="{EFD14FEC-ED9C-48BD-BC37-52F721CA4C28}" srcOrd="0" destOrd="0" presId="urn:microsoft.com/office/officeart/2005/8/layout/process2"/>
    <dgm:cxn modelId="{92E5761B-A422-4349-BC37-5EAC580E6149}" type="presOf" srcId="{F5E4D959-A416-4E13-BFBB-F0F159ECAEA3}" destId="{B48876DD-1296-45D4-82F7-F7A2EBCC44EB}" srcOrd="0" destOrd="0" presId="urn:microsoft.com/office/officeart/2005/8/layout/process2"/>
    <dgm:cxn modelId="{E960E6E7-5FE5-42DC-BD8B-06C197CDB8C3}" type="presOf" srcId="{5FEFF933-A018-49D6-A1EA-1736881E796B}" destId="{B21E9774-1636-4DE1-B50B-CF9FB22C5476}" srcOrd="0" destOrd="0" presId="urn:microsoft.com/office/officeart/2005/8/layout/process2"/>
    <dgm:cxn modelId="{3DEE69D2-D797-4B87-913B-11D2270DC0C5}" type="presOf" srcId="{0728DBEC-9EA9-41CC-8E91-CF41474256F2}" destId="{C11B4FEA-50BF-4EC8-BB04-CB1E76136ECA}" srcOrd="1" destOrd="0" presId="urn:microsoft.com/office/officeart/2005/8/layout/process2"/>
    <dgm:cxn modelId="{8E55954F-27C7-4DD7-B898-12BAC5D5CA62}" type="presOf" srcId="{F9AFE2B7-3F57-4233-AA56-0533E5BEA749}" destId="{C88E3F77-4987-4F73-89BA-FA7F69DE7AB1}"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EDDC4702-64A5-4D5D-8BFA-F8F7B257528F}" type="presParOf" srcId="{B48876DD-1296-45D4-82F7-F7A2EBCC44EB}" destId="{60772815-EEB3-445C-BF45-336696A6F8D4}" srcOrd="0" destOrd="0" presId="urn:microsoft.com/office/officeart/2005/8/layout/process2"/>
    <dgm:cxn modelId="{7A649333-71C0-40F8-ADCE-183185609121}" type="presParOf" srcId="{B48876DD-1296-45D4-82F7-F7A2EBCC44EB}" destId="{AF75B9E8-D749-4A14-8473-39641FAB58F0}" srcOrd="1" destOrd="0" presId="urn:microsoft.com/office/officeart/2005/8/layout/process2"/>
    <dgm:cxn modelId="{D2368904-9DFE-4BC8-B039-23B5C052B252}" type="presParOf" srcId="{AF75B9E8-D749-4A14-8473-39641FAB58F0}" destId="{F9C3249C-AD59-4958-A7DF-31E4433B739E}" srcOrd="0" destOrd="0" presId="urn:microsoft.com/office/officeart/2005/8/layout/process2"/>
    <dgm:cxn modelId="{49488ADB-FC66-40D7-8683-49EE0F755010}" type="presParOf" srcId="{B48876DD-1296-45D4-82F7-F7A2EBCC44EB}" destId="{19DBA245-9E2B-46F1-8B3B-ADC2E4C7DDE6}" srcOrd="2" destOrd="0" presId="urn:microsoft.com/office/officeart/2005/8/layout/process2"/>
    <dgm:cxn modelId="{296FA3D3-C26C-4693-AF2F-043844D67468}" type="presParOf" srcId="{B48876DD-1296-45D4-82F7-F7A2EBCC44EB}" destId="{21092E03-EA2F-4584-A2BB-15FDAC908741}" srcOrd="3" destOrd="0" presId="urn:microsoft.com/office/officeart/2005/8/layout/process2"/>
    <dgm:cxn modelId="{DCB7B0D3-47D7-42CB-B154-3F486CCFB1CF}" type="presParOf" srcId="{21092E03-EA2F-4584-A2BB-15FDAC908741}" destId="{11893340-A32D-494B-A6AC-D1150752A724}" srcOrd="0" destOrd="0" presId="urn:microsoft.com/office/officeart/2005/8/layout/process2"/>
    <dgm:cxn modelId="{AC0759E5-D2E9-4003-BB37-54802EB5203F}" type="presParOf" srcId="{B48876DD-1296-45D4-82F7-F7A2EBCC44EB}" destId="{A891EC6E-8AC5-4FB5-9006-319871998D9F}" srcOrd="4" destOrd="0" presId="urn:microsoft.com/office/officeart/2005/8/layout/process2"/>
    <dgm:cxn modelId="{3C76CE39-AA24-4AD0-A2FE-25B8CAE3DF7E}" type="presParOf" srcId="{B48876DD-1296-45D4-82F7-F7A2EBCC44EB}" destId="{053A2035-5DE7-4935-AB60-B5CF82743526}" srcOrd="5" destOrd="0" presId="urn:microsoft.com/office/officeart/2005/8/layout/process2"/>
    <dgm:cxn modelId="{46C166A8-7662-4B31-990F-B92D67799F4D}" type="presParOf" srcId="{053A2035-5DE7-4935-AB60-B5CF82743526}" destId="{C11B4FEA-50BF-4EC8-BB04-CB1E76136ECA}" srcOrd="0" destOrd="0" presId="urn:microsoft.com/office/officeart/2005/8/layout/process2"/>
    <dgm:cxn modelId="{15BFDA3A-9B10-4C70-974D-BF3799D9BA51}" type="presParOf" srcId="{B48876DD-1296-45D4-82F7-F7A2EBCC44EB}" destId="{E960B5F1-9470-44EA-B2A1-9C08B926BC06}" srcOrd="6" destOrd="0" presId="urn:microsoft.com/office/officeart/2005/8/layout/process2"/>
    <dgm:cxn modelId="{CE41FC32-CD84-4434-82A6-174CAC88AC90}" type="presParOf" srcId="{B48876DD-1296-45D4-82F7-F7A2EBCC44EB}" destId="{760C404C-9676-43DD-A15B-6710CCF8B8C5}" srcOrd="7" destOrd="0" presId="urn:microsoft.com/office/officeart/2005/8/layout/process2"/>
    <dgm:cxn modelId="{319372B8-7ACC-47C5-B2F9-2E3B06F2E313}" type="presParOf" srcId="{760C404C-9676-43DD-A15B-6710CCF8B8C5}" destId="{5A7AD8D7-BF13-47B7-84CA-76E940EA909A}" srcOrd="0" destOrd="0" presId="urn:microsoft.com/office/officeart/2005/8/layout/process2"/>
    <dgm:cxn modelId="{A3A12B41-7FB4-492E-9E1C-B40D47B0A5CD}" type="presParOf" srcId="{B48876DD-1296-45D4-82F7-F7A2EBCC44EB}" destId="{1C825625-350C-436A-9418-AA9134E10CB3}" srcOrd="8" destOrd="0" presId="urn:microsoft.com/office/officeart/2005/8/layout/process2"/>
    <dgm:cxn modelId="{6447D1A0-1CB5-4424-99EA-1368460D69BB}" type="presParOf" srcId="{B48876DD-1296-45D4-82F7-F7A2EBCC44EB}" destId="{C88E3F77-4987-4F73-89BA-FA7F69DE7AB1}" srcOrd="9" destOrd="0" presId="urn:microsoft.com/office/officeart/2005/8/layout/process2"/>
    <dgm:cxn modelId="{3A79ABB3-1EB1-4EC1-B71C-5DCA9945B02B}" type="presParOf" srcId="{C88E3F77-4987-4F73-89BA-FA7F69DE7AB1}" destId="{24FED0EC-B42B-4365-BFE3-2E548E4BCC3A}" srcOrd="0" destOrd="0" presId="urn:microsoft.com/office/officeart/2005/8/layout/process2"/>
    <dgm:cxn modelId="{DF550E22-1094-4A1D-9973-AC50A668F560}" type="presParOf" srcId="{B48876DD-1296-45D4-82F7-F7A2EBCC44EB}" destId="{9184E648-DBD0-4A04-A985-5B2B7B94EF87}" srcOrd="10" destOrd="0" presId="urn:microsoft.com/office/officeart/2005/8/layout/process2"/>
    <dgm:cxn modelId="{2DD69B01-5B89-4402-8D82-BDDFD91EE19D}" type="presParOf" srcId="{B48876DD-1296-45D4-82F7-F7A2EBCC44EB}" destId="{78BAD11A-1029-4681-9CB9-ED61CC111EC3}" srcOrd="11" destOrd="0" presId="urn:microsoft.com/office/officeart/2005/8/layout/process2"/>
    <dgm:cxn modelId="{D5ED750C-78E4-414A-A0C6-7F0A7AE5D810}" type="presParOf" srcId="{78BAD11A-1029-4681-9CB9-ED61CC111EC3}" destId="{34D135E9-FAB0-44B9-8643-C1B4222F92EA}" srcOrd="0" destOrd="0" presId="urn:microsoft.com/office/officeart/2005/8/layout/process2"/>
    <dgm:cxn modelId="{70D7B11C-C2FE-4B4D-A2F6-2E0F2634F4EA}" type="presParOf" srcId="{B48876DD-1296-45D4-82F7-F7A2EBCC44EB}" destId="{28D87573-F9BB-466F-BEC8-2C207D75E7A0}" srcOrd="12" destOrd="0" presId="urn:microsoft.com/office/officeart/2005/8/layout/process2"/>
    <dgm:cxn modelId="{FD2863DB-52FA-4BAD-81F1-896E2065C7D3}" type="presParOf" srcId="{B48876DD-1296-45D4-82F7-F7A2EBCC44EB}" destId="{C1A0AEB7-392A-4CA9-B1B3-F8EBD130B0AD}" srcOrd="13" destOrd="0" presId="urn:microsoft.com/office/officeart/2005/8/layout/process2"/>
    <dgm:cxn modelId="{A3F95EC8-4DAB-4B24-9257-4DD96513322F}" type="presParOf" srcId="{C1A0AEB7-392A-4CA9-B1B3-F8EBD130B0AD}" destId="{D10CA546-BFD4-446A-BB67-B34D9F735A8D}" srcOrd="0" destOrd="0" presId="urn:microsoft.com/office/officeart/2005/8/layout/process2"/>
    <dgm:cxn modelId="{203B13EE-164C-4215-ADB0-F39691F65FC9}" type="presParOf" srcId="{B48876DD-1296-45D4-82F7-F7A2EBCC44EB}" destId="{73C353B7-CECB-4008-AC67-F80C210AAB09}" srcOrd="14" destOrd="0" presId="urn:microsoft.com/office/officeart/2005/8/layout/process2"/>
    <dgm:cxn modelId="{E64D343D-70EB-4346-BCF3-D21291D98331}" type="presParOf" srcId="{B48876DD-1296-45D4-82F7-F7A2EBCC44EB}" destId="{F9D740F6-1CE3-4357-B696-7CC2A2EFFC90}" srcOrd="15" destOrd="0" presId="urn:microsoft.com/office/officeart/2005/8/layout/process2"/>
    <dgm:cxn modelId="{5869D848-68A5-4236-8B39-70A9560DBA9B}" type="presParOf" srcId="{F9D740F6-1CE3-4357-B696-7CC2A2EFFC90}" destId="{C706E5CA-ABF7-4F59-83F5-DF401A4FC4EF}" srcOrd="0" destOrd="0" presId="urn:microsoft.com/office/officeart/2005/8/layout/process2"/>
    <dgm:cxn modelId="{6E2D9A2F-31E6-49B8-96F7-208C169E0A5E}" type="presParOf" srcId="{B48876DD-1296-45D4-82F7-F7A2EBCC44EB}" destId="{EFD14FEC-ED9C-48BD-BC37-52F721CA4C28}" srcOrd="16" destOrd="0" presId="urn:microsoft.com/office/officeart/2005/8/layout/process2"/>
    <dgm:cxn modelId="{9EF60A15-21A8-442E-A6AD-10E94EAE0F30}" type="presParOf" srcId="{B48876DD-1296-45D4-82F7-F7A2EBCC44EB}" destId="{4E5D03A2-18D8-4CE5-8302-E023FDE1660D}" srcOrd="17" destOrd="0" presId="urn:microsoft.com/office/officeart/2005/8/layout/process2"/>
    <dgm:cxn modelId="{8672C9CF-8CC7-4D26-8334-3C13A161FC1E}" type="presParOf" srcId="{4E5D03A2-18D8-4CE5-8302-E023FDE1660D}" destId="{DD899E1F-98A7-4821-8172-51ECADF133BC}" srcOrd="0" destOrd="0" presId="urn:microsoft.com/office/officeart/2005/8/layout/process2"/>
    <dgm:cxn modelId="{A1F91815-7C53-4416-82AB-5E26A57FFF01}" type="presParOf" srcId="{B48876DD-1296-45D4-82F7-F7A2EBCC44EB}" destId="{4B59F850-9152-4375-AF37-0DE9B4BABCCF}" srcOrd="18" destOrd="0" presId="urn:microsoft.com/office/officeart/2005/8/layout/process2"/>
    <dgm:cxn modelId="{0D163330-9210-45F3-B22F-8D9BB3594D59}" type="presParOf" srcId="{B48876DD-1296-45D4-82F7-F7A2EBCC44EB}" destId="{B21E9774-1636-4DE1-B50B-CF9FB22C5476}" srcOrd="19" destOrd="0" presId="urn:microsoft.com/office/officeart/2005/8/layout/process2"/>
    <dgm:cxn modelId="{AA09776C-3F6E-49ED-8C9B-94D229FE28E3}" type="presParOf" srcId="{B21E9774-1636-4DE1-B50B-CF9FB22C5476}" destId="{4E47ECC5-320D-40EC-9BD6-E2BBEADCFE4B}" srcOrd="0" destOrd="0" presId="urn:microsoft.com/office/officeart/2005/8/layout/process2"/>
    <dgm:cxn modelId="{350B91B0-251E-4A57-BD58-8C197535D458}"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C050A-ED1E-4820-A74F-2163A11CAD29}">
      <dsp:nvSpPr>
        <dsp:cNvPr id="0" name=""/>
        <dsp:cNvSpPr/>
      </dsp:nvSpPr>
      <dsp:spPr>
        <a:xfrm>
          <a:off x="2073616" y="1981858"/>
          <a:ext cx="1522682" cy="152268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1600200" rtl="0">
            <a:lnSpc>
              <a:spcPct val="90000"/>
            </a:lnSpc>
            <a:spcBef>
              <a:spcPct val="0"/>
            </a:spcBef>
            <a:spcAft>
              <a:spcPct val="35000"/>
            </a:spcAft>
          </a:pPr>
          <a:r>
            <a:rPr lang="uk-UA" sz="3600" b="1" i="1" kern="1200" baseline="0" smtClean="0">
              <a:latin typeface="Calibri"/>
            </a:rPr>
            <a:t>              ЦІЛЬ</a:t>
          </a:r>
          <a:endParaRPr lang="ru-RU" sz="3600" kern="1200" smtClean="0"/>
        </a:p>
      </dsp:txBody>
      <dsp:txXfrm>
        <a:off x="2296608" y="2204850"/>
        <a:ext cx="1076698" cy="1076698"/>
      </dsp:txXfrm>
    </dsp:sp>
    <dsp:sp modelId="{A42D53FF-C4A2-4E1D-B2C0-6C1728D6AA2F}">
      <dsp:nvSpPr>
        <dsp:cNvPr id="0" name=""/>
        <dsp:cNvSpPr/>
      </dsp:nvSpPr>
      <dsp:spPr>
        <a:xfrm rot="16200000">
          <a:off x="2606346" y="1729077"/>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3526" y="1741817"/>
        <a:ext cx="22861" cy="22861"/>
      </dsp:txXfrm>
    </dsp:sp>
    <dsp:sp modelId="{0C788FD9-AB39-4FAC-9E87-62FC12DA4190}">
      <dsp:nvSpPr>
        <dsp:cNvPr id="0" name=""/>
        <dsp:cNvSpPr/>
      </dsp:nvSpPr>
      <dsp:spPr>
        <a:xfrm>
          <a:off x="2073616" y="1954"/>
          <a:ext cx="1522682" cy="152268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Технологія</a:t>
          </a:r>
          <a:endParaRPr lang="ru-RU" sz="1600" kern="1200" smtClean="0"/>
        </a:p>
      </dsp:txBody>
      <dsp:txXfrm>
        <a:off x="2296608" y="224946"/>
        <a:ext cx="1076698" cy="1076698"/>
      </dsp:txXfrm>
    </dsp:sp>
    <dsp:sp modelId="{EB4AEEB2-B738-48C5-B49B-FF46C231C154}">
      <dsp:nvSpPr>
        <dsp:cNvPr id="0" name=""/>
        <dsp:cNvSpPr/>
      </dsp:nvSpPr>
      <dsp:spPr>
        <a:xfrm>
          <a:off x="3596298" y="2719030"/>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13479" y="2731769"/>
        <a:ext cx="22861" cy="22861"/>
      </dsp:txXfrm>
    </dsp:sp>
    <dsp:sp modelId="{23E7DF9A-9051-4BF3-ACB6-A84B01F15643}">
      <dsp:nvSpPr>
        <dsp:cNvPr id="0" name=""/>
        <dsp:cNvSpPr/>
      </dsp:nvSpPr>
      <dsp:spPr>
        <a:xfrm>
          <a:off x="4053520" y="1981858"/>
          <a:ext cx="1522682" cy="1522682"/>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kern="1200" baseline="0" smtClean="0">
            <a:latin typeface="Book Antiqua"/>
          </a:endParaRPr>
        </a:p>
        <a:p>
          <a:pPr marR="0" lvl="0" algn="ctr" defTabSz="711200" rtl="0">
            <a:lnSpc>
              <a:spcPct val="90000"/>
            </a:lnSpc>
            <a:spcBef>
              <a:spcPct val="0"/>
            </a:spcBef>
            <a:spcAft>
              <a:spcPct val="35000"/>
            </a:spcAft>
          </a:pPr>
          <a:r>
            <a:rPr lang="uk-UA" sz="1600" b="1" i="1" kern="1200" baseline="0" smtClean="0">
              <a:latin typeface="Calibri"/>
            </a:rPr>
            <a:t>Структура</a:t>
          </a:r>
          <a:endParaRPr lang="ru-RU" sz="1600" kern="1200" smtClean="0"/>
        </a:p>
      </dsp:txBody>
      <dsp:txXfrm>
        <a:off x="4276512" y="2204850"/>
        <a:ext cx="1076698" cy="1076698"/>
      </dsp:txXfrm>
    </dsp:sp>
    <dsp:sp modelId="{88ABFFC7-F91E-4484-9A12-C7C0B1327BC7}">
      <dsp:nvSpPr>
        <dsp:cNvPr id="0" name=""/>
        <dsp:cNvSpPr/>
      </dsp:nvSpPr>
      <dsp:spPr>
        <a:xfrm rot="5400000">
          <a:off x="2606346" y="3708982"/>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3526" y="3721721"/>
        <a:ext cx="22861" cy="22861"/>
      </dsp:txXfrm>
    </dsp:sp>
    <dsp:sp modelId="{6F48B214-8994-40DE-89A8-ECFA4EB4C3E3}">
      <dsp:nvSpPr>
        <dsp:cNvPr id="0" name=""/>
        <dsp:cNvSpPr/>
      </dsp:nvSpPr>
      <dsp:spPr>
        <a:xfrm>
          <a:off x="2073616" y="3961763"/>
          <a:ext cx="1522682" cy="1522682"/>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i="1"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Завдання</a:t>
          </a:r>
          <a:endParaRPr lang="ru-RU" sz="1600" kern="1200" smtClean="0"/>
        </a:p>
      </dsp:txBody>
      <dsp:txXfrm>
        <a:off x="2296608" y="4184755"/>
        <a:ext cx="1076698" cy="1076698"/>
      </dsp:txXfrm>
    </dsp:sp>
    <dsp:sp modelId="{6C491A38-1137-49ED-9E03-77D12B7A4202}">
      <dsp:nvSpPr>
        <dsp:cNvPr id="0" name=""/>
        <dsp:cNvSpPr/>
      </dsp:nvSpPr>
      <dsp:spPr>
        <a:xfrm rot="10800000">
          <a:off x="1616394" y="2719030"/>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33574" y="2731769"/>
        <a:ext cx="22861" cy="22861"/>
      </dsp:txXfrm>
    </dsp:sp>
    <dsp:sp modelId="{04ED7EDA-9E0E-4051-AD4B-D5DA56F8DF35}">
      <dsp:nvSpPr>
        <dsp:cNvPr id="0" name=""/>
        <dsp:cNvSpPr/>
      </dsp:nvSpPr>
      <dsp:spPr>
        <a:xfrm>
          <a:off x="93712" y="1981858"/>
          <a:ext cx="1522682" cy="152268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i="1"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Працівники</a:t>
          </a:r>
          <a:endParaRPr lang="ru-RU" sz="1600" kern="1200" smtClean="0"/>
        </a:p>
      </dsp:txBody>
      <dsp:txXfrm>
        <a:off x="316704" y="2204850"/>
        <a:ext cx="1076698" cy="1076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52503" y="4530"/>
          <a:ext cx="3379270" cy="6630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71922" y="23949"/>
        <a:ext cx="3340432" cy="624184"/>
      </dsp:txXfrm>
    </dsp:sp>
    <dsp:sp modelId="{AF75B9E8-D749-4A14-8473-39641FAB58F0}">
      <dsp:nvSpPr>
        <dsp:cNvPr id="0" name=""/>
        <dsp:cNvSpPr/>
      </dsp:nvSpPr>
      <dsp:spPr>
        <a:xfrm rot="5340926">
          <a:off x="2972090" y="690016"/>
          <a:ext cx="155042"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3000682" y="693381"/>
        <a:ext cx="97059" cy="108529"/>
      </dsp:txXfrm>
    </dsp:sp>
    <dsp:sp modelId="{19DBA245-9E2B-46F1-8B3B-ADC2E4C7DDE6}">
      <dsp:nvSpPr>
        <dsp:cNvPr id="0" name=""/>
        <dsp:cNvSpPr/>
      </dsp:nvSpPr>
      <dsp:spPr>
        <a:xfrm>
          <a:off x="1275718" y="874245"/>
          <a:ext cx="3559786" cy="49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90116" y="888643"/>
        <a:ext cx="3530990" cy="462772"/>
      </dsp:txXfrm>
    </dsp:sp>
    <dsp:sp modelId="{21092E03-EA2F-4584-A2BB-15FDAC908741}">
      <dsp:nvSpPr>
        <dsp:cNvPr id="0" name=""/>
        <dsp:cNvSpPr/>
      </dsp:nvSpPr>
      <dsp:spPr>
        <a:xfrm rot="5476737">
          <a:off x="2991110" y="1361324"/>
          <a:ext cx="114617"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3000273" y="1384902"/>
        <a:ext cx="97059" cy="80232"/>
      </dsp:txXfrm>
    </dsp:sp>
    <dsp:sp modelId="{A891EC6E-8AC5-4FB5-9006-319871998D9F}">
      <dsp:nvSpPr>
        <dsp:cNvPr id="0" name=""/>
        <dsp:cNvSpPr/>
      </dsp:nvSpPr>
      <dsp:spPr>
        <a:xfrm>
          <a:off x="1438756" y="1518599"/>
          <a:ext cx="3206763" cy="4098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50760" y="1530603"/>
        <a:ext cx="3182755" cy="385837"/>
      </dsp:txXfrm>
    </dsp:sp>
    <dsp:sp modelId="{053A2035-5DE7-4935-AB60-B5CF82743526}">
      <dsp:nvSpPr>
        <dsp:cNvPr id="0" name=""/>
        <dsp:cNvSpPr/>
      </dsp:nvSpPr>
      <dsp:spPr>
        <a:xfrm rot="5400000">
          <a:off x="2974736" y="1937431"/>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1950912"/>
        <a:ext cx="97059" cy="94363"/>
      </dsp:txXfrm>
    </dsp:sp>
    <dsp:sp modelId="{E960B5F1-9470-44EA-B2A1-9C08B926BC06}">
      <dsp:nvSpPr>
        <dsp:cNvPr id="0" name=""/>
        <dsp:cNvSpPr/>
      </dsp:nvSpPr>
      <dsp:spPr>
        <a:xfrm>
          <a:off x="1453408" y="2108184"/>
          <a:ext cx="3177459" cy="4266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65905" y="2120681"/>
        <a:ext cx="3152465" cy="401685"/>
      </dsp:txXfrm>
    </dsp:sp>
    <dsp:sp modelId="{760C404C-9676-43DD-A15B-6710CCF8B8C5}">
      <dsp:nvSpPr>
        <dsp:cNvPr id="0" name=""/>
        <dsp:cNvSpPr/>
      </dsp:nvSpPr>
      <dsp:spPr>
        <a:xfrm rot="5400000">
          <a:off x="2974736" y="2543850"/>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2557331"/>
        <a:ext cx="97059" cy="94363"/>
      </dsp:txXfrm>
    </dsp:sp>
    <dsp:sp modelId="{1C825625-350C-436A-9418-AA9134E10CB3}">
      <dsp:nvSpPr>
        <dsp:cNvPr id="0" name=""/>
        <dsp:cNvSpPr/>
      </dsp:nvSpPr>
      <dsp:spPr>
        <a:xfrm>
          <a:off x="1449382" y="2714602"/>
          <a:ext cx="3185511" cy="4752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63300" y="2728520"/>
        <a:ext cx="3157675" cy="447376"/>
      </dsp:txXfrm>
    </dsp:sp>
    <dsp:sp modelId="{C88E3F77-4987-4F73-89BA-FA7F69DE7AB1}">
      <dsp:nvSpPr>
        <dsp:cNvPr id="0" name=""/>
        <dsp:cNvSpPr/>
      </dsp:nvSpPr>
      <dsp:spPr>
        <a:xfrm rot="5400000">
          <a:off x="2974736" y="3198802"/>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3212283"/>
        <a:ext cx="97059" cy="94363"/>
      </dsp:txXfrm>
    </dsp:sp>
    <dsp:sp modelId="{9184E648-DBD0-4A04-A985-5B2B7B94EF87}">
      <dsp:nvSpPr>
        <dsp:cNvPr id="0" name=""/>
        <dsp:cNvSpPr/>
      </dsp:nvSpPr>
      <dsp:spPr>
        <a:xfrm>
          <a:off x="1377220" y="3369554"/>
          <a:ext cx="3329835" cy="596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94685" y="3387019"/>
        <a:ext cx="3294905" cy="561365"/>
      </dsp:txXfrm>
    </dsp:sp>
    <dsp:sp modelId="{78BAD11A-1029-4681-9CB9-ED61CC111EC3}">
      <dsp:nvSpPr>
        <dsp:cNvPr id="0" name=""/>
        <dsp:cNvSpPr/>
      </dsp:nvSpPr>
      <dsp:spPr>
        <a:xfrm rot="5400000">
          <a:off x="2974736" y="3974837"/>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3988318"/>
        <a:ext cx="97059" cy="94363"/>
      </dsp:txXfrm>
    </dsp:sp>
    <dsp:sp modelId="{28D87573-F9BB-466F-BEC8-2C207D75E7A0}">
      <dsp:nvSpPr>
        <dsp:cNvPr id="0" name=""/>
        <dsp:cNvSpPr/>
      </dsp:nvSpPr>
      <dsp:spPr>
        <a:xfrm>
          <a:off x="1342488" y="4145589"/>
          <a:ext cx="3399300" cy="6067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60259" y="4163360"/>
        <a:ext cx="3363758" cy="571189"/>
      </dsp:txXfrm>
    </dsp:sp>
    <dsp:sp modelId="{C1A0AEB7-392A-4CA9-B1B3-F8EBD130B0AD}">
      <dsp:nvSpPr>
        <dsp:cNvPr id="0" name=""/>
        <dsp:cNvSpPr/>
      </dsp:nvSpPr>
      <dsp:spPr>
        <a:xfrm rot="5512110">
          <a:off x="2973342" y="4746658"/>
          <a:ext cx="112889"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81810" y="4771105"/>
        <a:ext cx="97059" cy="79022"/>
      </dsp:txXfrm>
    </dsp:sp>
    <dsp:sp modelId="{73C353B7-CECB-4008-AC67-F80C210AAB09}">
      <dsp:nvSpPr>
        <dsp:cNvPr id="0" name=""/>
        <dsp:cNvSpPr/>
      </dsp:nvSpPr>
      <dsp:spPr>
        <a:xfrm>
          <a:off x="1444234" y="4902761"/>
          <a:ext cx="3156753" cy="289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52714" y="4911241"/>
        <a:ext cx="3139793" cy="272553"/>
      </dsp:txXfrm>
    </dsp:sp>
    <dsp:sp modelId="{F9D740F6-1CE3-4357-B696-7CC2A2EFFC90}">
      <dsp:nvSpPr>
        <dsp:cNvPr id="0" name=""/>
        <dsp:cNvSpPr/>
      </dsp:nvSpPr>
      <dsp:spPr>
        <a:xfrm rot="5190978">
          <a:off x="2959252" y="5215910"/>
          <a:ext cx="157069"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87825" y="5218302"/>
        <a:ext cx="97059" cy="109948"/>
      </dsp:txXfrm>
    </dsp:sp>
    <dsp:sp modelId="{EFD14FEC-ED9C-48BD-BC37-52F721CA4C28}">
      <dsp:nvSpPr>
        <dsp:cNvPr id="0" name=""/>
        <dsp:cNvSpPr/>
      </dsp:nvSpPr>
      <dsp:spPr>
        <a:xfrm>
          <a:off x="1453099" y="5401312"/>
          <a:ext cx="3205369" cy="3822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64294" y="5412507"/>
        <a:ext cx="3182979" cy="359847"/>
      </dsp:txXfrm>
    </dsp:sp>
    <dsp:sp modelId="{4E5D03A2-18D8-4CE5-8302-E023FDE1660D}">
      <dsp:nvSpPr>
        <dsp:cNvPr id="0" name=""/>
        <dsp:cNvSpPr/>
      </dsp:nvSpPr>
      <dsp:spPr>
        <a:xfrm rot="5482185">
          <a:off x="2981644" y="5792536"/>
          <a:ext cx="134842"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3001019" y="5806003"/>
        <a:ext cx="97059" cy="94389"/>
      </dsp:txXfrm>
    </dsp:sp>
    <dsp:sp modelId="{4B59F850-9152-4375-AF37-0DE9B4BABCCF}">
      <dsp:nvSpPr>
        <dsp:cNvPr id="0" name=""/>
        <dsp:cNvSpPr/>
      </dsp:nvSpPr>
      <dsp:spPr>
        <a:xfrm>
          <a:off x="1476933" y="5963289"/>
          <a:ext cx="3130410" cy="399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88639" y="5974995"/>
        <a:ext cx="3106998" cy="376245"/>
      </dsp:txXfrm>
    </dsp:sp>
    <dsp:sp modelId="{B21E9774-1636-4DE1-B50B-CF9FB22C5476}">
      <dsp:nvSpPr>
        <dsp:cNvPr id="0" name=""/>
        <dsp:cNvSpPr/>
      </dsp:nvSpPr>
      <dsp:spPr>
        <a:xfrm rot="5400000">
          <a:off x="2974736" y="6371933"/>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6385414"/>
        <a:ext cx="97059" cy="94363"/>
      </dsp:txXfrm>
    </dsp:sp>
    <dsp:sp modelId="{9B8441B2-2A84-4F43-AC6F-B42E5022ACE5}">
      <dsp:nvSpPr>
        <dsp:cNvPr id="0" name=""/>
        <dsp:cNvSpPr/>
      </dsp:nvSpPr>
      <dsp:spPr>
        <a:xfrm>
          <a:off x="1436887" y="6542685"/>
          <a:ext cx="3210502" cy="3723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47792" y="6553590"/>
        <a:ext cx="3188692" cy="3505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DA47-B847-4B49-976F-23BC7654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33</Pages>
  <Words>4624</Words>
  <Characters>33032</Characters>
  <Application>Microsoft Office Word</Application>
  <DocSecurity>0</DocSecurity>
  <Lines>1148</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7</cp:revision>
  <dcterms:created xsi:type="dcterms:W3CDTF">2009-05-11T15:02:00Z</dcterms:created>
  <dcterms:modified xsi:type="dcterms:W3CDTF">2012-12-27T14:49:00Z</dcterms:modified>
</cp:coreProperties>
</file>