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0C" w:rsidRDefault="000278CC" w:rsidP="000278CC">
      <w:pPr>
        <w:jc w:val="center"/>
        <w:rPr>
          <w:rFonts w:ascii="Times New Roman" w:hAnsi="Times New Roman" w:cs="Times New Roman"/>
          <w:b/>
          <w:sz w:val="28"/>
          <w:szCs w:val="28"/>
        </w:rPr>
      </w:pPr>
      <w:r w:rsidRPr="000278CC">
        <w:rPr>
          <w:rFonts w:ascii="Times New Roman" w:hAnsi="Times New Roman" w:cs="Times New Roman"/>
          <w:b/>
          <w:sz w:val="28"/>
          <w:szCs w:val="28"/>
        </w:rPr>
        <w:t>Содержание</w:t>
      </w:r>
    </w:p>
    <w:p w:rsidR="00DC11AE" w:rsidRDefault="00DC11AE" w:rsidP="000278CC">
      <w:pPr>
        <w:jc w:val="center"/>
        <w:rPr>
          <w:rFonts w:ascii="Times New Roman" w:hAnsi="Times New Roman" w:cs="Times New Roman"/>
          <w:b/>
          <w:sz w:val="28"/>
          <w:szCs w:val="28"/>
        </w:rPr>
      </w:pPr>
    </w:p>
    <w:p w:rsidR="000278CC" w:rsidRDefault="000278CC" w:rsidP="000278CC">
      <w:pPr>
        <w:jc w:val="both"/>
        <w:rPr>
          <w:rFonts w:ascii="Times New Roman" w:hAnsi="Times New Roman" w:cs="Times New Roman"/>
          <w:sz w:val="28"/>
          <w:szCs w:val="28"/>
        </w:rPr>
      </w:pPr>
      <w:r>
        <w:rPr>
          <w:rFonts w:ascii="Times New Roman" w:hAnsi="Times New Roman" w:cs="Times New Roman"/>
          <w:sz w:val="28"/>
          <w:szCs w:val="28"/>
        </w:rPr>
        <w:t>Введение……………………………………………………………</w:t>
      </w:r>
      <w:r w:rsidR="00F90B90">
        <w:rPr>
          <w:rFonts w:ascii="Times New Roman" w:hAnsi="Times New Roman" w:cs="Times New Roman"/>
          <w:sz w:val="28"/>
          <w:szCs w:val="28"/>
        </w:rPr>
        <w:t>…</w:t>
      </w:r>
      <w:r>
        <w:rPr>
          <w:rFonts w:ascii="Times New Roman" w:hAnsi="Times New Roman" w:cs="Times New Roman"/>
          <w:sz w:val="28"/>
          <w:szCs w:val="28"/>
        </w:rPr>
        <w:t>……</w:t>
      </w:r>
      <w:r w:rsidR="00F90B90">
        <w:rPr>
          <w:rFonts w:ascii="Times New Roman" w:hAnsi="Times New Roman" w:cs="Times New Roman"/>
          <w:sz w:val="28"/>
          <w:szCs w:val="28"/>
        </w:rPr>
        <w:t>...</w:t>
      </w:r>
      <w:r>
        <w:rPr>
          <w:rFonts w:ascii="Times New Roman" w:hAnsi="Times New Roman" w:cs="Times New Roman"/>
          <w:sz w:val="28"/>
          <w:szCs w:val="28"/>
        </w:rPr>
        <w:t>...2</w:t>
      </w:r>
    </w:p>
    <w:p w:rsidR="000278CC" w:rsidRPr="00CF7DA0" w:rsidRDefault="00CF7DA0" w:rsidP="00CF7DA0">
      <w:pPr>
        <w:pStyle w:val="a6"/>
        <w:jc w:val="left"/>
        <w:rPr>
          <w:b w:val="0"/>
          <w:szCs w:val="28"/>
        </w:rPr>
      </w:pPr>
      <w:r w:rsidRPr="00CF7DA0">
        <w:rPr>
          <w:b w:val="0"/>
          <w:szCs w:val="28"/>
        </w:rPr>
        <w:t>1.</w:t>
      </w:r>
      <w:r w:rsidR="00FC497B">
        <w:rPr>
          <w:b w:val="0"/>
          <w:szCs w:val="28"/>
        </w:rPr>
        <w:t>Риск: понятие, виды и оценка………</w:t>
      </w:r>
      <w:r>
        <w:rPr>
          <w:b w:val="0"/>
          <w:szCs w:val="28"/>
        </w:rPr>
        <w:t>...................................</w:t>
      </w:r>
      <w:r w:rsidR="00F90B90">
        <w:rPr>
          <w:b w:val="0"/>
          <w:szCs w:val="28"/>
        </w:rPr>
        <w:t>................</w:t>
      </w:r>
      <w:r>
        <w:rPr>
          <w:b w:val="0"/>
          <w:szCs w:val="28"/>
        </w:rPr>
        <w:t>..............3</w:t>
      </w:r>
    </w:p>
    <w:p w:rsidR="000278CC" w:rsidRDefault="000278CC" w:rsidP="000278CC">
      <w:pPr>
        <w:jc w:val="both"/>
        <w:rPr>
          <w:rFonts w:ascii="Times New Roman" w:hAnsi="Times New Roman" w:cs="Times New Roman"/>
          <w:sz w:val="28"/>
          <w:szCs w:val="28"/>
        </w:rPr>
      </w:pPr>
      <w:r>
        <w:rPr>
          <w:rFonts w:ascii="Times New Roman" w:hAnsi="Times New Roman" w:cs="Times New Roman"/>
          <w:sz w:val="28"/>
          <w:szCs w:val="28"/>
        </w:rPr>
        <w:t>2.Страхование, как метод управление риском……………………………</w:t>
      </w:r>
      <w:r w:rsidR="00F90B90">
        <w:rPr>
          <w:rFonts w:ascii="Times New Roman" w:hAnsi="Times New Roman" w:cs="Times New Roman"/>
          <w:sz w:val="28"/>
          <w:szCs w:val="28"/>
        </w:rPr>
        <w:t>...</w:t>
      </w:r>
      <w:r w:rsidR="00DC11AE">
        <w:rPr>
          <w:rFonts w:ascii="Times New Roman" w:hAnsi="Times New Roman" w:cs="Times New Roman"/>
          <w:sz w:val="28"/>
          <w:szCs w:val="28"/>
        </w:rPr>
        <w:t>11</w:t>
      </w:r>
    </w:p>
    <w:p w:rsidR="000278CC" w:rsidRDefault="000278CC" w:rsidP="000278CC">
      <w:pPr>
        <w:jc w:val="both"/>
        <w:rPr>
          <w:rFonts w:ascii="Times New Roman" w:hAnsi="Times New Roman" w:cs="Times New Roman"/>
          <w:sz w:val="28"/>
          <w:szCs w:val="28"/>
        </w:rPr>
      </w:pPr>
      <w:r>
        <w:rPr>
          <w:rFonts w:ascii="Times New Roman" w:hAnsi="Times New Roman" w:cs="Times New Roman"/>
          <w:sz w:val="28"/>
          <w:szCs w:val="28"/>
        </w:rPr>
        <w:t>Заключение…………………………………………………………………</w:t>
      </w:r>
      <w:r w:rsidR="00F90B90">
        <w:rPr>
          <w:rFonts w:ascii="Times New Roman" w:hAnsi="Times New Roman" w:cs="Times New Roman"/>
          <w:sz w:val="28"/>
          <w:szCs w:val="28"/>
        </w:rPr>
        <w:t>..</w:t>
      </w:r>
      <w:r>
        <w:rPr>
          <w:rFonts w:ascii="Times New Roman" w:hAnsi="Times New Roman" w:cs="Times New Roman"/>
          <w:sz w:val="28"/>
          <w:szCs w:val="28"/>
        </w:rPr>
        <w:t>…</w:t>
      </w:r>
      <w:r w:rsidR="00F20B71">
        <w:rPr>
          <w:rFonts w:ascii="Times New Roman" w:hAnsi="Times New Roman" w:cs="Times New Roman"/>
          <w:sz w:val="28"/>
          <w:szCs w:val="28"/>
        </w:rPr>
        <w:t>24</w:t>
      </w:r>
    </w:p>
    <w:p w:rsidR="000278CC" w:rsidRDefault="000278CC" w:rsidP="000278CC">
      <w:pPr>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F20B71">
        <w:rPr>
          <w:rFonts w:ascii="Times New Roman" w:hAnsi="Times New Roman" w:cs="Times New Roman"/>
          <w:sz w:val="28"/>
          <w:szCs w:val="28"/>
        </w:rPr>
        <w:t>25</w:t>
      </w: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0278CC" w:rsidRDefault="000278CC" w:rsidP="000278CC">
      <w:pPr>
        <w:jc w:val="both"/>
        <w:rPr>
          <w:rFonts w:ascii="Times New Roman" w:hAnsi="Times New Roman" w:cs="Times New Roman"/>
          <w:sz w:val="28"/>
          <w:szCs w:val="28"/>
        </w:rPr>
      </w:pPr>
    </w:p>
    <w:p w:rsidR="00F90B90" w:rsidRDefault="00F90B90" w:rsidP="000278CC">
      <w:pPr>
        <w:jc w:val="both"/>
        <w:rPr>
          <w:rFonts w:ascii="Times New Roman" w:hAnsi="Times New Roman" w:cs="Times New Roman"/>
          <w:sz w:val="28"/>
          <w:szCs w:val="28"/>
        </w:rPr>
      </w:pPr>
    </w:p>
    <w:p w:rsidR="00DC11AE" w:rsidRDefault="00DC11AE" w:rsidP="000278CC">
      <w:pPr>
        <w:jc w:val="both"/>
        <w:rPr>
          <w:rFonts w:ascii="Times New Roman" w:hAnsi="Times New Roman" w:cs="Times New Roman"/>
          <w:sz w:val="28"/>
          <w:szCs w:val="28"/>
        </w:rPr>
      </w:pPr>
    </w:p>
    <w:p w:rsidR="000278CC" w:rsidRDefault="000278CC" w:rsidP="000278CC">
      <w:pPr>
        <w:jc w:val="center"/>
        <w:rPr>
          <w:rFonts w:ascii="Times New Roman" w:hAnsi="Times New Roman" w:cs="Times New Roman"/>
          <w:b/>
          <w:sz w:val="28"/>
          <w:szCs w:val="28"/>
        </w:rPr>
      </w:pPr>
      <w:r w:rsidRPr="000278CC">
        <w:rPr>
          <w:rFonts w:ascii="Times New Roman" w:hAnsi="Times New Roman" w:cs="Times New Roman"/>
          <w:b/>
          <w:sz w:val="28"/>
          <w:szCs w:val="28"/>
        </w:rPr>
        <w:lastRenderedPageBreak/>
        <w:t>Введение</w:t>
      </w:r>
    </w:p>
    <w:p w:rsidR="000278CC" w:rsidRPr="000278CC" w:rsidRDefault="000278CC" w:rsidP="000278CC">
      <w:pPr>
        <w:jc w:val="center"/>
        <w:rPr>
          <w:rFonts w:ascii="Times New Roman" w:hAnsi="Times New Roman" w:cs="Times New Roman"/>
          <w:b/>
          <w:sz w:val="28"/>
          <w:szCs w:val="28"/>
        </w:rPr>
      </w:pPr>
    </w:p>
    <w:p w:rsidR="000278CC" w:rsidRPr="000278CC" w:rsidRDefault="000278CC" w:rsidP="000278CC">
      <w:pPr>
        <w:suppressAutoHyphens/>
        <w:spacing w:after="0" w:line="360" w:lineRule="auto"/>
        <w:ind w:firstLine="709"/>
        <w:jc w:val="both"/>
        <w:rPr>
          <w:rFonts w:ascii="Times New Roman" w:hAnsi="Times New Roman" w:cs="Times New Roman"/>
          <w:color w:val="000000"/>
          <w:sz w:val="28"/>
          <w:szCs w:val="28"/>
        </w:rPr>
      </w:pPr>
      <w:r w:rsidRPr="000278CC">
        <w:rPr>
          <w:rFonts w:ascii="Times New Roman" w:hAnsi="Times New Roman" w:cs="Times New Roman"/>
          <w:color w:val="000000"/>
          <w:sz w:val="28"/>
          <w:szCs w:val="28"/>
        </w:rPr>
        <w:t>Предпринимательская деятельность тесно связана с понятием риск. Для успешного существования в условиях рыночной экономики предпринимателю необходимо решаться на внедрение технических новшеств и на смелые, нетривиальные действия, а это усиливает риск. Поэтому необходимо пр</w:t>
      </w:r>
      <w:r w:rsidRPr="000278CC">
        <w:rPr>
          <w:rFonts w:ascii="Times New Roman" w:hAnsi="Times New Roman" w:cs="Times New Roman"/>
          <w:color w:val="000000"/>
          <w:sz w:val="28"/>
          <w:szCs w:val="28"/>
        </w:rPr>
        <w:t>а</w:t>
      </w:r>
      <w:r w:rsidRPr="000278CC">
        <w:rPr>
          <w:rFonts w:ascii="Times New Roman" w:hAnsi="Times New Roman" w:cs="Times New Roman"/>
          <w:color w:val="000000"/>
          <w:sz w:val="28"/>
          <w:szCs w:val="28"/>
        </w:rPr>
        <w:t xml:space="preserve">вильно оценивать степень риска и уметь управлять риском, чтобы добиваться более эффективных результатов на рынке. </w:t>
      </w: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r w:rsidRPr="000278CC">
        <w:rPr>
          <w:rFonts w:ascii="Times New Roman" w:hAnsi="Times New Roman" w:cs="Times New Roman"/>
          <w:color w:val="000000"/>
          <w:sz w:val="28"/>
          <w:szCs w:val="28"/>
        </w:rPr>
        <w:t>Страхование рисков, основной прием снижения риска. Страхование вероятных потерь служит не только надежной защитой от неудачных решений, но и повышает ответственность лиц, принимающих решения, принуждая их серьезнее относится к разработке и принятию решений, регулярно проводить з</w:t>
      </w:r>
      <w:r w:rsidRPr="000278CC">
        <w:rPr>
          <w:rFonts w:ascii="Times New Roman" w:hAnsi="Times New Roman" w:cs="Times New Roman"/>
          <w:color w:val="000000"/>
          <w:sz w:val="28"/>
          <w:szCs w:val="28"/>
        </w:rPr>
        <w:t>а</w:t>
      </w:r>
      <w:r w:rsidRPr="000278CC">
        <w:rPr>
          <w:rFonts w:ascii="Times New Roman" w:hAnsi="Times New Roman" w:cs="Times New Roman"/>
          <w:color w:val="000000"/>
          <w:sz w:val="28"/>
          <w:szCs w:val="28"/>
        </w:rPr>
        <w:t>щитные мероприятия в соответствии со страховыми контрактами.</w:t>
      </w: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0278CC" w:rsidRDefault="000278CC" w:rsidP="000278CC">
      <w:pPr>
        <w:suppressAutoHyphens/>
        <w:spacing w:after="0" w:line="360" w:lineRule="auto"/>
        <w:ind w:firstLine="709"/>
        <w:jc w:val="both"/>
        <w:rPr>
          <w:rFonts w:ascii="Times New Roman" w:hAnsi="Times New Roman" w:cs="Times New Roman"/>
          <w:color w:val="000000"/>
          <w:sz w:val="28"/>
          <w:szCs w:val="28"/>
        </w:rPr>
      </w:pPr>
    </w:p>
    <w:p w:rsidR="00155A88" w:rsidRDefault="00155A88" w:rsidP="000278CC">
      <w:pPr>
        <w:suppressAutoHyphens/>
        <w:spacing w:after="0" w:line="360" w:lineRule="auto"/>
        <w:ind w:firstLine="709"/>
        <w:jc w:val="both"/>
        <w:rPr>
          <w:rFonts w:ascii="Times New Roman" w:hAnsi="Times New Roman" w:cs="Times New Roman"/>
          <w:color w:val="000000"/>
          <w:sz w:val="28"/>
          <w:szCs w:val="28"/>
        </w:rPr>
      </w:pPr>
    </w:p>
    <w:p w:rsidR="00DC11AE" w:rsidRPr="00DC11AE" w:rsidRDefault="00155A88" w:rsidP="00DC11AE">
      <w:pPr>
        <w:suppressAutoHyphens/>
        <w:spacing w:after="0" w:line="360" w:lineRule="auto"/>
        <w:ind w:firstLine="709"/>
        <w:jc w:val="both"/>
        <w:rPr>
          <w:rFonts w:ascii="Times New Roman" w:hAnsi="Times New Roman" w:cs="Times New Roman"/>
          <w:b/>
          <w:sz w:val="28"/>
          <w:szCs w:val="28"/>
        </w:rPr>
      </w:pPr>
      <w:r w:rsidRPr="00155A88">
        <w:rPr>
          <w:rFonts w:ascii="Times New Roman" w:hAnsi="Times New Roman" w:cs="Times New Roman"/>
          <w:sz w:val="28"/>
          <w:szCs w:val="28"/>
        </w:rPr>
        <w:lastRenderedPageBreak/>
        <w:t>1.</w:t>
      </w:r>
      <w:r w:rsidRPr="00155A88">
        <w:rPr>
          <w:rFonts w:ascii="Times New Roman" w:hAnsi="Times New Roman" w:cs="Times New Roman"/>
          <w:b/>
          <w:sz w:val="28"/>
          <w:szCs w:val="28"/>
        </w:rPr>
        <w:t>Риск: понятие, виды и оценка</w:t>
      </w:r>
    </w:p>
    <w:p w:rsidR="00FC497B" w:rsidRDefault="00FC497B" w:rsidP="00155A88">
      <w:pPr>
        <w:spacing w:after="0" w:line="360" w:lineRule="auto"/>
        <w:ind w:firstLine="709"/>
        <w:jc w:val="both"/>
        <w:rPr>
          <w:rFonts w:ascii="Times New Roman" w:hAnsi="Times New Roman" w:cs="Times New Roman"/>
          <w:sz w:val="28"/>
          <w:szCs w:val="28"/>
        </w:rPr>
      </w:pPr>
      <w:r w:rsidRPr="00FC497B">
        <w:rPr>
          <w:rFonts w:ascii="Times New Roman" w:eastAsia="Calibri" w:hAnsi="Times New Roman" w:cs="Times New Roman"/>
          <w:sz w:val="28"/>
          <w:szCs w:val="28"/>
        </w:rPr>
        <w:t>Понятие "риск" означает опасность неблагоприятного исхо</w:t>
      </w:r>
      <w:r w:rsidRPr="00FC497B">
        <w:rPr>
          <w:rFonts w:ascii="Times New Roman" w:eastAsia="Calibri" w:hAnsi="Times New Roman" w:cs="Times New Roman"/>
          <w:sz w:val="28"/>
          <w:szCs w:val="28"/>
        </w:rPr>
        <w:softHyphen/>
        <w:t>да на одно ожидаемое явление. Это гипотетическая возможность наступления ущерба. Всякий конкретный риск, например риск пожара, представляет собой только возможность наступления опр</w:t>
      </w:r>
      <w:r w:rsidRPr="00FC497B">
        <w:rPr>
          <w:rFonts w:ascii="Times New Roman" w:eastAsia="Calibri" w:hAnsi="Times New Roman" w:cs="Times New Roman"/>
          <w:sz w:val="28"/>
          <w:szCs w:val="28"/>
        </w:rPr>
        <w:t>е</w:t>
      </w:r>
      <w:r w:rsidRPr="00FC497B">
        <w:rPr>
          <w:rFonts w:ascii="Times New Roman" w:eastAsia="Calibri" w:hAnsi="Times New Roman" w:cs="Times New Roman"/>
          <w:sz w:val="28"/>
          <w:szCs w:val="28"/>
        </w:rPr>
        <w:t>деленного неблагоприятного события (например, возгора</w:t>
      </w:r>
      <w:r w:rsidRPr="00FC497B">
        <w:rPr>
          <w:rFonts w:ascii="Times New Roman" w:eastAsia="Calibri" w:hAnsi="Times New Roman" w:cs="Times New Roman"/>
          <w:sz w:val="28"/>
          <w:szCs w:val="28"/>
        </w:rPr>
        <w:softHyphen/>
        <w:t xml:space="preserve">ния застрахованных построек). </w:t>
      </w:r>
      <w:r>
        <w:rPr>
          <w:rFonts w:ascii="Times New Roman" w:hAnsi="Times New Roman" w:cs="Times New Roman"/>
          <w:sz w:val="28"/>
          <w:szCs w:val="28"/>
        </w:rPr>
        <w:t xml:space="preserve"> Риск - </w:t>
      </w:r>
      <w:r w:rsidRPr="00FC497B">
        <w:rPr>
          <w:rFonts w:ascii="Times New Roman" w:eastAsia="Calibri" w:hAnsi="Times New Roman" w:cs="Times New Roman"/>
          <w:sz w:val="28"/>
          <w:szCs w:val="28"/>
        </w:rPr>
        <w:t>объективное явление в любой сфере человеческой деятельности и проявляется как множество отдельных обособленных рисков. Сущность риска может быть рассмотрена в различных аспек</w:t>
      </w:r>
      <w:r w:rsidRPr="00FC497B">
        <w:rPr>
          <w:rFonts w:ascii="Times New Roman" w:eastAsia="Calibri" w:hAnsi="Times New Roman" w:cs="Times New Roman"/>
          <w:sz w:val="28"/>
          <w:szCs w:val="28"/>
        </w:rPr>
        <w:softHyphen/>
        <w:t>тах. Точное измер</w:t>
      </w:r>
      <w:r w:rsidRPr="00FC497B">
        <w:rPr>
          <w:rFonts w:ascii="Times New Roman" w:eastAsia="Calibri" w:hAnsi="Times New Roman" w:cs="Times New Roman"/>
          <w:sz w:val="28"/>
          <w:szCs w:val="28"/>
        </w:rPr>
        <w:t>е</w:t>
      </w:r>
      <w:r w:rsidRPr="00FC497B">
        <w:rPr>
          <w:rFonts w:ascii="Times New Roman" w:eastAsia="Calibri" w:hAnsi="Times New Roman" w:cs="Times New Roman"/>
          <w:sz w:val="28"/>
          <w:szCs w:val="28"/>
        </w:rPr>
        <w:t>ние риска возможно математическим путем с применением теории вероятностей и зак</w:t>
      </w:r>
      <w:r w:rsidRPr="00FC497B">
        <w:rPr>
          <w:rFonts w:ascii="Times New Roman" w:eastAsia="Calibri" w:hAnsi="Times New Roman" w:cs="Times New Roman"/>
          <w:sz w:val="28"/>
          <w:szCs w:val="28"/>
        </w:rPr>
        <w:t>о</w:t>
      </w:r>
      <w:r w:rsidRPr="00FC497B">
        <w:rPr>
          <w:rFonts w:ascii="Times New Roman" w:eastAsia="Calibri" w:hAnsi="Times New Roman" w:cs="Times New Roman"/>
          <w:sz w:val="28"/>
          <w:szCs w:val="28"/>
        </w:rPr>
        <w:t>на больших чисел. По своей сущности риск является событием с отрицательными, особо невыгодными экономическими последствиями, которые, возможно, наступят в будущем в какой-то момент в неизвестных размерах. Существует точка зрения, согласно которой о риске можно говорить только тогда, когда имеется отклонение между плановым и факт</w:t>
      </w:r>
      <w:r w:rsidRPr="00FC497B">
        <w:rPr>
          <w:rFonts w:ascii="Times New Roman" w:eastAsia="Calibri" w:hAnsi="Times New Roman" w:cs="Times New Roman"/>
          <w:sz w:val="28"/>
          <w:szCs w:val="28"/>
        </w:rPr>
        <w:t>и</w:t>
      </w:r>
      <w:r w:rsidRPr="00FC497B">
        <w:rPr>
          <w:rFonts w:ascii="Times New Roman" w:eastAsia="Calibri" w:hAnsi="Times New Roman" w:cs="Times New Roman"/>
          <w:sz w:val="28"/>
          <w:szCs w:val="28"/>
        </w:rPr>
        <w:t>ческим результатами. Данное отклонение мо</w:t>
      </w:r>
      <w:r w:rsidRPr="00FC497B">
        <w:rPr>
          <w:rFonts w:ascii="Times New Roman" w:eastAsia="Calibri" w:hAnsi="Times New Roman" w:cs="Times New Roman"/>
          <w:sz w:val="28"/>
          <w:szCs w:val="28"/>
        </w:rPr>
        <w:softHyphen/>
        <w:t>жет быть либо положительным, либо отр</w:t>
      </w:r>
      <w:r w:rsidRPr="00FC497B">
        <w:rPr>
          <w:rFonts w:ascii="Times New Roman" w:eastAsia="Calibri" w:hAnsi="Times New Roman" w:cs="Times New Roman"/>
          <w:sz w:val="28"/>
          <w:szCs w:val="28"/>
        </w:rPr>
        <w:t>и</w:t>
      </w:r>
      <w:r>
        <w:rPr>
          <w:rFonts w:ascii="Times New Roman" w:hAnsi="Times New Roman" w:cs="Times New Roman"/>
          <w:sz w:val="28"/>
          <w:szCs w:val="28"/>
        </w:rPr>
        <w:t>цательным. Отрица</w:t>
      </w:r>
      <w:r>
        <w:rPr>
          <w:rFonts w:ascii="Times New Roman" w:hAnsi="Times New Roman" w:cs="Times New Roman"/>
          <w:sz w:val="28"/>
          <w:szCs w:val="28"/>
        </w:rPr>
        <w:softHyphen/>
        <w:t>тельное -</w:t>
      </w:r>
      <w:r w:rsidRPr="00FC497B">
        <w:rPr>
          <w:rFonts w:ascii="Times New Roman" w:eastAsia="Calibri" w:hAnsi="Times New Roman" w:cs="Times New Roman"/>
          <w:sz w:val="28"/>
          <w:szCs w:val="28"/>
        </w:rPr>
        <w:t xml:space="preserve"> имеет место при неблагоприят</w:t>
      </w:r>
      <w:r>
        <w:rPr>
          <w:rFonts w:ascii="Times New Roman" w:hAnsi="Times New Roman" w:cs="Times New Roman"/>
          <w:sz w:val="28"/>
          <w:szCs w:val="28"/>
        </w:rPr>
        <w:t>ном результате, поло</w:t>
      </w:r>
      <w:r>
        <w:rPr>
          <w:rFonts w:ascii="Times New Roman" w:hAnsi="Times New Roman" w:cs="Times New Roman"/>
          <w:sz w:val="28"/>
          <w:szCs w:val="28"/>
        </w:rPr>
        <w:softHyphen/>
        <w:t>жительное -</w:t>
      </w:r>
      <w:r w:rsidRPr="00FC497B">
        <w:rPr>
          <w:rFonts w:ascii="Times New Roman" w:eastAsia="Calibri" w:hAnsi="Times New Roman" w:cs="Times New Roman"/>
          <w:sz w:val="28"/>
          <w:szCs w:val="28"/>
        </w:rPr>
        <w:t xml:space="preserve"> возникает, если фактический результат благопри</w:t>
      </w:r>
      <w:r w:rsidRPr="00FC497B">
        <w:rPr>
          <w:rFonts w:ascii="Times New Roman" w:eastAsia="Calibri" w:hAnsi="Times New Roman" w:cs="Times New Roman"/>
          <w:sz w:val="28"/>
          <w:szCs w:val="28"/>
        </w:rPr>
        <w:softHyphen/>
        <w:t>ятнее, чем ожидалось. Возможность отрицательного отклонения между плановым и фактическим р</w:t>
      </w:r>
      <w:r w:rsidRPr="00FC497B">
        <w:rPr>
          <w:rFonts w:ascii="Times New Roman" w:eastAsia="Calibri" w:hAnsi="Times New Roman" w:cs="Times New Roman"/>
          <w:sz w:val="28"/>
          <w:szCs w:val="28"/>
        </w:rPr>
        <w:t>е</w:t>
      </w:r>
      <w:r w:rsidRPr="00FC497B">
        <w:rPr>
          <w:rFonts w:ascii="Times New Roman" w:eastAsia="Calibri" w:hAnsi="Times New Roman" w:cs="Times New Roman"/>
          <w:sz w:val="28"/>
          <w:szCs w:val="28"/>
        </w:rPr>
        <w:t>зультатами, т.е. опасность неблагоприятного ис</w:t>
      </w:r>
      <w:r w:rsidRPr="00FC497B">
        <w:rPr>
          <w:rFonts w:ascii="Times New Roman" w:eastAsia="Calibri" w:hAnsi="Times New Roman" w:cs="Times New Roman"/>
          <w:sz w:val="28"/>
          <w:szCs w:val="28"/>
        </w:rPr>
        <w:softHyphen/>
        <w:t>хода на одно ожидаемое явление, назыв</w:t>
      </w:r>
      <w:r w:rsidRPr="00FC497B">
        <w:rPr>
          <w:rFonts w:ascii="Times New Roman" w:eastAsia="Calibri" w:hAnsi="Times New Roman" w:cs="Times New Roman"/>
          <w:sz w:val="28"/>
          <w:szCs w:val="28"/>
        </w:rPr>
        <w:t>а</w:t>
      </w:r>
      <w:r w:rsidRPr="00FC497B">
        <w:rPr>
          <w:rFonts w:ascii="Times New Roman" w:eastAsia="Calibri" w:hAnsi="Times New Roman" w:cs="Times New Roman"/>
          <w:sz w:val="28"/>
          <w:szCs w:val="28"/>
        </w:rPr>
        <w:t>ется риском. Возможность положительного отклонения при исходных заданных пар</w:t>
      </w:r>
      <w:r w:rsidRPr="00FC497B">
        <w:rPr>
          <w:rFonts w:ascii="Times New Roman" w:eastAsia="Calibri" w:hAnsi="Times New Roman" w:cs="Times New Roman"/>
          <w:sz w:val="28"/>
          <w:szCs w:val="28"/>
        </w:rPr>
        <w:t>а</w:t>
      </w:r>
      <w:r w:rsidRPr="00FC497B">
        <w:rPr>
          <w:rFonts w:ascii="Times New Roman" w:eastAsia="Calibri" w:hAnsi="Times New Roman" w:cs="Times New Roman"/>
          <w:sz w:val="28"/>
          <w:szCs w:val="28"/>
        </w:rPr>
        <w:t>метрах на одно ожидаемое явление носит название «шанс».  В этом смысле можно гов</w:t>
      </w:r>
      <w:r w:rsidRPr="00FC497B">
        <w:rPr>
          <w:rFonts w:ascii="Times New Roman" w:eastAsia="Calibri" w:hAnsi="Times New Roman" w:cs="Times New Roman"/>
          <w:sz w:val="28"/>
          <w:szCs w:val="28"/>
        </w:rPr>
        <w:t>о</w:t>
      </w:r>
      <w:r w:rsidRPr="00FC497B">
        <w:rPr>
          <w:rFonts w:ascii="Times New Roman" w:eastAsia="Calibri" w:hAnsi="Times New Roman" w:cs="Times New Roman"/>
          <w:sz w:val="28"/>
          <w:szCs w:val="28"/>
        </w:rPr>
        <w:t>рить о риске ущерба или шансе на прибыль, где ущерб выражен в отрицательном, а пр</w:t>
      </w:r>
      <w:r w:rsidRPr="00FC497B">
        <w:rPr>
          <w:rFonts w:ascii="Times New Roman" w:eastAsia="Calibri" w:hAnsi="Times New Roman" w:cs="Times New Roman"/>
          <w:sz w:val="28"/>
          <w:szCs w:val="28"/>
        </w:rPr>
        <w:t>и</w:t>
      </w:r>
      <w:r>
        <w:rPr>
          <w:rFonts w:ascii="Times New Roman" w:hAnsi="Times New Roman" w:cs="Times New Roman"/>
          <w:sz w:val="28"/>
          <w:szCs w:val="28"/>
        </w:rPr>
        <w:t xml:space="preserve">быль - </w:t>
      </w:r>
      <w:r w:rsidRPr="00FC497B">
        <w:rPr>
          <w:rFonts w:ascii="Times New Roman" w:eastAsia="Calibri" w:hAnsi="Times New Roman" w:cs="Times New Roman"/>
          <w:sz w:val="28"/>
          <w:szCs w:val="28"/>
        </w:rPr>
        <w:t>в положи</w:t>
      </w:r>
      <w:r w:rsidRPr="00FC497B">
        <w:rPr>
          <w:rFonts w:ascii="Times New Roman" w:eastAsia="Calibri" w:hAnsi="Times New Roman" w:cs="Times New Roman"/>
          <w:sz w:val="28"/>
          <w:szCs w:val="28"/>
        </w:rPr>
        <w:softHyphen/>
        <w:t>тельном отклонении между плановым и фактическим результа</w:t>
      </w:r>
      <w:r w:rsidRPr="00FC497B">
        <w:rPr>
          <w:rFonts w:ascii="Times New Roman" w:eastAsia="Calibri" w:hAnsi="Times New Roman" w:cs="Times New Roman"/>
          <w:sz w:val="28"/>
          <w:szCs w:val="28"/>
        </w:rPr>
        <w:softHyphen/>
        <w:t>тами.</w:t>
      </w:r>
    </w:p>
    <w:p w:rsidR="00FC497B" w:rsidRPr="00FC497B" w:rsidRDefault="00FC497B" w:rsidP="00FC497B">
      <w:pPr>
        <w:spacing w:after="0" w:line="360" w:lineRule="auto"/>
        <w:ind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 xml:space="preserve"> С понятием риска тесно связано понятие </w:t>
      </w:r>
      <w:r w:rsidRPr="00DC11AE">
        <w:rPr>
          <w:rFonts w:ascii="Times New Roman" w:eastAsia="Calibri" w:hAnsi="Times New Roman" w:cs="Times New Roman"/>
          <w:iCs/>
          <w:sz w:val="28"/>
          <w:szCs w:val="28"/>
        </w:rPr>
        <w:t>ущерба.</w:t>
      </w:r>
      <w:r w:rsidRPr="00FC497B">
        <w:rPr>
          <w:rFonts w:ascii="Times New Roman" w:eastAsia="Calibri" w:hAnsi="Times New Roman" w:cs="Times New Roman"/>
          <w:sz w:val="28"/>
          <w:szCs w:val="28"/>
        </w:rPr>
        <w:t xml:space="preserve"> Если рис</w:t>
      </w:r>
      <w:r w:rsidRPr="00FC497B">
        <w:rPr>
          <w:rFonts w:ascii="Times New Roman" w:eastAsia="Calibri" w:hAnsi="Times New Roman" w:cs="Times New Roman"/>
          <w:sz w:val="28"/>
          <w:szCs w:val="28"/>
        </w:rPr>
        <w:softHyphen/>
        <w:t>ком является только возможное отрицательное отклонение</w:t>
      </w:r>
      <w:r>
        <w:rPr>
          <w:rFonts w:ascii="Times New Roman" w:hAnsi="Times New Roman" w:cs="Times New Roman"/>
          <w:sz w:val="28"/>
          <w:szCs w:val="28"/>
        </w:rPr>
        <w:t xml:space="preserve">, то ущербом - </w:t>
      </w:r>
      <w:r w:rsidRPr="00FC497B">
        <w:rPr>
          <w:rFonts w:ascii="Times New Roman" w:eastAsia="Calibri" w:hAnsi="Times New Roman" w:cs="Times New Roman"/>
          <w:sz w:val="28"/>
          <w:szCs w:val="28"/>
        </w:rPr>
        <w:t xml:space="preserve"> действительное фактическое о</w:t>
      </w:r>
      <w:r w:rsidRPr="00FC497B">
        <w:rPr>
          <w:rFonts w:ascii="Times New Roman" w:eastAsia="Calibri" w:hAnsi="Times New Roman" w:cs="Times New Roman"/>
          <w:sz w:val="28"/>
          <w:szCs w:val="28"/>
        </w:rPr>
        <w:t>т</w:t>
      </w:r>
      <w:r w:rsidRPr="00FC497B">
        <w:rPr>
          <w:rFonts w:ascii="Times New Roman" w:eastAsia="Calibri" w:hAnsi="Times New Roman" w:cs="Times New Roman"/>
          <w:sz w:val="28"/>
          <w:szCs w:val="28"/>
        </w:rPr>
        <w:t>рицательное откло</w:t>
      </w:r>
      <w:r w:rsidRPr="00FC497B">
        <w:rPr>
          <w:rFonts w:ascii="Times New Roman" w:eastAsia="Calibri" w:hAnsi="Times New Roman" w:cs="Times New Roman"/>
          <w:sz w:val="28"/>
          <w:szCs w:val="28"/>
        </w:rPr>
        <w:softHyphen/>
        <w:t>нение. Через ущерб реализуется риск, приобретая конкретно измер</w:t>
      </w:r>
      <w:r w:rsidRPr="00FC497B">
        <w:rPr>
          <w:rFonts w:ascii="Times New Roman" w:eastAsia="Calibri" w:hAnsi="Times New Roman" w:cs="Times New Roman"/>
          <w:sz w:val="28"/>
          <w:szCs w:val="28"/>
        </w:rPr>
        <w:t>и</w:t>
      </w:r>
      <w:r w:rsidRPr="00FC497B">
        <w:rPr>
          <w:rFonts w:ascii="Times New Roman" w:eastAsia="Calibri" w:hAnsi="Times New Roman" w:cs="Times New Roman"/>
          <w:sz w:val="28"/>
          <w:szCs w:val="28"/>
        </w:rPr>
        <w:t xml:space="preserve">мые и реальные очертания. </w:t>
      </w:r>
      <w:r w:rsidRPr="00FC497B">
        <w:rPr>
          <w:rFonts w:ascii="Times New Roman" w:eastAsia="Calibri" w:hAnsi="Times New Roman" w:cs="Times New Roman"/>
          <w:sz w:val="28"/>
          <w:szCs w:val="28"/>
        </w:rPr>
        <w:lastRenderedPageBreak/>
        <w:t>Риск и ущерб связаны с пре</w:t>
      </w:r>
      <w:r w:rsidRPr="00FC497B">
        <w:rPr>
          <w:rFonts w:ascii="Times New Roman" w:eastAsia="Calibri" w:hAnsi="Times New Roman" w:cs="Times New Roman"/>
          <w:sz w:val="28"/>
          <w:szCs w:val="28"/>
        </w:rPr>
        <w:softHyphen/>
        <w:t>образующей деятельностью ч</w:t>
      </w:r>
      <w:r w:rsidRPr="00FC497B">
        <w:rPr>
          <w:rFonts w:ascii="Times New Roman" w:eastAsia="Calibri" w:hAnsi="Times New Roman" w:cs="Times New Roman"/>
          <w:sz w:val="28"/>
          <w:szCs w:val="28"/>
        </w:rPr>
        <w:t>е</w:t>
      </w:r>
      <w:r w:rsidRPr="00FC497B">
        <w:rPr>
          <w:rFonts w:ascii="Times New Roman" w:eastAsia="Calibri" w:hAnsi="Times New Roman" w:cs="Times New Roman"/>
          <w:sz w:val="28"/>
          <w:szCs w:val="28"/>
        </w:rPr>
        <w:t>ловека в процессе познания при</w:t>
      </w:r>
      <w:r w:rsidRPr="00FC497B">
        <w:rPr>
          <w:rFonts w:ascii="Times New Roman" w:eastAsia="Calibri" w:hAnsi="Times New Roman" w:cs="Times New Roman"/>
          <w:sz w:val="28"/>
          <w:szCs w:val="28"/>
        </w:rPr>
        <w:softHyphen/>
        <w:t>роды. Наибольший ущерб проявляется через риски, сущность которых остается не познанной человеком. В этой связи возни</w:t>
      </w:r>
      <w:r w:rsidRPr="00FC497B">
        <w:rPr>
          <w:rFonts w:ascii="Times New Roman" w:eastAsia="Calibri" w:hAnsi="Times New Roman" w:cs="Times New Roman"/>
          <w:sz w:val="28"/>
          <w:szCs w:val="28"/>
        </w:rPr>
        <w:softHyphen/>
        <w:t>кает объекти</w:t>
      </w:r>
      <w:r w:rsidRPr="00FC497B">
        <w:rPr>
          <w:rFonts w:ascii="Times New Roman" w:eastAsia="Calibri" w:hAnsi="Times New Roman" w:cs="Times New Roman"/>
          <w:sz w:val="28"/>
          <w:szCs w:val="28"/>
        </w:rPr>
        <w:t>в</w:t>
      </w:r>
      <w:r w:rsidRPr="00FC497B">
        <w:rPr>
          <w:rFonts w:ascii="Times New Roman" w:eastAsia="Calibri" w:hAnsi="Times New Roman" w:cs="Times New Roman"/>
          <w:sz w:val="28"/>
          <w:szCs w:val="28"/>
        </w:rPr>
        <w:t>ная потребность сбора, анализа и обобщения ин</w:t>
      </w:r>
      <w:r w:rsidRPr="00FC497B">
        <w:rPr>
          <w:rFonts w:ascii="Times New Roman" w:eastAsia="Calibri" w:hAnsi="Times New Roman" w:cs="Times New Roman"/>
          <w:sz w:val="28"/>
          <w:szCs w:val="28"/>
        </w:rPr>
        <w:softHyphen/>
        <w:t>формации о различных неблагоприятных явлениях с целью выяснения общих тенденций развития и закономерностей их про</w:t>
      </w:r>
      <w:r w:rsidRPr="00FC497B">
        <w:rPr>
          <w:rFonts w:ascii="Times New Roman" w:eastAsia="Calibri" w:hAnsi="Times New Roman" w:cs="Times New Roman"/>
          <w:sz w:val="28"/>
          <w:szCs w:val="28"/>
        </w:rPr>
        <w:softHyphen/>
        <w:t xml:space="preserve">явления, научного предвидения риска. </w:t>
      </w:r>
    </w:p>
    <w:p w:rsidR="00FC497B" w:rsidRPr="00FC497B" w:rsidRDefault="00FC497B" w:rsidP="00FC497B">
      <w:pPr>
        <w:pStyle w:val="3"/>
        <w:spacing w:after="0" w:line="360" w:lineRule="auto"/>
        <w:ind w:left="0"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Фактор риска и необходимость покрытия возможного ущер</w:t>
      </w:r>
      <w:r w:rsidRPr="00FC497B">
        <w:rPr>
          <w:rFonts w:ascii="Times New Roman" w:eastAsia="Calibri" w:hAnsi="Times New Roman" w:cs="Times New Roman"/>
          <w:sz w:val="28"/>
          <w:szCs w:val="28"/>
        </w:rPr>
        <w:softHyphen/>
        <w:t>ба в результате его проявления вызывают потребность в страхо</w:t>
      </w:r>
      <w:r w:rsidRPr="00FC497B">
        <w:rPr>
          <w:rFonts w:ascii="Times New Roman" w:eastAsia="Calibri" w:hAnsi="Times New Roman" w:cs="Times New Roman"/>
          <w:sz w:val="28"/>
          <w:szCs w:val="28"/>
        </w:rPr>
        <w:softHyphen/>
        <w:t>вании. Через страхование любая человеч</w:t>
      </w:r>
      <w:r w:rsidRPr="00FC497B">
        <w:rPr>
          <w:rFonts w:ascii="Times New Roman" w:eastAsia="Calibri" w:hAnsi="Times New Roman" w:cs="Times New Roman"/>
          <w:sz w:val="28"/>
          <w:szCs w:val="28"/>
        </w:rPr>
        <w:t>е</w:t>
      </w:r>
      <w:r w:rsidRPr="00FC497B">
        <w:rPr>
          <w:rFonts w:ascii="Times New Roman" w:eastAsia="Calibri" w:hAnsi="Times New Roman" w:cs="Times New Roman"/>
          <w:sz w:val="28"/>
          <w:szCs w:val="28"/>
        </w:rPr>
        <w:t>ская деятельность в процессе познания природы и общества защищена от случайно</w:t>
      </w:r>
      <w:r w:rsidRPr="00FC497B">
        <w:rPr>
          <w:rFonts w:ascii="Times New Roman" w:eastAsia="Calibri" w:hAnsi="Times New Roman" w:cs="Times New Roman"/>
          <w:sz w:val="28"/>
          <w:szCs w:val="28"/>
        </w:rPr>
        <w:softHyphen/>
        <w:t>стей. На уровне обыденного сознания через страхование созда</w:t>
      </w:r>
      <w:r w:rsidRPr="00FC497B">
        <w:rPr>
          <w:rFonts w:ascii="Times New Roman" w:eastAsia="Calibri" w:hAnsi="Times New Roman" w:cs="Times New Roman"/>
          <w:sz w:val="28"/>
          <w:szCs w:val="28"/>
        </w:rPr>
        <w:softHyphen/>
        <w:t>ется реальная возможность до</w:t>
      </w:r>
      <w:r w:rsidRPr="00FC497B">
        <w:rPr>
          <w:rFonts w:ascii="Times New Roman" w:eastAsia="Calibri" w:hAnsi="Times New Roman" w:cs="Times New Roman"/>
          <w:sz w:val="28"/>
          <w:szCs w:val="28"/>
        </w:rPr>
        <w:t>с</w:t>
      </w:r>
      <w:r w:rsidRPr="00FC497B">
        <w:rPr>
          <w:rFonts w:ascii="Times New Roman" w:eastAsia="Calibri" w:hAnsi="Times New Roman" w:cs="Times New Roman"/>
          <w:sz w:val="28"/>
          <w:szCs w:val="28"/>
        </w:rPr>
        <w:t>тижения поставленной цели. Все это выделяет риск в качестве основного понятия стр</w:t>
      </w:r>
      <w:r w:rsidRPr="00FC497B">
        <w:rPr>
          <w:rFonts w:ascii="Times New Roman" w:eastAsia="Calibri" w:hAnsi="Times New Roman" w:cs="Times New Roman"/>
          <w:sz w:val="28"/>
          <w:szCs w:val="28"/>
        </w:rPr>
        <w:t>а</w:t>
      </w:r>
      <w:r w:rsidRPr="00FC497B">
        <w:rPr>
          <w:rFonts w:ascii="Times New Roman" w:eastAsia="Calibri" w:hAnsi="Times New Roman" w:cs="Times New Roman"/>
          <w:sz w:val="28"/>
          <w:szCs w:val="28"/>
        </w:rPr>
        <w:t>хования.</w:t>
      </w:r>
    </w:p>
    <w:p w:rsidR="00FC497B" w:rsidRPr="00FC497B" w:rsidRDefault="00FC497B" w:rsidP="00F6425A">
      <w:pPr>
        <w:pStyle w:val="3"/>
        <w:spacing w:after="0" w:line="360" w:lineRule="auto"/>
        <w:ind w:left="0" w:firstLine="709"/>
        <w:jc w:val="both"/>
        <w:rPr>
          <w:rFonts w:ascii="Times New Roman" w:eastAsia="Calibri" w:hAnsi="Times New Roman" w:cs="Times New Roman"/>
          <w:i/>
          <w:iCs/>
          <w:sz w:val="28"/>
          <w:szCs w:val="28"/>
        </w:rPr>
      </w:pPr>
      <w:r w:rsidRPr="00FC497B">
        <w:rPr>
          <w:rFonts w:ascii="Times New Roman" w:eastAsia="Calibri" w:hAnsi="Times New Roman" w:cs="Times New Roman"/>
          <w:sz w:val="28"/>
          <w:szCs w:val="28"/>
        </w:rPr>
        <w:t>Многообразие форм проявления риска, частота и тяжесть последствий его проя</w:t>
      </w:r>
      <w:r w:rsidRPr="00FC497B">
        <w:rPr>
          <w:rFonts w:ascii="Times New Roman" w:eastAsia="Calibri" w:hAnsi="Times New Roman" w:cs="Times New Roman"/>
          <w:sz w:val="28"/>
          <w:szCs w:val="28"/>
        </w:rPr>
        <w:t>в</w:t>
      </w:r>
      <w:r w:rsidRPr="00FC497B">
        <w:rPr>
          <w:rFonts w:ascii="Times New Roman" w:eastAsia="Calibri" w:hAnsi="Times New Roman" w:cs="Times New Roman"/>
          <w:sz w:val="28"/>
          <w:szCs w:val="28"/>
        </w:rPr>
        <w:t>ления, невозможность абсолютного устра</w:t>
      </w:r>
      <w:r w:rsidRPr="00FC497B">
        <w:rPr>
          <w:rFonts w:ascii="Times New Roman" w:eastAsia="Calibri" w:hAnsi="Times New Roman" w:cs="Times New Roman"/>
          <w:sz w:val="28"/>
          <w:szCs w:val="28"/>
        </w:rPr>
        <w:softHyphen/>
        <w:t>нения его вероятности вызывают необход</w:t>
      </w:r>
      <w:r w:rsidRPr="00FC497B">
        <w:rPr>
          <w:rFonts w:ascii="Times New Roman" w:eastAsia="Calibri" w:hAnsi="Times New Roman" w:cs="Times New Roman"/>
          <w:sz w:val="28"/>
          <w:szCs w:val="28"/>
        </w:rPr>
        <w:t>и</w:t>
      </w:r>
      <w:r w:rsidRPr="00FC497B">
        <w:rPr>
          <w:rFonts w:ascii="Times New Roman" w:eastAsia="Calibri" w:hAnsi="Times New Roman" w:cs="Times New Roman"/>
          <w:sz w:val="28"/>
          <w:szCs w:val="28"/>
        </w:rPr>
        <w:t>мость организации страхования. Конкретные формы организации страхования от</w:t>
      </w:r>
      <w:r w:rsidRPr="00FC497B">
        <w:rPr>
          <w:rFonts w:ascii="Times New Roman" w:eastAsia="Calibri" w:hAnsi="Times New Roman" w:cs="Times New Roman"/>
          <w:sz w:val="28"/>
          <w:szCs w:val="28"/>
        </w:rPr>
        <w:softHyphen/>
        <w:t>ражают достигнутый уровень развития производительных сил и производственных отношений, претерпевая определенные изме</w:t>
      </w:r>
      <w:r w:rsidRPr="00FC497B">
        <w:rPr>
          <w:rFonts w:ascii="Times New Roman" w:eastAsia="Calibri" w:hAnsi="Times New Roman" w:cs="Times New Roman"/>
          <w:sz w:val="28"/>
          <w:szCs w:val="28"/>
        </w:rPr>
        <w:softHyphen/>
        <w:t>нения в ходе общественно-исторического развития. Сложились определенные общественно-исторические типы и виды страхо</w:t>
      </w:r>
      <w:r w:rsidRPr="00FC497B">
        <w:rPr>
          <w:rFonts w:ascii="Times New Roman" w:eastAsia="Calibri" w:hAnsi="Times New Roman" w:cs="Times New Roman"/>
          <w:sz w:val="28"/>
          <w:szCs w:val="28"/>
        </w:rPr>
        <w:softHyphen/>
        <w:t>вания, воплощенные в страховом фонде, отражающие специфи</w:t>
      </w:r>
      <w:r w:rsidRPr="00FC497B">
        <w:rPr>
          <w:rFonts w:ascii="Times New Roman" w:eastAsia="Calibri" w:hAnsi="Times New Roman" w:cs="Times New Roman"/>
          <w:sz w:val="28"/>
          <w:szCs w:val="28"/>
        </w:rPr>
        <w:softHyphen/>
        <w:t>ческие особенности рисков и конкре</w:t>
      </w:r>
      <w:r w:rsidRPr="00FC497B">
        <w:rPr>
          <w:rFonts w:ascii="Times New Roman" w:eastAsia="Calibri" w:hAnsi="Times New Roman" w:cs="Times New Roman"/>
          <w:sz w:val="28"/>
          <w:szCs w:val="28"/>
        </w:rPr>
        <w:t>т</w:t>
      </w:r>
      <w:r w:rsidRPr="00FC497B">
        <w:rPr>
          <w:rFonts w:ascii="Times New Roman" w:eastAsia="Calibri" w:hAnsi="Times New Roman" w:cs="Times New Roman"/>
          <w:sz w:val="28"/>
          <w:szCs w:val="28"/>
        </w:rPr>
        <w:t>ные формы его проявле</w:t>
      </w:r>
      <w:r w:rsidRPr="00FC497B">
        <w:rPr>
          <w:rFonts w:ascii="Times New Roman" w:eastAsia="Calibri" w:hAnsi="Times New Roman" w:cs="Times New Roman"/>
          <w:sz w:val="28"/>
          <w:szCs w:val="28"/>
        </w:rPr>
        <w:softHyphen/>
        <w:t>ния по отношению к человеку и реальному миру (окружающей действительности).</w:t>
      </w:r>
    </w:p>
    <w:p w:rsidR="00FC497B" w:rsidRPr="00FC497B" w:rsidRDefault="00FC497B" w:rsidP="00FC497B">
      <w:pPr>
        <w:pStyle w:val="3"/>
        <w:spacing w:after="0" w:line="360" w:lineRule="auto"/>
        <w:ind w:left="0"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При наблюдении достаточно большого числа объектов, под</w:t>
      </w:r>
      <w:r w:rsidRPr="00FC497B">
        <w:rPr>
          <w:rFonts w:ascii="Times New Roman" w:eastAsia="Calibri" w:hAnsi="Times New Roman" w:cs="Times New Roman"/>
          <w:sz w:val="28"/>
          <w:szCs w:val="28"/>
        </w:rPr>
        <w:softHyphen/>
        <w:t>верженных воздействию одного и того же риска за один и тот же промежуток времени, выявляется закономе</w:t>
      </w:r>
      <w:r w:rsidRPr="00FC497B">
        <w:rPr>
          <w:rFonts w:ascii="Times New Roman" w:eastAsia="Calibri" w:hAnsi="Times New Roman" w:cs="Times New Roman"/>
          <w:sz w:val="28"/>
          <w:szCs w:val="28"/>
        </w:rPr>
        <w:t>р</w:t>
      </w:r>
      <w:r w:rsidRPr="00FC497B">
        <w:rPr>
          <w:rFonts w:ascii="Times New Roman" w:eastAsia="Calibri" w:hAnsi="Times New Roman" w:cs="Times New Roman"/>
          <w:sz w:val="28"/>
          <w:szCs w:val="28"/>
        </w:rPr>
        <w:t>ность наступле</w:t>
      </w:r>
      <w:r w:rsidRPr="00FC497B">
        <w:rPr>
          <w:rFonts w:ascii="Times New Roman" w:eastAsia="Calibri" w:hAnsi="Times New Roman" w:cs="Times New Roman"/>
          <w:sz w:val="28"/>
          <w:szCs w:val="28"/>
        </w:rPr>
        <w:softHyphen/>
        <w:t>ния случайных событий. Чем больше наблюдаемая совокуп</w:t>
      </w:r>
      <w:r w:rsidRPr="00FC497B">
        <w:rPr>
          <w:rFonts w:ascii="Times New Roman" w:eastAsia="Calibri" w:hAnsi="Times New Roman" w:cs="Times New Roman"/>
          <w:sz w:val="28"/>
          <w:szCs w:val="28"/>
        </w:rPr>
        <w:softHyphen/>
        <w:t>ность, тем ближе случайность приближается к достоверному ре</w:t>
      </w:r>
      <w:r w:rsidRPr="00FC497B">
        <w:rPr>
          <w:rFonts w:ascii="Times New Roman" w:eastAsia="Calibri" w:hAnsi="Times New Roman" w:cs="Times New Roman"/>
          <w:sz w:val="28"/>
          <w:szCs w:val="28"/>
        </w:rPr>
        <w:softHyphen/>
        <w:t>зультату (достоверная закономе</w:t>
      </w:r>
      <w:r w:rsidRPr="00FC497B">
        <w:rPr>
          <w:rFonts w:ascii="Times New Roman" w:eastAsia="Calibri" w:hAnsi="Times New Roman" w:cs="Times New Roman"/>
          <w:sz w:val="28"/>
          <w:szCs w:val="28"/>
        </w:rPr>
        <w:t>р</w:t>
      </w:r>
      <w:r w:rsidRPr="00FC497B">
        <w:rPr>
          <w:rFonts w:ascii="Times New Roman" w:eastAsia="Calibri" w:hAnsi="Times New Roman" w:cs="Times New Roman"/>
          <w:sz w:val="28"/>
          <w:szCs w:val="28"/>
        </w:rPr>
        <w:t>ность).</w:t>
      </w:r>
    </w:p>
    <w:p w:rsidR="00FC497B" w:rsidRPr="00FC497B" w:rsidRDefault="00FC497B" w:rsidP="00155A88">
      <w:pPr>
        <w:spacing w:after="0" w:line="360" w:lineRule="auto"/>
        <w:ind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 xml:space="preserve"> Достижения научно-технической революции расширяют гра</w:t>
      </w:r>
      <w:r w:rsidRPr="00FC497B">
        <w:rPr>
          <w:rFonts w:ascii="Times New Roman" w:eastAsia="Calibri" w:hAnsi="Times New Roman" w:cs="Times New Roman"/>
          <w:sz w:val="28"/>
          <w:szCs w:val="28"/>
        </w:rPr>
        <w:softHyphen/>
        <w:t>ницы наших знаний. Совокупность недостоверных явлений ус</w:t>
      </w:r>
      <w:r w:rsidRPr="00FC497B">
        <w:rPr>
          <w:rFonts w:ascii="Times New Roman" w:eastAsia="Calibri" w:hAnsi="Times New Roman" w:cs="Times New Roman"/>
          <w:sz w:val="28"/>
          <w:szCs w:val="28"/>
        </w:rPr>
        <w:softHyphen/>
        <w:t xml:space="preserve">тупает место </w:t>
      </w:r>
      <w:r w:rsidRPr="00FC497B">
        <w:rPr>
          <w:rFonts w:ascii="Times New Roman" w:eastAsia="Calibri" w:hAnsi="Times New Roman" w:cs="Times New Roman"/>
          <w:sz w:val="28"/>
          <w:szCs w:val="28"/>
        </w:rPr>
        <w:lastRenderedPageBreak/>
        <w:t>совокупности достоверных, по</w:t>
      </w:r>
      <w:r w:rsidRPr="00FC497B">
        <w:rPr>
          <w:rFonts w:ascii="Times New Roman" w:eastAsia="Calibri" w:hAnsi="Times New Roman" w:cs="Times New Roman"/>
          <w:sz w:val="28"/>
          <w:szCs w:val="28"/>
        </w:rPr>
        <w:t>д</w:t>
      </w:r>
      <w:r w:rsidRPr="00FC497B">
        <w:rPr>
          <w:rFonts w:ascii="Times New Roman" w:eastAsia="Calibri" w:hAnsi="Times New Roman" w:cs="Times New Roman"/>
          <w:sz w:val="28"/>
          <w:szCs w:val="28"/>
        </w:rPr>
        <w:t xml:space="preserve">дающихся научному объяснению и описанию. </w:t>
      </w:r>
    </w:p>
    <w:p w:rsidR="00FC497B" w:rsidRPr="00FC497B" w:rsidRDefault="00FC497B" w:rsidP="00FC497B">
      <w:pPr>
        <w:pStyle w:val="3"/>
        <w:spacing w:after="0" w:line="360" w:lineRule="auto"/>
        <w:ind w:left="0"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Вместе с тем научно-технический прогресс потенциально создает предпосылки для возникновения новых рисков, которые связаны с освоением новых знаний, несове</w:t>
      </w:r>
      <w:r w:rsidRPr="00FC497B">
        <w:rPr>
          <w:rFonts w:ascii="Times New Roman" w:eastAsia="Calibri" w:hAnsi="Times New Roman" w:cs="Times New Roman"/>
          <w:sz w:val="28"/>
          <w:szCs w:val="28"/>
        </w:rPr>
        <w:t>р</w:t>
      </w:r>
      <w:r w:rsidRPr="00FC497B">
        <w:rPr>
          <w:rFonts w:ascii="Times New Roman" w:eastAsia="Calibri" w:hAnsi="Times New Roman" w:cs="Times New Roman"/>
          <w:sz w:val="28"/>
          <w:szCs w:val="28"/>
        </w:rPr>
        <w:t>шенством техники или неправильной ее эксплуатацией человеком. Современная техника в ряде случаев превысила пределы, при которых человек в состоянии управлять маш</w:t>
      </w:r>
      <w:r w:rsidRPr="00FC497B">
        <w:rPr>
          <w:rFonts w:ascii="Times New Roman" w:eastAsia="Calibri" w:hAnsi="Times New Roman" w:cs="Times New Roman"/>
          <w:sz w:val="28"/>
          <w:szCs w:val="28"/>
        </w:rPr>
        <w:t>и</w:t>
      </w:r>
      <w:r w:rsidRPr="00FC497B">
        <w:rPr>
          <w:rFonts w:ascii="Times New Roman" w:eastAsia="Calibri" w:hAnsi="Times New Roman" w:cs="Times New Roman"/>
          <w:sz w:val="28"/>
          <w:szCs w:val="28"/>
        </w:rPr>
        <w:t>нами и механизмами без нервных напряжений, а наука об их взаимодействии (эргоном</w:t>
      </w:r>
      <w:r w:rsidRPr="00FC497B">
        <w:rPr>
          <w:rFonts w:ascii="Times New Roman" w:eastAsia="Calibri" w:hAnsi="Times New Roman" w:cs="Times New Roman"/>
          <w:sz w:val="28"/>
          <w:szCs w:val="28"/>
        </w:rPr>
        <w:t>и</w:t>
      </w:r>
      <w:r w:rsidRPr="00FC497B">
        <w:rPr>
          <w:rFonts w:ascii="Times New Roman" w:eastAsia="Calibri" w:hAnsi="Times New Roman" w:cs="Times New Roman"/>
          <w:sz w:val="28"/>
          <w:szCs w:val="28"/>
        </w:rPr>
        <w:t>ка) недо</w:t>
      </w:r>
      <w:r w:rsidRPr="00FC497B">
        <w:rPr>
          <w:rFonts w:ascii="Times New Roman" w:eastAsia="Calibri" w:hAnsi="Times New Roman" w:cs="Times New Roman"/>
          <w:sz w:val="28"/>
          <w:szCs w:val="28"/>
        </w:rPr>
        <w:softHyphen/>
        <w:t>оценивается в общественном сознании.</w:t>
      </w:r>
    </w:p>
    <w:p w:rsidR="00FC497B" w:rsidRPr="00FC497B" w:rsidRDefault="00FC497B" w:rsidP="00FC497B">
      <w:pPr>
        <w:pStyle w:val="3"/>
        <w:spacing w:after="0" w:line="360" w:lineRule="auto"/>
        <w:ind w:left="0"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Обновление технологий, максимальная их безопасность, ма</w:t>
      </w:r>
      <w:r w:rsidRPr="00FC497B">
        <w:rPr>
          <w:rFonts w:ascii="Times New Roman" w:eastAsia="Calibri" w:hAnsi="Times New Roman" w:cs="Times New Roman"/>
          <w:sz w:val="28"/>
          <w:szCs w:val="28"/>
        </w:rPr>
        <w:softHyphen/>
        <w:t>тематическое модел</w:t>
      </w:r>
      <w:r w:rsidRPr="00FC497B">
        <w:rPr>
          <w:rFonts w:ascii="Times New Roman" w:eastAsia="Calibri" w:hAnsi="Times New Roman" w:cs="Times New Roman"/>
          <w:sz w:val="28"/>
          <w:szCs w:val="28"/>
        </w:rPr>
        <w:t>и</w:t>
      </w:r>
      <w:r w:rsidRPr="00FC497B">
        <w:rPr>
          <w:rFonts w:ascii="Times New Roman" w:eastAsia="Calibri" w:hAnsi="Times New Roman" w:cs="Times New Roman"/>
          <w:sz w:val="28"/>
          <w:szCs w:val="28"/>
        </w:rPr>
        <w:t>рование чрезвычайных ситуаций ограничи</w:t>
      </w:r>
      <w:r w:rsidRPr="00FC497B">
        <w:rPr>
          <w:rFonts w:ascii="Times New Roman" w:eastAsia="Calibri" w:hAnsi="Times New Roman" w:cs="Times New Roman"/>
          <w:sz w:val="28"/>
          <w:szCs w:val="28"/>
        </w:rPr>
        <w:softHyphen/>
        <w:t>вают случайность. На базе полной, системной и достоверной информации явления случайности в обобщенном виде представ</w:t>
      </w:r>
      <w:r w:rsidRPr="00FC497B">
        <w:rPr>
          <w:rFonts w:ascii="Times New Roman" w:eastAsia="Calibri" w:hAnsi="Times New Roman" w:cs="Times New Roman"/>
          <w:sz w:val="28"/>
          <w:szCs w:val="28"/>
        </w:rPr>
        <w:softHyphen/>
        <w:t>ляются как закономерности.</w:t>
      </w:r>
    </w:p>
    <w:p w:rsidR="00FC497B" w:rsidRPr="00F6425A" w:rsidRDefault="00FC497B" w:rsidP="00F20B71">
      <w:pPr>
        <w:pStyle w:val="3"/>
        <w:spacing w:after="0" w:line="360" w:lineRule="auto"/>
        <w:ind w:left="0"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Проявление риска не зависит от случайности события и воли человека. Это пре</w:t>
      </w:r>
      <w:r w:rsidRPr="00FC497B">
        <w:rPr>
          <w:rFonts w:ascii="Times New Roman" w:eastAsia="Calibri" w:hAnsi="Times New Roman" w:cs="Times New Roman"/>
          <w:sz w:val="28"/>
          <w:szCs w:val="28"/>
        </w:rPr>
        <w:t>ж</w:t>
      </w:r>
      <w:r w:rsidRPr="00FC497B">
        <w:rPr>
          <w:rFonts w:ascii="Times New Roman" w:eastAsia="Calibri" w:hAnsi="Times New Roman" w:cs="Times New Roman"/>
          <w:sz w:val="28"/>
          <w:szCs w:val="28"/>
        </w:rPr>
        <w:t>де всего касается стихийных бедствий и не</w:t>
      </w:r>
      <w:r w:rsidRPr="00FC497B">
        <w:rPr>
          <w:rFonts w:ascii="Times New Roman" w:eastAsia="Calibri" w:hAnsi="Times New Roman" w:cs="Times New Roman"/>
          <w:sz w:val="28"/>
          <w:szCs w:val="28"/>
        </w:rPr>
        <w:softHyphen/>
        <w:t>счастных случаев. Когда человеческие знания достигнут такого уровня, при котором возможно проецировать условия прошлого на б</w:t>
      </w:r>
      <w:r w:rsidRPr="00FC497B">
        <w:rPr>
          <w:rFonts w:ascii="Times New Roman" w:eastAsia="Calibri" w:hAnsi="Times New Roman" w:cs="Times New Roman"/>
          <w:sz w:val="28"/>
          <w:szCs w:val="28"/>
        </w:rPr>
        <w:t>у</w:t>
      </w:r>
      <w:r w:rsidRPr="00FC497B">
        <w:rPr>
          <w:rFonts w:ascii="Times New Roman" w:eastAsia="Calibri" w:hAnsi="Times New Roman" w:cs="Times New Roman"/>
          <w:sz w:val="28"/>
          <w:szCs w:val="28"/>
        </w:rPr>
        <w:t>дущее, контроль над риском будет эффективнее и его вре</w:t>
      </w:r>
      <w:r w:rsidRPr="00FC497B">
        <w:rPr>
          <w:rFonts w:ascii="Times New Roman" w:eastAsia="Calibri" w:hAnsi="Times New Roman" w:cs="Times New Roman"/>
          <w:sz w:val="28"/>
          <w:szCs w:val="28"/>
        </w:rPr>
        <w:softHyphen/>
        <w:t>доносное воздействие сведется к минимуму.</w:t>
      </w:r>
    </w:p>
    <w:p w:rsidR="00FC497B" w:rsidRPr="00F6425A"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sz w:val="28"/>
          <w:szCs w:val="28"/>
        </w:rPr>
        <w:t xml:space="preserve"> Кроме того, риск может быть представлен и через </w:t>
      </w:r>
      <w:r w:rsidRPr="00F6425A">
        <w:rPr>
          <w:rFonts w:ascii="Times New Roman" w:eastAsia="Calibri" w:hAnsi="Times New Roman" w:cs="Times New Roman"/>
          <w:iCs/>
          <w:sz w:val="28"/>
          <w:szCs w:val="28"/>
        </w:rPr>
        <w:t>логическую вероятность,</w:t>
      </w:r>
      <w:r w:rsidRPr="00F6425A">
        <w:rPr>
          <w:rFonts w:ascii="Times New Roman" w:eastAsia="Calibri" w:hAnsi="Times New Roman" w:cs="Times New Roman"/>
          <w:sz w:val="28"/>
          <w:szCs w:val="28"/>
        </w:rPr>
        <w:t xml:space="preserve"> кот</w:t>
      </w:r>
      <w:r w:rsidRPr="00F6425A">
        <w:rPr>
          <w:rFonts w:ascii="Times New Roman" w:eastAsia="Calibri" w:hAnsi="Times New Roman" w:cs="Times New Roman"/>
          <w:sz w:val="28"/>
          <w:szCs w:val="28"/>
        </w:rPr>
        <w:t>о</w:t>
      </w:r>
      <w:r w:rsidRPr="00F6425A">
        <w:rPr>
          <w:rFonts w:ascii="Times New Roman" w:eastAsia="Calibri" w:hAnsi="Times New Roman" w:cs="Times New Roman"/>
          <w:sz w:val="28"/>
          <w:szCs w:val="28"/>
        </w:rPr>
        <w:t>рая строится на познании законов природы и общества при помощи методов индукции, дедукции, анализа, синтеза и гипотезы. Логическая вероятность находит примене</w:t>
      </w:r>
      <w:r w:rsidRPr="00F6425A">
        <w:rPr>
          <w:rFonts w:ascii="Times New Roman" w:eastAsia="Calibri" w:hAnsi="Times New Roman" w:cs="Times New Roman"/>
          <w:sz w:val="28"/>
          <w:szCs w:val="28"/>
        </w:rPr>
        <w:softHyphen/>
        <w:t>ние при разработке и введении новых видов страхования, кото</w:t>
      </w:r>
      <w:r w:rsidRPr="00F6425A">
        <w:rPr>
          <w:rFonts w:ascii="Times New Roman" w:eastAsia="Calibri" w:hAnsi="Times New Roman" w:cs="Times New Roman"/>
          <w:sz w:val="28"/>
          <w:szCs w:val="28"/>
        </w:rPr>
        <w:softHyphen/>
        <w:t>рые не имеют или почти не имеют информационной базы пред</w:t>
      </w:r>
      <w:r w:rsidRPr="00F6425A">
        <w:rPr>
          <w:rFonts w:ascii="Times New Roman" w:eastAsia="Calibri" w:hAnsi="Times New Roman" w:cs="Times New Roman"/>
          <w:sz w:val="28"/>
          <w:szCs w:val="28"/>
        </w:rPr>
        <w:softHyphen/>
        <w:t>варительного наблюдения совокупности.</w:t>
      </w:r>
    </w:p>
    <w:p w:rsidR="00FC497B" w:rsidRPr="00FC497B" w:rsidRDefault="00F6425A" w:rsidP="00FC497B">
      <w:pPr>
        <w:pStyle w:val="3"/>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Риск -</w:t>
      </w:r>
      <w:r w:rsidR="00FC497B" w:rsidRPr="00FC497B">
        <w:rPr>
          <w:rFonts w:ascii="Times New Roman" w:eastAsia="Calibri" w:hAnsi="Times New Roman" w:cs="Times New Roman"/>
          <w:sz w:val="28"/>
          <w:szCs w:val="28"/>
        </w:rPr>
        <w:t xml:space="preserve"> величина непостоянная. Его изменения во многом обусловлены измен</w:t>
      </w:r>
      <w:r w:rsidR="00FC497B" w:rsidRPr="00FC497B">
        <w:rPr>
          <w:rFonts w:ascii="Times New Roman" w:eastAsia="Calibri" w:hAnsi="Times New Roman" w:cs="Times New Roman"/>
          <w:sz w:val="28"/>
          <w:szCs w:val="28"/>
        </w:rPr>
        <w:t>е</w:t>
      </w:r>
      <w:r w:rsidR="00FC497B" w:rsidRPr="00FC497B">
        <w:rPr>
          <w:rFonts w:ascii="Times New Roman" w:eastAsia="Calibri" w:hAnsi="Times New Roman" w:cs="Times New Roman"/>
          <w:sz w:val="28"/>
          <w:szCs w:val="28"/>
        </w:rPr>
        <w:t>ниями в экономике, а также рядом других факторов. Страховое общество должно пост</w:t>
      </w:r>
      <w:r w:rsidR="00FC497B" w:rsidRPr="00FC497B">
        <w:rPr>
          <w:rFonts w:ascii="Times New Roman" w:eastAsia="Calibri" w:hAnsi="Times New Roman" w:cs="Times New Roman"/>
          <w:sz w:val="28"/>
          <w:szCs w:val="28"/>
        </w:rPr>
        <w:t>о</w:t>
      </w:r>
      <w:r w:rsidR="00FC497B" w:rsidRPr="00FC497B">
        <w:rPr>
          <w:rFonts w:ascii="Times New Roman" w:eastAsia="Calibri" w:hAnsi="Times New Roman" w:cs="Times New Roman"/>
          <w:sz w:val="28"/>
          <w:szCs w:val="28"/>
        </w:rPr>
        <w:t>янно следить за развитием риска: ведутся соответствующие статисти</w:t>
      </w:r>
      <w:r w:rsidR="00FC497B" w:rsidRPr="00FC497B">
        <w:rPr>
          <w:rFonts w:ascii="Times New Roman" w:eastAsia="Calibri" w:hAnsi="Times New Roman" w:cs="Times New Roman"/>
          <w:sz w:val="28"/>
          <w:szCs w:val="28"/>
        </w:rPr>
        <w:softHyphen/>
        <w:t xml:space="preserve">ческий учет, анализ и обработка собранной информации. Исходя из полученной информации о возможном развитии риска страховщик делает его оценку, которая заключается в анализе всех </w:t>
      </w:r>
      <w:r w:rsidR="00FC497B" w:rsidRPr="00FC497B">
        <w:rPr>
          <w:rFonts w:ascii="Times New Roman" w:eastAsia="Calibri" w:hAnsi="Times New Roman" w:cs="Times New Roman"/>
          <w:sz w:val="28"/>
          <w:szCs w:val="28"/>
        </w:rPr>
        <w:lastRenderedPageBreak/>
        <w:t>ри</w:t>
      </w:r>
      <w:r w:rsidR="00FC497B" w:rsidRPr="00FC497B">
        <w:rPr>
          <w:rFonts w:ascii="Times New Roman" w:eastAsia="Calibri" w:hAnsi="Times New Roman" w:cs="Times New Roman"/>
          <w:sz w:val="28"/>
          <w:szCs w:val="28"/>
        </w:rPr>
        <w:t>с</w:t>
      </w:r>
      <w:r w:rsidR="00FC497B" w:rsidRPr="00FC497B">
        <w:rPr>
          <w:rFonts w:ascii="Times New Roman" w:eastAsia="Calibri" w:hAnsi="Times New Roman" w:cs="Times New Roman"/>
          <w:sz w:val="28"/>
          <w:szCs w:val="28"/>
        </w:rPr>
        <w:t>ковых обстоятельств, характеризующих параметры рис</w:t>
      </w:r>
      <w:r w:rsidR="00FC497B" w:rsidRPr="00FC497B">
        <w:rPr>
          <w:rFonts w:ascii="Times New Roman" w:eastAsia="Calibri" w:hAnsi="Times New Roman" w:cs="Times New Roman"/>
          <w:sz w:val="28"/>
          <w:szCs w:val="28"/>
        </w:rPr>
        <w:softHyphen/>
        <w:t>ка. Выделяют соответствующие группы риска, которые служат мерой и критерием оценки. Каждая группа содержит об</w:t>
      </w:r>
      <w:r w:rsidR="00FC497B" w:rsidRPr="00FC497B">
        <w:rPr>
          <w:rFonts w:ascii="Times New Roman" w:eastAsia="Calibri" w:hAnsi="Times New Roman" w:cs="Times New Roman"/>
          <w:sz w:val="28"/>
          <w:szCs w:val="28"/>
        </w:rPr>
        <w:t>ъ</w:t>
      </w:r>
      <w:r w:rsidR="00FC497B" w:rsidRPr="00FC497B">
        <w:rPr>
          <w:rFonts w:ascii="Times New Roman" w:eastAsia="Calibri" w:hAnsi="Times New Roman" w:cs="Times New Roman"/>
          <w:sz w:val="28"/>
          <w:szCs w:val="28"/>
        </w:rPr>
        <w:t>екты страхования, обладающие примерно одинаковыми признаками (гомогенная группа).</w:t>
      </w:r>
    </w:p>
    <w:p w:rsidR="00FC497B" w:rsidRPr="00F6425A" w:rsidRDefault="00FC497B" w:rsidP="00F6425A">
      <w:pPr>
        <w:spacing w:after="0" w:line="360" w:lineRule="auto"/>
        <w:ind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По результатам оценки принимаются решения, к какой рис</w:t>
      </w:r>
      <w:r w:rsidRPr="00FC497B">
        <w:rPr>
          <w:rFonts w:ascii="Times New Roman" w:eastAsia="Calibri" w:hAnsi="Times New Roman" w:cs="Times New Roman"/>
          <w:sz w:val="28"/>
          <w:szCs w:val="28"/>
        </w:rPr>
        <w:softHyphen/>
        <w:t>ковой группе следует отнести тот или иной объект, какая та</w:t>
      </w:r>
      <w:r w:rsidRPr="00FC497B">
        <w:rPr>
          <w:rFonts w:ascii="Times New Roman" w:eastAsia="Calibri" w:hAnsi="Times New Roman" w:cs="Times New Roman"/>
          <w:sz w:val="28"/>
          <w:szCs w:val="28"/>
        </w:rPr>
        <w:softHyphen/>
        <w:t xml:space="preserve">рифная ставка наилучшим образом соответствует данному риску. Средняя величина рисковых обстоятельств есть </w:t>
      </w:r>
      <w:r w:rsidRPr="00F6425A">
        <w:rPr>
          <w:rFonts w:ascii="Times New Roman" w:eastAsia="Calibri" w:hAnsi="Times New Roman" w:cs="Times New Roman"/>
          <w:iCs/>
          <w:sz w:val="28"/>
          <w:szCs w:val="28"/>
        </w:rPr>
        <w:t>средний рисковый тип группы,</w:t>
      </w:r>
      <w:r w:rsidRPr="00F6425A">
        <w:rPr>
          <w:rFonts w:ascii="Times New Roman" w:eastAsia="Calibri" w:hAnsi="Times New Roman" w:cs="Times New Roman"/>
          <w:sz w:val="28"/>
          <w:szCs w:val="28"/>
        </w:rPr>
        <w:t xml:space="preserve"> которая</w:t>
      </w:r>
      <w:r w:rsidRPr="00FC497B">
        <w:rPr>
          <w:rFonts w:ascii="Times New Roman" w:eastAsia="Calibri" w:hAnsi="Times New Roman" w:cs="Times New Roman"/>
          <w:sz w:val="28"/>
          <w:szCs w:val="28"/>
        </w:rPr>
        <w:t xml:space="preserve"> используется в качестве меры сравнения. Оценка объекта страхования необходима для установления страховой суммы, к</w:t>
      </w:r>
      <w:r w:rsidRPr="00FC497B">
        <w:rPr>
          <w:rFonts w:ascii="Times New Roman" w:eastAsia="Calibri" w:hAnsi="Times New Roman" w:cs="Times New Roman"/>
          <w:sz w:val="28"/>
          <w:szCs w:val="28"/>
        </w:rPr>
        <w:t>о</w:t>
      </w:r>
      <w:r w:rsidRPr="00FC497B">
        <w:rPr>
          <w:rFonts w:ascii="Times New Roman" w:eastAsia="Calibri" w:hAnsi="Times New Roman" w:cs="Times New Roman"/>
          <w:sz w:val="28"/>
          <w:szCs w:val="28"/>
        </w:rPr>
        <w:t>торая определяет меру обязательства со сто</w:t>
      </w:r>
      <w:r w:rsidRPr="00FC497B">
        <w:rPr>
          <w:rFonts w:ascii="Times New Roman" w:eastAsia="Calibri" w:hAnsi="Times New Roman" w:cs="Times New Roman"/>
          <w:sz w:val="28"/>
          <w:szCs w:val="28"/>
        </w:rPr>
        <w:softHyphen/>
        <w:t>роны страховщика или максимальный предел возмещения ущерба в форме вознаграждения. Величина страхового возна</w:t>
      </w:r>
      <w:r w:rsidRPr="00FC497B">
        <w:rPr>
          <w:rFonts w:ascii="Times New Roman" w:eastAsia="Calibri" w:hAnsi="Times New Roman" w:cs="Times New Roman"/>
          <w:sz w:val="28"/>
          <w:szCs w:val="28"/>
        </w:rPr>
        <w:softHyphen/>
        <w:t>граждения о</w:t>
      </w:r>
      <w:r w:rsidRPr="00FC497B">
        <w:rPr>
          <w:rFonts w:ascii="Times New Roman" w:eastAsia="Calibri" w:hAnsi="Times New Roman" w:cs="Times New Roman"/>
          <w:sz w:val="28"/>
          <w:szCs w:val="28"/>
        </w:rPr>
        <w:t>п</w:t>
      </w:r>
      <w:r w:rsidRPr="00FC497B">
        <w:rPr>
          <w:rFonts w:ascii="Times New Roman" w:eastAsia="Calibri" w:hAnsi="Times New Roman" w:cs="Times New Roman"/>
          <w:sz w:val="28"/>
          <w:szCs w:val="28"/>
        </w:rPr>
        <w:t>ределяется степенью понесенного ущерба и может совпадать или быть меньше страх</w:t>
      </w:r>
      <w:r w:rsidRPr="00FC497B">
        <w:rPr>
          <w:rFonts w:ascii="Times New Roman" w:eastAsia="Calibri" w:hAnsi="Times New Roman" w:cs="Times New Roman"/>
          <w:sz w:val="28"/>
          <w:szCs w:val="28"/>
        </w:rPr>
        <w:t>о</w:t>
      </w:r>
      <w:r w:rsidRPr="00FC497B">
        <w:rPr>
          <w:rFonts w:ascii="Times New Roman" w:eastAsia="Calibri" w:hAnsi="Times New Roman" w:cs="Times New Roman"/>
          <w:sz w:val="28"/>
          <w:szCs w:val="28"/>
        </w:rPr>
        <w:t>вой суммы в зависимости от видов и условий страховани</w:t>
      </w:r>
      <w:r w:rsidRPr="00F6425A">
        <w:rPr>
          <w:rFonts w:ascii="Times New Roman" w:eastAsia="Calibri" w:hAnsi="Times New Roman" w:cs="Times New Roman"/>
          <w:sz w:val="28"/>
          <w:szCs w:val="28"/>
        </w:rPr>
        <w:t>я. Кроме того, страховая сумма оп</w:t>
      </w:r>
      <w:r w:rsidRPr="00F6425A">
        <w:rPr>
          <w:rFonts w:ascii="Times New Roman" w:eastAsia="Calibri" w:hAnsi="Times New Roman" w:cs="Times New Roman"/>
          <w:sz w:val="28"/>
          <w:szCs w:val="28"/>
        </w:rPr>
        <w:softHyphen/>
        <w:t>ределяет возможность или невозможность принятия на страхо</w:t>
      </w:r>
      <w:r w:rsidRPr="00F6425A">
        <w:rPr>
          <w:rFonts w:ascii="Times New Roman" w:eastAsia="Calibri" w:hAnsi="Times New Roman" w:cs="Times New Roman"/>
          <w:sz w:val="28"/>
          <w:szCs w:val="28"/>
        </w:rPr>
        <w:softHyphen/>
        <w:t>вание конкретного ри</w:t>
      </w:r>
      <w:r w:rsidRPr="00F6425A">
        <w:rPr>
          <w:rFonts w:ascii="Times New Roman" w:eastAsia="Calibri" w:hAnsi="Times New Roman" w:cs="Times New Roman"/>
          <w:sz w:val="28"/>
          <w:szCs w:val="28"/>
        </w:rPr>
        <w:t>с</w:t>
      </w:r>
      <w:r w:rsidRPr="00F6425A">
        <w:rPr>
          <w:rFonts w:ascii="Times New Roman" w:eastAsia="Calibri" w:hAnsi="Times New Roman" w:cs="Times New Roman"/>
          <w:sz w:val="28"/>
          <w:szCs w:val="28"/>
        </w:rPr>
        <w:t>ка.</w:t>
      </w:r>
    </w:p>
    <w:p w:rsidR="00FC497B" w:rsidRPr="00F6425A" w:rsidRDefault="00FC497B" w:rsidP="00F6425A">
      <w:pPr>
        <w:pStyle w:val="3"/>
        <w:spacing w:after="0" w:line="360" w:lineRule="auto"/>
        <w:ind w:left="0" w:firstLine="709"/>
        <w:jc w:val="both"/>
        <w:rPr>
          <w:rFonts w:ascii="Times New Roman" w:eastAsia="Calibri" w:hAnsi="Times New Roman" w:cs="Times New Roman"/>
          <w:sz w:val="28"/>
          <w:szCs w:val="28"/>
        </w:rPr>
      </w:pPr>
      <w:r w:rsidRPr="00F6425A">
        <w:rPr>
          <w:rFonts w:ascii="Times New Roman" w:eastAsia="Calibri" w:hAnsi="Times New Roman" w:cs="Times New Roman"/>
          <w:sz w:val="28"/>
          <w:szCs w:val="28"/>
        </w:rPr>
        <w:t>Для оценки риска в страховой практике используют различ</w:t>
      </w:r>
      <w:r w:rsidRPr="00F6425A">
        <w:rPr>
          <w:rFonts w:ascii="Times New Roman" w:eastAsia="Calibri" w:hAnsi="Times New Roman" w:cs="Times New Roman"/>
          <w:sz w:val="28"/>
          <w:szCs w:val="28"/>
        </w:rPr>
        <w:softHyphen/>
        <w:t>ные методы, из них наиболее известны следующие.</w:t>
      </w:r>
    </w:p>
    <w:p w:rsidR="00FC497B" w:rsidRPr="00F6425A" w:rsidRDefault="00FC497B" w:rsidP="00F6425A">
      <w:pPr>
        <w:pStyle w:val="a3"/>
        <w:numPr>
          <w:ilvl w:val="0"/>
          <w:numId w:val="5"/>
        </w:numPr>
        <w:spacing w:after="0" w:line="360" w:lineRule="auto"/>
        <w:ind w:left="0" w:firstLine="709"/>
        <w:jc w:val="both"/>
        <w:rPr>
          <w:rFonts w:ascii="Times New Roman" w:eastAsia="Calibri" w:hAnsi="Times New Roman" w:cs="Times New Roman"/>
          <w:sz w:val="28"/>
          <w:szCs w:val="28"/>
        </w:rPr>
      </w:pPr>
      <w:r w:rsidRPr="00F6425A">
        <w:rPr>
          <w:rFonts w:ascii="Times New Roman" w:eastAsia="Calibri" w:hAnsi="Times New Roman" w:cs="Times New Roman"/>
          <w:iCs/>
          <w:sz w:val="28"/>
          <w:szCs w:val="28"/>
        </w:rPr>
        <w:t>Метод индивидуальных оценок</w:t>
      </w:r>
      <w:r w:rsidRPr="00F6425A">
        <w:rPr>
          <w:rFonts w:ascii="Times New Roman" w:eastAsia="Calibri" w:hAnsi="Times New Roman" w:cs="Times New Roman"/>
          <w:sz w:val="28"/>
          <w:szCs w:val="28"/>
        </w:rPr>
        <w:t xml:space="preserve"> применяется только в отноше</w:t>
      </w:r>
      <w:r w:rsidRPr="00F6425A">
        <w:rPr>
          <w:rFonts w:ascii="Times New Roman" w:eastAsia="Calibri" w:hAnsi="Times New Roman" w:cs="Times New Roman"/>
          <w:sz w:val="28"/>
          <w:szCs w:val="28"/>
        </w:rPr>
        <w:softHyphen/>
        <w:t>нии рисков, которые невозможно сопоставить со средним типом риска. Страховщик делает произвольную оценку, отражающую его профессиональный опыт и субъективный взгляд. Внедрение достижений научно-технической революции в различные отрас</w:t>
      </w:r>
      <w:r w:rsidRPr="00F6425A">
        <w:rPr>
          <w:rFonts w:ascii="Times New Roman" w:eastAsia="Calibri" w:hAnsi="Times New Roman" w:cs="Times New Roman"/>
          <w:sz w:val="28"/>
          <w:szCs w:val="28"/>
        </w:rPr>
        <w:softHyphen/>
        <w:t>ли промышленности и сельского хозяйства, создание крупно</w:t>
      </w:r>
      <w:r w:rsidRPr="00F6425A">
        <w:rPr>
          <w:rFonts w:ascii="Times New Roman" w:eastAsia="Calibri" w:hAnsi="Times New Roman" w:cs="Times New Roman"/>
          <w:sz w:val="28"/>
          <w:szCs w:val="28"/>
        </w:rPr>
        <w:softHyphen/>
        <w:t>масштабных объектов с высокой стоимостью и уникальностью технологий все больше делают необходимым использование этого мет</w:t>
      </w:r>
      <w:r w:rsidRPr="00F6425A">
        <w:rPr>
          <w:rFonts w:ascii="Times New Roman" w:eastAsia="Calibri" w:hAnsi="Times New Roman" w:cs="Times New Roman"/>
          <w:sz w:val="28"/>
          <w:szCs w:val="28"/>
        </w:rPr>
        <w:t>о</w:t>
      </w:r>
      <w:r w:rsidRPr="00F6425A">
        <w:rPr>
          <w:rFonts w:ascii="Times New Roman" w:eastAsia="Calibri" w:hAnsi="Times New Roman" w:cs="Times New Roman"/>
          <w:sz w:val="28"/>
          <w:szCs w:val="28"/>
        </w:rPr>
        <w:t>да при заключении договоров страхования.</w:t>
      </w:r>
    </w:p>
    <w:p w:rsidR="00FC497B" w:rsidRPr="00F6425A" w:rsidRDefault="00FC497B" w:rsidP="00F6425A">
      <w:pPr>
        <w:pStyle w:val="a3"/>
        <w:numPr>
          <w:ilvl w:val="0"/>
          <w:numId w:val="5"/>
        </w:numPr>
        <w:spacing w:after="0" w:line="360" w:lineRule="auto"/>
        <w:ind w:left="0" w:firstLine="709"/>
        <w:jc w:val="both"/>
        <w:rPr>
          <w:rFonts w:ascii="Times New Roman" w:eastAsia="Calibri" w:hAnsi="Times New Roman" w:cs="Times New Roman"/>
          <w:sz w:val="28"/>
          <w:szCs w:val="28"/>
        </w:rPr>
      </w:pPr>
      <w:r w:rsidRPr="00F6425A">
        <w:rPr>
          <w:rFonts w:ascii="Times New Roman" w:eastAsia="Calibri" w:hAnsi="Times New Roman" w:cs="Times New Roman"/>
          <w:sz w:val="28"/>
          <w:szCs w:val="28"/>
        </w:rPr>
        <w:t xml:space="preserve">Для </w:t>
      </w:r>
      <w:r w:rsidRPr="00F6425A">
        <w:rPr>
          <w:rFonts w:ascii="Times New Roman" w:eastAsia="Calibri" w:hAnsi="Times New Roman" w:cs="Times New Roman"/>
          <w:iCs/>
          <w:sz w:val="28"/>
          <w:szCs w:val="28"/>
        </w:rPr>
        <w:t>метода средних величин</w:t>
      </w:r>
      <w:r w:rsidRPr="00F6425A">
        <w:rPr>
          <w:rFonts w:ascii="Times New Roman" w:eastAsia="Calibri" w:hAnsi="Times New Roman" w:cs="Times New Roman"/>
          <w:sz w:val="28"/>
          <w:szCs w:val="28"/>
        </w:rPr>
        <w:t xml:space="preserve"> характерно подразделение от</w:t>
      </w:r>
      <w:r w:rsidRPr="00F6425A">
        <w:rPr>
          <w:rFonts w:ascii="Times New Roman" w:eastAsia="Calibri" w:hAnsi="Times New Roman" w:cs="Times New Roman"/>
          <w:sz w:val="28"/>
          <w:szCs w:val="28"/>
        </w:rPr>
        <w:softHyphen/>
        <w:t>дельных рисковых групп на подгруппы. Тем самым создается аналитическая база для определения размера по рисковым при</w:t>
      </w:r>
      <w:r w:rsidRPr="00F6425A">
        <w:rPr>
          <w:rFonts w:ascii="Times New Roman" w:eastAsia="Calibri" w:hAnsi="Times New Roman" w:cs="Times New Roman"/>
          <w:sz w:val="28"/>
          <w:szCs w:val="28"/>
        </w:rPr>
        <w:softHyphen/>
        <w:t xml:space="preserve">знакам (например, балансовая </w:t>
      </w:r>
      <w:r w:rsidRPr="00F6425A">
        <w:rPr>
          <w:rFonts w:ascii="Times New Roman" w:eastAsia="Calibri" w:hAnsi="Times New Roman" w:cs="Times New Roman"/>
          <w:sz w:val="28"/>
          <w:szCs w:val="28"/>
        </w:rPr>
        <w:lastRenderedPageBreak/>
        <w:t>стоимость объекта страхования, сумма</w:t>
      </w:r>
      <w:r w:rsidRPr="00F6425A">
        <w:rPr>
          <w:rFonts w:ascii="Times New Roman" w:eastAsia="Calibri" w:hAnsi="Times New Roman" w:cs="Times New Roman"/>
          <w:sz w:val="28"/>
          <w:szCs w:val="28"/>
        </w:rPr>
        <w:t>р</w:t>
      </w:r>
      <w:r w:rsidRPr="00F6425A">
        <w:rPr>
          <w:rFonts w:ascii="Times New Roman" w:eastAsia="Calibri" w:hAnsi="Times New Roman" w:cs="Times New Roman"/>
          <w:sz w:val="28"/>
          <w:szCs w:val="28"/>
        </w:rPr>
        <w:t>ные производственные мощности, вид технологического цикла и т.д.).</w:t>
      </w:r>
    </w:p>
    <w:p w:rsidR="00FC497B" w:rsidRPr="00F6425A" w:rsidRDefault="00FC497B" w:rsidP="00F6425A">
      <w:pPr>
        <w:pStyle w:val="a3"/>
        <w:numPr>
          <w:ilvl w:val="0"/>
          <w:numId w:val="5"/>
        </w:numPr>
        <w:spacing w:after="0" w:line="360" w:lineRule="auto"/>
        <w:ind w:left="0" w:firstLine="709"/>
        <w:jc w:val="both"/>
        <w:rPr>
          <w:rFonts w:ascii="Times New Roman" w:eastAsia="Calibri" w:hAnsi="Times New Roman" w:cs="Times New Roman"/>
          <w:sz w:val="28"/>
          <w:szCs w:val="28"/>
        </w:rPr>
      </w:pPr>
      <w:r w:rsidRPr="00F6425A">
        <w:rPr>
          <w:rFonts w:ascii="Times New Roman" w:eastAsia="Calibri" w:hAnsi="Times New Roman" w:cs="Times New Roman"/>
          <w:iCs/>
          <w:sz w:val="28"/>
          <w:szCs w:val="28"/>
        </w:rPr>
        <w:t>Метод процентов</w:t>
      </w:r>
      <w:r w:rsidRPr="00F6425A">
        <w:rPr>
          <w:rFonts w:ascii="Times New Roman" w:eastAsia="Calibri" w:hAnsi="Times New Roman" w:cs="Times New Roman"/>
          <w:sz w:val="28"/>
          <w:szCs w:val="28"/>
        </w:rPr>
        <w:t xml:space="preserve"> представляет собой совокупность скидок и надбавок (накидок) к имеющейся аналитической базе, завися</w:t>
      </w:r>
      <w:r w:rsidRPr="00F6425A">
        <w:rPr>
          <w:rFonts w:ascii="Times New Roman" w:eastAsia="Calibri" w:hAnsi="Times New Roman" w:cs="Times New Roman"/>
          <w:sz w:val="28"/>
          <w:szCs w:val="28"/>
        </w:rPr>
        <w:softHyphen/>
        <w:t>щих от возможных положительных и отриц</w:t>
      </w:r>
      <w:r w:rsidRPr="00F6425A">
        <w:rPr>
          <w:rFonts w:ascii="Times New Roman" w:eastAsia="Calibri" w:hAnsi="Times New Roman" w:cs="Times New Roman"/>
          <w:sz w:val="28"/>
          <w:szCs w:val="28"/>
        </w:rPr>
        <w:t>а</w:t>
      </w:r>
      <w:r w:rsidRPr="00F6425A">
        <w:rPr>
          <w:rFonts w:ascii="Times New Roman" w:eastAsia="Calibri" w:hAnsi="Times New Roman" w:cs="Times New Roman"/>
          <w:sz w:val="28"/>
          <w:szCs w:val="28"/>
        </w:rPr>
        <w:t>тельных отклонений от среднего рискового типа. Используемые скидки и надбавки в</w:t>
      </w:r>
      <w:r w:rsidRPr="00F6425A">
        <w:rPr>
          <w:rFonts w:ascii="Times New Roman" w:eastAsia="Calibri" w:hAnsi="Times New Roman" w:cs="Times New Roman"/>
          <w:sz w:val="28"/>
          <w:szCs w:val="28"/>
        </w:rPr>
        <w:t>ы</w:t>
      </w:r>
      <w:r w:rsidRPr="00F6425A">
        <w:rPr>
          <w:rFonts w:ascii="Times New Roman" w:eastAsia="Calibri" w:hAnsi="Times New Roman" w:cs="Times New Roman"/>
          <w:sz w:val="28"/>
          <w:szCs w:val="28"/>
        </w:rPr>
        <w:t>ражаются в процентах (иногда в промилле) от среднего рис</w:t>
      </w:r>
      <w:r w:rsidRPr="00F6425A">
        <w:rPr>
          <w:rFonts w:ascii="Times New Roman" w:eastAsia="Calibri" w:hAnsi="Times New Roman" w:cs="Times New Roman"/>
          <w:sz w:val="28"/>
          <w:szCs w:val="28"/>
        </w:rPr>
        <w:softHyphen/>
        <w:t>кового типа.</w:t>
      </w:r>
    </w:p>
    <w:p w:rsidR="00FC497B" w:rsidRPr="00FC497B" w:rsidRDefault="00FC497B" w:rsidP="00F6425A">
      <w:pPr>
        <w:pStyle w:val="3"/>
        <w:spacing w:after="0" w:line="360" w:lineRule="auto"/>
        <w:ind w:left="0"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Непра</w:t>
      </w:r>
      <w:r w:rsidRPr="00FC497B">
        <w:rPr>
          <w:rFonts w:ascii="Times New Roman" w:eastAsia="Calibri" w:hAnsi="Times New Roman" w:cs="Times New Roman"/>
          <w:sz w:val="28"/>
          <w:szCs w:val="28"/>
        </w:rPr>
        <w:softHyphen/>
        <w:t>вильная организация статистики риска в</w:t>
      </w:r>
      <w:r w:rsidRPr="00FC497B">
        <w:rPr>
          <w:rFonts w:ascii="Times New Roman" w:eastAsia="Calibri" w:hAnsi="Times New Roman" w:cs="Times New Roman"/>
          <w:sz w:val="28"/>
          <w:szCs w:val="28"/>
        </w:rPr>
        <w:t>е</w:t>
      </w:r>
      <w:r w:rsidRPr="00FC497B">
        <w:rPr>
          <w:rFonts w:ascii="Times New Roman" w:eastAsia="Calibri" w:hAnsi="Times New Roman" w:cs="Times New Roman"/>
          <w:sz w:val="28"/>
          <w:szCs w:val="28"/>
        </w:rPr>
        <w:t>дет к неточностям и ошибкам в оценках. Только достаточно большая группа объектов, за которой велось длительное наблюдение, позволяет с высокой степенью достоверности констатировать вероятность ущерба.</w:t>
      </w:r>
    </w:p>
    <w:p w:rsidR="00FC497B" w:rsidRPr="00FC497B" w:rsidRDefault="00FC497B" w:rsidP="00FC497B">
      <w:pPr>
        <w:pStyle w:val="3"/>
        <w:spacing w:after="0" w:line="360" w:lineRule="auto"/>
        <w:ind w:left="0"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В зависимости от источника опасности выде</w:t>
      </w:r>
      <w:r w:rsidRPr="00FC497B">
        <w:rPr>
          <w:rFonts w:ascii="Times New Roman" w:eastAsia="Calibri" w:hAnsi="Times New Roman" w:cs="Times New Roman"/>
          <w:sz w:val="28"/>
          <w:szCs w:val="28"/>
        </w:rPr>
        <w:softHyphen/>
        <w:t>ляют риски, связанные с проявлением стихийных сил природы и целенаправленным воздействием человека в процессе при</w:t>
      </w:r>
      <w:r w:rsidRPr="00FC497B">
        <w:rPr>
          <w:rFonts w:ascii="Times New Roman" w:eastAsia="Calibri" w:hAnsi="Times New Roman" w:cs="Times New Roman"/>
          <w:sz w:val="28"/>
          <w:szCs w:val="28"/>
        </w:rPr>
        <w:softHyphen/>
        <w:t>своения материальных благ. К рискам, связанным с проявлени</w:t>
      </w:r>
      <w:r w:rsidRPr="00FC497B">
        <w:rPr>
          <w:rFonts w:ascii="Times New Roman" w:eastAsia="Calibri" w:hAnsi="Times New Roman" w:cs="Times New Roman"/>
          <w:sz w:val="28"/>
          <w:szCs w:val="28"/>
        </w:rPr>
        <w:softHyphen/>
        <w:t>ем стихийных сил прир</w:t>
      </w:r>
      <w:r w:rsidRPr="00FC497B">
        <w:rPr>
          <w:rFonts w:ascii="Times New Roman" w:eastAsia="Calibri" w:hAnsi="Times New Roman" w:cs="Times New Roman"/>
          <w:sz w:val="28"/>
          <w:szCs w:val="28"/>
        </w:rPr>
        <w:t>о</w:t>
      </w:r>
      <w:r w:rsidRPr="00FC497B">
        <w:rPr>
          <w:rFonts w:ascii="Times New Roman" w:eastAsia="Calibri" w:hAnsi="Times New Roman" w:cs="Times New Roman"/>
          <w:sz w:val="28"/>
          <w:szCs w:val="28"/>
        </w:rPr>
        <w:t>ды, относятся землетрясения, наводне</w:t>
      </w:r>
      <w:r w:rsidRPr="00FC497B">
        <w:rPr>
          <w:rFonts w:ascii="Times New Roman" w:eastAsia="Calibri" w:hAnsi="Times New Roman" w:cs="Times New Roman"/>
          <w:sz w:val="28"/>
          <w:szCs w:val="28"/>
        </w:rPr>
        <w:softHyphen/>
        <w:t>ния, сели, цунами и другие явления. С целен</w:t>
      </w:r>
      <w:r w:rsidRPr="00FC497B">
        <w:rPr>
          <w:rFonts w:ascii="Times New Roman" w:eastAsia="Calibri" w:hAnsi="Times New Roman" w:cs="Times New Roman"/>
          <w:sz w:val="28"/>
          <w:szCs w:val="28"/>
        </w:rPr>
        <w:t>а</w:t>
      </w:r>
      <w:r w:rsidRPr="00FC497B">
        <w:rPr>
          <w:rFonts w:ascii="Times New Roman" w:eastAsia="Calibri" w:hAnsi="Times New Roman" w:cs="Times New Roman"/>
          <w:sz w:val="28"/>
          <w:szCs w:val="28"/>
        </w:rPr>
        <w:t>правленным воз</w:t>
      </w:r>
      <w:r w:rsidRPr="00FC497B">
        <w:rPr>
          <w:rFonts w:ascii="Times New Roman" w:eastAsia="Calibri" w:hAnsi="Times New Roman" w:cs="Times New Roman"/>
          <w:sz w:val="28"/>
          <w:szCs w:val="28"/>
        </w:rPr>
        <w:softHyphen/>
        <w:t>действием человека связаны такие риски, как кража, ограбле</w:t>
      </w:r>
      <w:r w:rsidRPr="00FC497B">
        <w:rPr>
          <w:rFonts w:ascii="Times New Roman" w:eastAsia="Calibri" w:hAnsi="Times New Roman" w:cs="Times New Roman"/>
          <w:sz w:val="28"/>
          <w:szCs w:val="28"/>
        </w:rPr>
        <w:softHyphen/>
        <w:t>ние, акты вандализма и другие противоправные действия.</w:t>
      </w:r>
    </w:p>
    <w:p w:rsidR="00FC497B" w:rsidRPr="00F6425A"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sz w:val="28"/>
          <w:szCs w:val="28"/>
        </w:rPr>
        <w:t>По объему  ответственности   страхов</w:t>
      </w:r>
      <w:r w:rsidRPr="00F6425A">
        <w:rPr>
          <w:rFonts w:ascii="Times New Roman" w:eastAsia="Calibri" w:hAnsi="Times New Roman" w:cs="Times New Roman"/>
          <w:sz w:val="28"/>
          <w:szCs w:val="28"/>
        </w:rPr>
        <w:softHyphen/>
        <w:t>щика риски подразделяются на индивид</w:t>
      </w:r>
      <w:r w:rsidRPr="00F6425A">
        <w:rPr>
          <w:rFonts w:ascii="Times New Roman" w:eastAsia="Calibri" w:hAnsi="Times New Roman" w:cs="Times New Roman"/>
          <w:sz w:val="28"/>
          <w:szCs w:val="28"/>
        </w:rPr>
        <w:t>у</w:t>
      </w:r>
      <w:r w:rsidRPr="00F6425A">
        <w:rPr>
          <w:rFonts w:ascii="Times New Roman" w:eastAsia="Calibri" w:hAnsi="Times New Roman" w:cs="Times New Roman"/>
          <w:sz w:val="28"/>
          <w:szCs w:val="28"/>
        </w:rPr>
        <w:t>альные и универ</w:t>
      </w:r>
      <w:r w:rsidRPr="00F6425A">
        <w:rPr>
          <w:rFonts w:ascii="Times New Roman" w:eastAsia="Calibri" w:hAnsi="Times New Roman" w:cs="Times New Roman"/>
          <w:sz w:val="28"/>
          <w:szCs w:val="28"/>
        </w:rPr>
        <w:softHyphen/>
        <w:t xml:space="preserve">сальные. Например, </w:t>
      </w:r>
      <w:r w:rsidRPr="00F6425A">
        <w:rPr>
          <w:rFonts w:ascii="Times New Roman" w:eastAsia="Calibri" w:hAnsi="Times New Roman" w:cs="Times New Roman"/>
          <w:iCs/>
          <w:sz w:val="28"/>
          <w:szCs w:val="28"/>
        </w:rPr>
        <w:t>индивидуальный риск</w:t>
      </w:r>
      <w:r w:rsidRPr="00F6425A">
        <w:rPr>
          <w:rFonts w:ascii="Times New Roman" w:eastAsia="Calibri" w:hAnsi="Times New Roman" w:cs="Times New Roman"/>
          <w:sz w:val="28"/>
          <w:szCs w:val="28"/>
        </w:rPr>
        <w:t xml:space="preserve"> выражен в договоре страхов</w:t>
      </w:r>
      <w:r w:rsidRPr="00F6425A">
        <w:rPr>
          <w:rFonts w:ascii="Times New Roman" w:eastAsia="Calibri" w:hAnsi="Times New Roman" w:cs="Times New Roman"/>
          <w:sz w:val="28"/>
          <w:szCs w:val="28"/>
        </w:rPr>
        <w:t>а</w:t>
      </w:r>
      <w:r w:rsidRPr="00F6425A">
        <w:rPr>
          <w:rFonts w:ascii="Times New Roman" w:eastAsia="Calibri" w:hAnsi="Times New Roman" w:cs="Times New Roman"/>
          <w:sz w:val="28"/>
          <w:szCs w:val="28"/>
        </w:rPr>
        <w:t>ния шедевра живописи во время перевозки и экспози</w:t>
      </w:r>
      <w:r w:rsidRPr="00F6425A">
        <w:rPr>
          <w:rFonts w:ascii="Times New Roman" w:eastAsia="Calibri" w:hAnsi="Times New Roman" w:cs="Times New Roman"/>
          <w:sz w:val="28"/>
          <w:szCs w:val="28"/>
        </w:rPr>
        <w:softHyphen/>
        <w:t xml:space="preserve">ции на случай актов вандализма по отношению к нему. </w:t>
      </w:r>
      <w:r w:rsidRPr="00F6425A">
        <w:rPr>
          <w:rFonts w:ascii="Times New Roman" w:eastAsia="Calibri" w:hAnsi="Times New Roman" w:cs="Times New Roman"/>
          <w:iCs/>
          <w:sz w:val="28"/>
          <w:szCs w:val="28"/>
        </w:rPr>
        <w:t>Универ</w:t>
      </w:r>
      <w:r w:rsidRPr="00F6425A">
        <w:rPr>
          <w:rFonts w:ascii="Times New Roman" w:eastAsia="Calibri" w:hAnsi="Times New Roman" w:cs="Times New Roman"/>
          <w:iCs/>
          <w:sz w:val="28"/>
          <w:szCs w:val="28"/>
        </w:rPr>
        <w:softHyphen/>
        <w:t>сальный риск,</w:t>
      </w:r>
      <w:r w:rsidRPr="00F6425A">
        <w:rPr>
          <w:rFonts w:ascii="Times New Roman" w:eastAsia="Calibri" w:hAnsi="Times New Roman" w:cs="Times New Roman"/>
          <w:sz w:val="28"/>
          <w:szCs w:val="28"/>
        </w:rPr>
        <w:t xml:space="preserve"> который включается в объем ответственности стра</w:t>
      </w:r>
      <w:r w:rsidRPr="00F6425A">
        <w:rPr>
          <w:rFonts w:ascii="Times New Roman" w:eastAsia="Calibri" w:hAnsi="Times New Roman" w:cs="Times New Roman"/>
          <w:sz w:val="28"/>
          <w:szCs w:val="28"/>
        </w:rPr>
        <w:softHyphen/>
        <w:t>ховщика по большинству договоров имущественного страхова</w:t>
      </w:r>
      <w:r w:rsidRPr="00F6425A">
        <w:rPr>
          <w:rFonts w:ascii="Times New Roman" w:eastAsia="Calibri" w:hAnsi="Times New Roman" w:cs="Times New Roman"/>
          <w:sz w:val="28"/>
          <w:szCs w:val="28"/>
        </w:rPr>
        <w:softHyphen/>
        <w:t>ния — кража.</w:t>
      </w:r>
    </w:p>
    <w:p w:rsidR="00FC497B" w:rsidRPr="00F6425A"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sz w:val="28"/>
          <w:szCs w:val="28"/>
        </w:rPr>
        <w:t xml:space="preserve">Особую группу составляют </w:t>
      </w:r>
      <w:r w:rsidRPr="00F6425A">
        <w:rPr>
          <w:rFonts w:ascii="Times New Roman" w:eastAsia="Calibri" w:hAnsi="Times New Roman" w:cs="Times New Roman"/>
          <w:iCs/>
          <w:sz w:val="28"/>
          <w:szCs w:val="28"/>
        </w:rPr>
        <w:t>специфические риски:</w:t>
      </w:r>
      <w:r w:rsidRPr="00F6425A">
        <w:rPr>
          <w:rFonts w:ascii="Times New Roman" w:eastAsia="Calibri" w:hAnsi="Times New Roman" w:cs="Times New Roman"/>
          <w:sz w:val="28"/>
          <w:szCs w:val="28"/>
        </w:rPr>
        <w:t xml:space="preserve"> аномальные и катастрофические. К </w:t>
      </w:r>
      <w:r w:rsidRPr="00F6425A">
        <w:rPr>
          <w:rFonts w:ascii="Times New Roman" w:eastAsia="Calibri" w:hAnsi="Times New Roman" w:cs="Times New Roman"/>
          <w:iCs/>
          <w:sz w:val="28"/>
          <w:szCs w:val="28"/>
        </w:rPr>
        <w:t>аномальным</w:t>
      </w:r>
      <w:r w:rsidRPr="00F6425A">
        <w:rPr>
          <w:rFonts w:ascii="Times New Roman" w:eastAsia="Calibri" w:hAnsi="Times New Roman" w:cs="Times New Roman"/>
          <w:sz w:val="28"/>
          <w:szCs w:val="28"/>
        </w:rPr>
        <w:t xml:space="preserve"> относят риски, величина кото</w:t>
      </w:r>
      <w:r w:rsidRPr="00F6425A">
        <w:rPr>
          <w:rFonts w:ascii="Times New Roman" w:eastAsia="Calibri" w:hAnsi="Times New Roman" w:cs="Times New Roman"/>
          <w:sz w:val="28"/>
          <w:szCs w:val="28"/>
        </w:rPr>
        <w:softHyphen/>
        <w:t>рых не позволяет отнести соответствующие объекты к тем или иным группам страховой совокупности. Аномальные риски быва</w:t>
      </w:r>
      <w:r w:rsidRPr="00F6425A">
        <w:rPr>
          <w:rFonts w:ascii="Times New Roman" w:eastAsia="Calibri" w:hAnsi="Times New Roman" w:cs="Times New Roman"/>
          <w:sz w:val="28"/>
          <w:szCs w:val="28"/>
        </w:rPr>
        <w:softHyphen/>
        <w:t>ют выше и ниже нормального. Риск ниже нормального благо</w:t>
      </w:r>
      <w:r w:rsidRPr="00F6425A">
        <w:rPr>
          <w:rFonts w:ascii="Times New Roman" w:eastAsia="Calibri" w:hAnsi="Times New Roman" w:cs="Times New Roman"/>
          <w:sz w:val="28"/>
          <w:szCs w:val="28"/>
        </w:rPr>
        <w:softHyphen/>
        <w:t>приятен для страховщика и п</w:t>
      </w:r>
      <w:r w:rsidRPr="00F6425A">
        <w:rPr>
          <w:rFonts w:ascii="Times New Roman" w:eastAsia="Calibri" w:hAnsi="Times New Roman" w:cs="Times New Roman"/>
          <w:sz w:val="28"/>
          <w:szCs w:val="28"/>
        </w:rPr>
        <w:t>о</w:t>
      </w:r>
      <w:r w:rsidRPr="00F6425A">
        <w:rPr>
          <w:rFonts w:ascii="Times New Roman" w:eastAsia="Calibri" w:hAnsi="Times New Roman" w:cs="Times New Roman"/>
          <w:sz w:val="28"/>
          <w:szCs w:val="28"/>
        </w:rPr>
        <w:t>лучает покрытие на обычных усло</w:t>
      </w:r>
      <w:r w:rsidRPr="00F6425A">
        <w:rPr>
          <w:rFonts w:ascii="Times New Roman" w:eastAsia="Calibri" w:hAnsi="Times New Roman" w:cs="Times New Roman"/>
          <w:sz w:val="28"/>
          <w:szCs w:val="28"/>
        </w:rPr>
        <w:softHyphen/>
        <w:t xml:space="preserve">виях договора страхования. Риск выше </w:t>
      </w:r>
      <w:r w:rsidRPr="00F6425A">
        <w:rPr>
          <w:rFonts w:ascii="Times New Roman" w:eastAsia="Calibri" w:hAnsi="Times New Roman" w:cs="Times New Roman"/>
          <w:sz w:val="28"/>
          <w:szCs w:val="28"/>
        </w:rPr>
        <w:lastRenderedPageBreak/>
        <w:t>нормального не всегда благоприятен для страховщика и получает покрытие на особых условиях дог</w:t>
      </w:r>
      <w:r w:rsidRPr="00F6425A">
        <w:rPr>
          <w:rFonts w:ascii="Times New Roman" w:eastAsia="Calibri" w:hAnsi="Times New Roman" w:cs="Times New Roman"/>
          <w:sz w:val="28"/>
          <w:szCs w:val="28"/>
        </w:rPr>
        <w:t>о</w:t>
      </w:r>
      <w:r w:rsidRPr="00F6425A">
        <w:rPr>
          <w:rFonts w:ascii="Times New Roman" w:eastAsia="Calibri" w:hAnsi="Times New Roman" w:cs="Times New Roman"/>
          <w:sz w:val="28"/>
          <w:szCs w:val="28"/>
        </w:rPr>
        <w:t xml:space="preserve">вора страхования. </w:t>
      </w:r>
    </w:p>
    <w:p w:rsidR="00FC497B" w:rsidRPr="00F6425A"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iCs/>
          <w:sz w:val="28"/>
          <w:szCs w:val="28"/>
        </w:rPr>
        <w:t>Катастрофические риски</w:t>
      </w:r>
      <w:r w:rsidRPr="00F6425A">
        <w:rPr>
          <w:rFonts w:ascii="Times New Roman" w:eastAsia="Calibri" w:hAnsi="Times New Roman" w:cs="Times New Roman"/>
          <w:sz w:val="28"/>
          <w:szCs w:val="28"/>
        </w:rPr>
        <w:t xml:space="preserve"> составляют значительную группу, которая охватывает большое число застрахованных объектов или страхователей, причиняя при этом знач</w:t>
      </w:r>
      <w:r w:rsidRPr="00F6425A">
        <w:rPr>
          <w:rFonts w:ascii="Times New Roman" w:eastAsia="Calibri" w:hAnsi="Times New Roman" w:cs="Times New Roman"/>
          <w:sz w:val="28"/>
          <w:szCs w:val="28"/>
        </w:rPr>
        <w:t>и</w:t>
      </w:r>
      <w:r w:rsidRPr="00F6425A">
        <w:rPr>
          <w:rFonts w:ascii="Times New Roman" w:eastAsia="Calibri" w:hAnsi="Times New Roman" w:cs="Times New Roman"/>
          <w:sz w:val="28"/>
          <w:szCs w:val="28"/>
        </w:rPr>
        <w:t>тельный ущерб в особо крупных размерах. Это риски, связанные с проявлением сти</w:t>
      </w:r>
      <w:r w:rsidRPr="00F6425A">
        <w:rPr>
          <w:rFonts w:ascii="Times New Roman" w:eastAsia="Calibri" w:hAnsi="Times New Roman" w:cs="Times New Roman"/>
          <w:sz w:val="28"/>
          <w:szCs w:val="28"/>
        </w:rPr>
        <w:softHyphen/>
        <w:t>хийных сил природы, а также с преобразующей деятельностью человека в процессе присвоения материальных благ (например, авария на энергоблоке АЭС).</w:t>
      </w:r>
    </w:p>
    <w:p w:rsidR="00FC497B" w:rsidRPr="00F6425A"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sz w:val="28"/>
          <w:szCs w:val="28"/>
        </w:rPr>
        <w:t>По международной классификации Орга</w:t>
      </w:r>
      <w:r w:rsidRPr="00F6425A">
        <w:rPr>
          <w:rFonts w:ascii="Times New Roman" w:eastAsia="Calibri" w:hAnsi="Times New Roman" w:cs="Times New Roman"/>
          <w:sz w:val="28"/>
          <w:szCs w:val="28"/>
        </w:rPr>
        <w:softHyphen/>
        <w:t>низации экономического сотрудничества и развития катастро</w:t>
      </w:r>
      <w:r w:rsidRPr="00F6425A">
        <w:rPr>
          <w:rFonts w:ascii="Times New Roman" w:eastAsia="Calibri" w:hAnsi="Times New Roman" w:cs="Times New Roman"/>
          <w:sz w:val="28"/>
          <w:szCs w:val="28"/>
        </w:rPr>
        <w:softHyphen/>
        <w:t>фические риски подразделяются на эндемические (местные) риски (которые происходят под воздействием метеорологиче</w:t>
      </w:r>
      <w:r w:rsidRPr="00F6425A">
        <w:rPr>
          <w:rFonts w:ascii="Times New Roman" w:eastAsia="Calibri" w:hAnsi="Times New Roman" w:cs="Times New Roman"/>
          <w:sz w:val="28"/>
          <w:szCs w:val="28"/>
        </w:rPr>
        <w:softHyphen/>
        <w:t>ских факторов и условий) и ри</w:t>
      </w:r>
      <w:r w:rsidRPr="00F6425A">
        <w:rPr>
          <w:rFonts w:ascii="Times New Roman" w:eastAsia="Calibri" w:hAnsi="Times New Roman" w:cs="Times New Roman"/>
          <w:sz w:val="28"/>
          <w:szCs w:val="28"/>
        </w:rPr>
        <w:t>с</w:t>
      </w:r>
      <w:r w:rsidRPr="00F6425A">
        <w:rPr>
          <w:rFonts w:ascii="Times New Roman" w:eastAsia="Calibri" w:hAnsi="Times New Roman" w:cs="Times New Roman"/>
          <w:sz w:val="28"/>
          <w:szCs w:val="28"/>
        </w:rPr>
        <w:t>ки, которые происходят под воз</w:t>
      </w:r>
      <w:r w:rsidRPr="00F6425A">
        <w:rPr>
          <w:rFonts w:ascii="Times New Roman" w:eastAsia="Calibri" w:hAnsi="Times New Roman" w:cs="Times New Roman"/>
          <w:sz w:val="28"/>
          <w:szCs w:val="28"/>
        </w:rPr>
        <w:softHyphen/>
        <w:t>действием качества земли (например, эрозия почв). Ос</w:t>
      </w:r>
      <w:r w:rsidRPr="00F6425A">
        <w:rPr>
          <w:rFonts w:ascii="Times New Roman" w:eastAsia="Calibri" w:hAnsi="Times New Roman" w:cs="Times New Roman"/>
          <w:sz w:val="28"/>
          <w:szCs w:val="28"/>
        </w:rPr>
        <w:t>о</w:t>
      </w:r>
      <w:r w:rsidRPr="00F6425A">
        <w:rPr>
          <w:rFonts w:ascii="Times New Roman" w:eastAsia="Calibri" w:hAnsi="Times New Roman" w:cs="Times New Roman"/>
          <w:sz w:val="28"/>
          <w:szCs w:val="28"/>
        </w:rPr>
        <w:t>бую группу в этой международной классификации составляют риски, связанные с пр</w:t>
      </w:r>
      <w:r w:rsidRPr="00F6425A">
        <w:rPr>
          <w:rFonts w:ascii="Times New Roman" w:eastAsia="Calibri" w:hAnsi="Times New Roman" w:cs="Times New Roman"/>
          <w:sz w:val="28"/>
          <w:szCs w:val="28"/>
        </w:rPr>
        <w:t>е</w:t>
      </w:r>
      <w:r w:rsidRPr="00F6425A">
        <w:rPr>
          <w:rFonts w:ascii="Times New Roman" w:eastAsia="Calibri" w:hAnsi="Times New Roman" w:cs="Times New Roman"/>
          <w:sz w:val="28"/>
          <w:szCs w:val="28"/>
        </w:rPr>
        <w:t>образующей деятельностью человека в процессе присвоения материальных благ. Они имеют внутреннюю груп</w:t>
      </w:r>
      <w:r w:rsidRPr="00F6425A">
        <w:rPr>
          <w:rFonts w:ascii="Times New Roman" w:eastAsia="Calibri" w:hAnsi="Times New Roman" w:cs="Times New Roman"/>
          <w:sz w:val="28"/>
          <w:szCs w:val="28"/>
        </w:rPr>
        <w:softHyphen/>
        <w:t xml:space="preserve">пировку на политические и военные. </w:t>
      </w:r>
    </w:p>
    <w:p w:rsidR="00FC497B" w:rsidRPr="00FC497B"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sz w:val="28"/>
          <w:szCs w:val="28"/>
        </w:rPr>
        <w:t>В общей классификации рисков принято раз</w:t>
      </w:r>
      <w:r w:rsidRPr="00F6425A">
        <w:rPr>
          <w:rFonts w:ascii="Times New Roman" w:eastAsia="Calibri" w:hAnsi="Times New Roman" w:cs="Times New Roman"/>
          <w:sz w:val="28"/>
          <w:szCs w:val="28"/>
        </w:rPr>
        <w:softHyphen/>
        <w:t>ли</w:t>
      </w:r>
      <w:r w:rsidRPr="00FC497B">
        <w:rPr>
          <w:rFonts w:ascii="Times New Roman" w:eastAsia="Calibri" w:hAnsi="Times New Roman" w:cs="Times New Roman"/>
          <w:sz w:val="28"/>
          <w:szCs w:val="28"/>
        </w:rPr>
        <w:t>чать экологические, транспортные, политические и специаль</w:t>
      </w:r>
      <w:r w:rsidRPr="00FC497B">
        <w:rPr>
          <w:rFonts w:ascii="Times New Roman" w:eastAsia="Calibri" w:hAnsi="Times New Roman" w:cs="Times New Roman"/>
          <w:sz w:val="28"/>
          <w:szCs w:val="28"/>
        </w:rPr>
        <w:softHyphen/>
        <w:t>ные риски.</w:t>
      </w:r>
    </w:p>
    <w:p w:rsidR="00FC497B" w:rsidRPr="00FC497B"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iCs/>
          <w:sz w:val="28"/>
          <w:szCs w:val="28"/>
        </w:rPr>
        <w:t>Экологические риски</w:t>
      </w:r>
      <w:r w:rsidRPr="00F6425A">
        <w:rPr>
          <w:rFonts w:ascii="Times New Roman" w:eastAsia="Calibri" w:hAnsi="Times New Roman" w:cs="Times New Roman"/>
          <w:sz w:val="28"/>
          <w:szCs w:val="28"/>
        </w:rPr>
        <w:t xml:space="preserve"> связаны</w:t>
      </w:r>
      <w:r w:rsidRPr="00FC497B">
        <w:rPr>
          <w:rFonts w:ascii="Times New Roman" w:eastAsia="Calibri" w:hAnsi="Times New Roman" w:cs="Times New Roman"/>
          <w:sz w:val="28"/>
          <w:szCs w:val="28"/>
        </w:rPr>
        <w:t xml:space="preserve"> с загрязнением окружающей среды и обусловлены преобразующей деятельностью человека в процессе присвоения материальных благ. Экологические риски обычно не включаются в объем ответственности страховщика. </w:t>
      </w:r>
    </w:p>
    <w:p w:rsidR="00FC497B" w:rsidRPr="00FC497B"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iCs/>
          <w:sz w:val="28"/>
          <w:szCs w:val="28"/>
        </w:rPr>
        <w:t>Транспортные риски</w:t>
      </w:r>
      <w:r w:rsidRPr="00FC497B">
        <w:rPr>
          <w:rFonts w:ascii="Times New Roman" w:eastAsia="Calibri" w:hAnsi="Times New Roman" w:cs="Times New Roman"/>
          <w:sz w:val="28"/>
          <w:szCs w:val="28"/>
        </w:rPr>
        <w:t xml:space="preserve"> подразделяются на риски каско и карго. </w:t>
      </w:r>
      <w:r w:rsidRPr="00F6425A">
        <w:rPr>
          <w:rFonts w:ascii="Times New Roman" w:eastAsia="Calibri" w:hAnsi="Times New Roman" w:cs="Times New Roman"/>
          <w:sz w:val="28"/>
          <w:szCs w:val="28"/>
        </w:rPr>
        <w:t xml:space="preserve">Транспортные риски </w:t>
      </w:r>
      <w:r w:rsidRPr="00F6425A">
        <w:rPr>
          <w:rFonts w:ascii="Times New Roman" w:eastAsia="Calibri" w:hAnsi="Times New Roman" w:cs="Times New Roman"/>
          <w:iCs/>
          <w:sz w:val="28"/>
          <w:szCs w:val="28"/>
        </w:rPr>
        <w:t>каско</w:t>
      </w:r>
      <w:r w:rsidRPr="00F6425A">
        <w:rPr>
          <w:rFonts w:ascii="Times New Roman" w:eastAsia="Calibri" w:hAnsi="Times New Roman" w:cs="Times New Roman"/>
          <w:sz w:val="28"/>
          <w:szCs w:val="28"/>
        </w:rPr>
        <w:t xml:space="preserve"> подразумевают</w:t>
      </w:r>
      <w:r w:rsidRPr="00FC497B">
        <w:rPr>
          <w:rFonts w:ascii="Times New Roman" w:eastAsia="Calibri" w:hAnsi="Times New Roman" w:cs="Times New Roman"/>
          <w:sz w:val="28"/>
          <w:szCs w:val="28"/>
        </w:rPr>
        <w:t xml:space="preserve"> страхование воздушных, морских и речных судов, железнодоро</w:t>
      </w:r>
      <w:r w:rsidRPr="00FC497B">
        <w:rPr>
          <w:rFonts w:ascii="Times New Roman" w:eastAsia="Calibri" w:hAnsi="Times New Roman" w:cs="Times New Roman"/>
          <w:sz w:val="28"/>
          <w:szCs w:val="28"/>
        </w:rPr>
        <w:t>ж</w:t>
      </w:r>
      <w:r w:rsidRPr="00FC497B">
        <w:rPr>
          <w:rFonts w:ascii="Times New Roman" w:eastAsia="Calibri" w:hAnsi="Times New Roman" w:cs="Times New Roman"/>
          <w:sz w:val="28"/>
          <w:szCs w:val="28"/>
        </w:rPr>
        <w:t>ного подвижного состава и автомобилей во время движения, стоянки (простоя) и ремо</w:t>
      </w:r>
      <w:r w:rsidRPr="00FC497B">
        <w:rPr>
          <w:rFonts w:ascii="Times New Roman" w:eastAsia="Calibri" w:hAnsi="Times New Roman" w:cs="Times New Roman"/>
          <w:sz w:val="28"/>
          <w:szCs w:val="28"/>
        </w:rPr>
        <w:t>н</w:t>
      </w:r>
      <w:r w:rsidRPr="00FC497B">
        <w:rPr>
          <w:rFonts w:ascii="Times New Roman" w:eastAsia="Calibri" w:hAnsi="Times New Roman" w:cs="Times New Roman"/>
          <w:sz w:val="28"/>
          <w:szCs w:val="28"/>
        </w:rPr>
        <w:t xml:space="preserve">та. Транспортные риски </w:t>
      </w:r>
      <w:r w:rsidRPr="00FC497B">
        <w:rPr>
          <w:rFonts w:ascii="Times New Roman" w:eastAsia="Calibri" w:hAnsi="Times New Roman" w:cs="Times New Roman"/>
          <w:i/>
          <w:iCs/>
          <w:sz w:val="28"/>
          <w:szCs w:val="28"/>
        </w:rPr>
        <w:t>карго</w:t>
      </w:r>
      <w:r w:rsidRPr="00FC497B">
        <w:rPr>
          <w:rFonts w:ascii="Times New Roman" w:eastAsia="Calibri" w:hAnsi="Times New Roman" w:cs="Times New Roman"/>
          <w:sz w:val="28"/>
          <w:szCs w:val="28"/>
        </w:rPr>
        <w:t xml:space="preserve"> подразумевают страхование грузов, перевозимых возду</w:t>
      </w:r>
      <w:r w:rsidRPr="00FC497B">
        <w:rPr>
          <w:rFonts w:ascii="Times New Roman" w:eastAsia="Calibri" w:hAnsi="Times New Roman" w:cs="Times New Roman"/>
          <w:sz w:val="28"/>
          <w:szCs w:val="28"/>
        </w:rPr>
        <w:t>ш</w:t>
      </w:r>
      <w:r w:rsidRPr="00FC497B">
        <w:rPr>
          <w:rFonts w:ascii="Times New Roman" w:eastAsia="Calibri" w:hAnsi="Times New Roman" w:cs="Times New Roman"/>
          <w:sz w:val="28"/>
          <w:szCs w:val="28"/>
        </w:rPr>
        <w:t>ным, морским, речным, железнодо</w:t>
      </w:r>
      <w:r w:rsidRPr="00FC497B">
        <w:rPr>
          <w:rFonts w:ascii="Times New Roman" w:eastAsia="Calibri" w:hAnsi="Times New Roman" w:cs="Times New Roman"/>
          <w:sz w:val="28"/>
          <w:szCs w:val="28"/>
        </w:rPr>
        <w:softHyphen/>
        <w:t>рожным и автомобильным транспортом.</w:t>
      </w:r>
    </w:p>
    <w:p w:rsidR="00FC497B" w:rsidRPr="00FC497B"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iCs/>
          <w:sz w:val="28"/>
          <w:szCs w:val="28"/>
        </w:rPr>
        <w:lastRenderedPageBreak/>
        <w:t>Политические (репрессивные) риски</w:t>
      </w:r>
      <w:r w:rsidRPr="00F6425A">
        <w:rPr>
          <w:rFonts w:ascii="Times New Roman" w:eastAsia="Calibri" w:hAnsi="Times New Roman" w:cs="Times New Roman"/>
          <w:sz w:val="28"/>
          <w:szCs w:val="28"/>
        </w:rPr>
        <w:t xml:space="preserve"> связаны</w:t>
      </w:r>
      <w:r w:rsidRPr="00FC497B">
        <w:rPr>
          <w:rFonts w:ascii="Times New Roman" w:eastAsia="Calibri" w:hAnsi="Times New Roman" w:cs="Times New Roman"/>
          <w:sz w:val="28"/>
          <w:szCs w:val="28"/>
        </w:rPr>
        <w:t xml:space="preserve"> с противоправными действиями с точки зрения норм международного права, с мероприятиями или акциями правительств иностранных госу</w:t>
      </w:r>
      <w:r w:rsidRPr="00FC497B">
        <w:rPr>
          <w:rFonts w:ascii="Times New Roman" w:eastAsia="Calibri" w:hAnsi="Times New Roman" w:cs="Times New Roman"/>
          <w:sz w:val="28"/>
          <w:szCs w:val="28"/>
        </w:rPr>
        <w:softHyphen/>
        <w:t>дарств в отношении данного суверенного государства или граж</w:t>
      </w:r>
      <w:r w:rsidRPr="00FC497B">
        <w:rPr>
          <w:rFonts w:ascii="Times New Roman" w:eastAsia="Calibri" w:hAnsi="Times New Roman" w:cs="Times New Roman"/>
          <w:sz w:val="28"/>
          <w:szCs w:val="28"/>
        </w:rPr>
        <w:softHyphen/>
        <w:t>дан эт</w:t>
      </w:r>
      <w:r w:rsidRPr="00FC497B">
        <w:rPr>
          <w:rFonts w:ascii="Times New Roman" w:eastAsia="Calibri" w:hAnsi="Times New Roman" w:cs="Times New Roman"/>
          <w:sz w:val="28"/>
          <w:szCs w:val="28"/>
        </w:rPr>
        <w:t>о</w:t>
      </w:r>
      <w:r w:rsidRPr="00FC497B">
        <w:rPr>
          <w:rFonts w:ascii="Times New Roman" w:eastAsia="Calibri" w:hAnsi="Times New Roman" w:cs="Times New Roman"/>
          <w:sz w:val="28"/>
          <w:szCs w:val="28"/>
        </w:rPr>
        <w:t>го суверенного государства. Через систему оговорок или особых условий договора стр</w:t>
      </w:r>
      <w:r w:rsidRPr="00FC497B">
        <w:rPr>
          <w:rFonts w:ascii="Times New Roman" w:eastAsia="Calibri" w:hAnsi="Times New Roman" w:cs="Times New Roman"/>
          <w:sz w:val="28"/>
          <w:szCs w:val="28"/>
        </w:rPr>
        <w:t>а</w:t>
      </w:r>
      <w:r w:rsidRPr="00FC497B">
        <w:rPr>
          <w:rFonts w:ascii="Times New Roman" w:eastAsia="Calibri" w:hAnsi="Times New Roman" w:cs="Times New Roman"/>
          <w:sz w:val="28"/>
          <w:szCs w:val="28"/>
        </w:rPr>
        <w:t>хования политические риски могут быть включены в объем ответственности страховщ</w:t>
      </w:r>
      <w:r w:rsidRPr="00FC497B">
        <w:rPr>
          <w:rFonts w:ascii="Times New Roman" w:eastAsia="Calibri" w:hAnsi="Times New Roman" w:cs="Times New Roman"/>
          <w:sz w:val="28"/>
          <w:szCs w:val="28"/>
        </w:rPr>
        <w:t>и</w:t>
      </w:r>
      <w:r w:rsidRPr="00FC497B">
        <w:rPr>
          <w:rFonts w:ascii="Times New Roman" w:eastAsia="Calibri" w:hAnsi="Times New Roman" w:cs="Times New Roman"/>
          <w:sz w:val="28"/>
          <w:szCs w:val="28"/>
        </w:rPr>
        <w:t>ка.</w:t>
      </w:r>
    </w:p>
    <w:p w:rsidR="00FC497B" w:rsidRPr="00FC497B"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iCs/>
          <w:sz w:val="28"/>
          <w:szCs w:val="28"/>
        </w:rPr>
        <w:t>Специальные риски</w:t>
      </w:r>
      <w:r w:rsidRPr="00F6425A">
        <w:rPr>
          <w:rFonts w:ascii="Times New Roman" w:eastAsia="Calibri" w:hAnsi="Times New Roman" w:cs="Times New Roman"/>
          <w:sz w:val="28"/>
          <w:szCs w:val="28"/>
        </w:rPr>
        <w:t xml:space="preserve"> подразумевают</w:t>
      </w:r>
      <w:r w:rsidRPr="00FC497B">
        <w:rPr>
          <w:rFonts w:ascii="Times New Roman" w:eastAsia="Calibri" w:hAnsi="Times New Roman" w:cs="Times New Roman"/>
          <w:sz w:val="28"/>
          <w:szCs w:val="28"/>
        </w:rPr>
        <w:t xml:space="preserve"> страхование перевозок особо ценных грузов, например, благородных металлов, драго</w:t>
      </w:r>
      <w:r w:rsidRPr="00FC497B">
        <w:rPr>
          <w:rFonts w:ascii="Times New Roman" w:eastAsia="Calibri" w:hAnsi="Times New Roman" w:cs="Times New Roman"/>
          <w:sz w:val="28"/>
          <w:szCs w:val="28"/>
        </w:rPr>
        <w:softHyphen/>
        <w:t>ценных камней, произведений искусства, дене</w:t>
      </w:r>
      <w:r w:rsidRPr="00FC497B">
        <w:rPr>
          <w:rFonts w:ascii="Times New Roman" w:eastAsia="Calibri" w:hAnsi="Times New Roman" w:cs="Times New Roman"/>
          <w:sz w:val="28"/>
          <w:szCs w:val="28"/>
        </w:rPr>
        <w:t>ж</w:t>
      </w:r>
      <w:r w:rsidRPr="00FC497B">
        <w:rPr>
          <w:rFonts w:ascii="Times New Roman" w:eastAsia="Calibri" w:hAnsi="Times New Roman" w:cs="Times New Roman"/>
          <w:sz w:val="28"/>
          <w:szCs w:val="28"/>
        </w:rPr>
        <w:t>ной наличности. Содержание специальных рисков оговаривается в особых усло</w:t>
      </w:r>
      <w:r w:rsidRPr="00FC497B">
        <w:rPr>
          <w:rFonts w:ascii="Times New Roman" w:eastAsia="Calibri" w:hAnsi="Times New Roman" w:cs="Times New Roman"/>
          <w:sz w:val="28"/>
          <w:szCs w:val="28"/>
        </w:rPr>
        <w:softHyphen/>
        <w:t>виях д</w:t>
      </w:r>
      <w:r w:rsidRPr="00FC497B">
        <w:rPr>
          <w:rFonts w:ascii="Times New Roman" w:eastAsia="Calibri" w:hAnsi="Times New Roman" w:cs="Times New Roman"/>
          <w:sz w:val="28"/>
          <w:szCs w:val="28"/>
        </w:rPr>
        <w:t>о</w:t>
      </w:r>
      <w:r w:rsidRPr="00FC497B">
        <w:rPr>
          <w:rFonts w:ascii="Times New Roman" w:eastAsia="Calibri" w:hAnsi="Times New Roman" w:cs="Times New Roman"/>
          <w:sz w:val="28"/>
          <w:szCs w:val="28"/>
        </w:rPr>
        <w:t>говора страхования и может быть включено в объем от</w:t>
      </w:r>
      <w:r w:rsidRPr="00FC497B">
        <w:rPr>
          <w:rFonts w:ascii="Times New Roman" w:eastAsia="Calibri" w:hAnsi="Times New Roman" w:cs="Times New Roman"/>
          <w:sz w:val="28"/>
          <w:szCs w:val="28"/>
        </w:rPr>
        <w:softHyphen/>
        <w:t>ветственности страховщика.</w:t>
      </w:r>
    </w:p>
    <w:p w:rsidR="00FC497B" w:rsidRPr="00FC497B"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iCs/>
          <w:sz w:val="28"/>
          <w:szCs w:val="28"/>
        </w:rPr>
        <w:t>Технические риски</w:t>
      </w:r>
      <w:r w:rsidRPr="00F6425A">
        <w:rPr>
          <w:rFonts w:ascii="Times New Roman" w:eastAsia="Calibri" w:hAnsi="Times New Roman" w:cs="Times New Roman"/>
          <w:sz w:val="28"/>
          <w:szCs w:val="28"/>
        </w:rPr>
        <w:t xml:space="preserve"> проявляются</w:t>
      </w:r>
      <w:r w:rsidRPr="00FC497B">
        <w:rPr>
          <w:rFonts w:ascii="Times New Roman" w:eastAsia="Calibri" w:hAnsi="Times New Roman" w:cs="Times New Roman"/>
          <w:sz w:val="28"/>
          <w:szCs w:val="28"/>
        </w:rPr>
        <w:t xml:space="preserve"> в форме аварий по причине внезапного выхода из строя машин и оборудования или сбоя в технологии производства. Проблемой технич</w:t>
      </w:r>
      <w:r w:rsidRPr="00FC497B">
        <w:rPr>
          <w:rFonts w:ascii="Times New Roman" w:eastAsia="Calibri" w:hAnsi="Times New Roman" w:cs="Times New Roman"/>
          <w:sz w:val="28"/>
          <w:szCs w:val="28"/>
        </w:rPr>
        <w:t>е</w:t>
      </w:r>
      <w:r w:rsidRPr="00FC497B">
        <w:rPr>
          <w:rFonts w:ascii="Times New Roman" w:eastAsia="Calibri" w:hAnsi="Times New Roman" w:cs="Times New Roman"/>
          <w:sz w:val="28"/>
          <w:szCs w:val="28"/>
        </w:rPr>
        <w:t>ских видов страхования являются оценка частоты аварий и способ оценки ущерба от них. Технические риски имеют универсальный характер, т.е. за</w:t>
      </w:r>
      <w:r w:rsidRPr="00FC497B">
        <w:rPr>
          <w:rFonts w:ascii="Times New Roman" w:eastAsia="Calibri" w:hAnsi="Times New Roman" w:cs="Times New Roman"/>
          <w:sz w:val="28"/>
          <w:szCs w:val="28"/>
        </w:rPr>
        <w:softHyphen/>
        <w:t>щищают объект от множества причин ущерба. Причинами могут быть ошибки управления, монтажа, нар</w:t>
      </w:r>
      <w:r w:rsidRPr="00FC497B">
        <w:rPr>
          <w:rFonts w:ascii="Times New Roman" w:eastAsia="Calibri" w:hAnsi="Times New Roman" w:cs="Times New Roman"/>
          <w:sz w:val="28"/>
          <w:szCs w:val="28"/>
        </w:rPr>
        <w:t>у</w:t>
      </w:r>
      <w:r w:rsidRPr="00FC497B">
        <w:rPr>
          <w:rFonts w:ascii="Times New Roman" w:eastAsia="Calibri" w:hAnsi="Times New Roman" w:cs="Times New Roman"/>
          <w:sz w:val="28"/>
          <w:szCs w:val="28"/>
        </w:rPr>
        <w:t>шения технологии, не</w:t>
      </w:r>
      <w:r w:rsidRPr="00FC497B">
        <w:rPr>
          <w:rFonts w:ascii="Times New Roman" w:eastAsia="Calibri" w:hAnsi="Times New Roman" w:cs="Times New Roman"/>
          <w:sz w:val="28"/>
          <w:szCs w:val="28"/>
        </w:rPr>
        <w:softHyphen/>
        <w:t>брежность в работе и т.д., которые приводят к преждевремен</w:t>
      </w:r>
      <w:r w:rsidRPr="00FC497B">
        <w:rPr>
          <w:rFonts w:ascii="Times New Roman" w:eastAsia="Calibri" w:hAnsi="Times New Roman" w:cs="Times New Roman"/>
          <w:sz w:val="28"/>
          <w:szCs w:val="28"/>
        </w:rPr>
        <w:softHyphen/>
        <w:t>ным отказам, выходу из строя машин и оборудования. Таким образом, технические риски м</w:t>
      </w:r>
      <w:r w:rsidRPr="00FC497B">
        <w:rPr>
          <w:rFonts w:ascii="Times New Roman" w:eastAsia="Calibri" w:hAnsi="Times New Roman" w:cs="Times New Roman"/>
          <w:sz w:val="28"/>
          <w:szCs w:val="28"/>
        </w:rPr>
        <w:t>о</w:t>
      </w:r>
      <w:r w:rsidRPr="00FC497B">
        <w:rPr>
          <w:rFonts w:ascii="Times New Roman" w:eastAsia="Calibri" w:hAnsi="Times New Roman" w:cs="Times New Roman"/>
          <w:sz w:val="28"/>
          <w:szCs w:val="28"/>
        </w:rPr>
        <w:t>гут нанести ущерб имуществу, жизни и здоровью людей и финансовым интересам пре</w:t>
      </w:r>
      <w:r w:rsidRPr="00FC497B">
        <w:rPr>
          <w:rFonts w:ascii="Times New Roman" w:eastAsia="Calibri" w:hAnsi="Times New Roman" w:cs="Times New Roman"/>
          <w:sz w:val="28"/>
          <w:szCs w:val="28"/>
        </w:rPr>
        <w:t>д</w:t>
      </w:r>
      <w:r w:rsidRPr="00FC497B">
        <w:rPr>
          <w:rFonts w:ascii="Times New Roman" w:eastAsia="Calibri" w:hAnsi="Times New Roman" w:cs="Times New Roman"/>
          <w:sz w:val="28"/>
          <w:szCs w:val="28"/>
        </w:rPr>
        <w:t>приятия вследствие перерыва в производстве и сверхнормативных затрат.</w:t>
      </w:r>
    </w:p>
    <w:p w:rsidR="00FC497B" w:rsidRPr="00FC497B" w:rsidRDefault="00FC497B" w:rsidP="00FC497B">
      <w:pPr>
        <w:spacing w:after="0" w:line="360" w:lineRule="auto"/>
        <w:ind w:firstLine="709"/>
        <w:jc w:val="both"/>
        <w:rPr>
          <w:rFonts w:ascii="Times New Roman" w:eastAsia="Calibri" w:hAnsi="Times New Roman" w:cs="Times New Roman"/>
          <w:sz w:val="28"/>
          <w:szCs w:val="28"/>
        </w:rPr>
      </w:pPr>
      <w:r w:rsidRPr="00FC497B">
        <w:rPr>
          <w:rFonts w:ascii="Times New Roman" w:eastAsia="Calibri" w:hAnsi="Times New Roman" w:cs="Times New Roman"/>
          <w:sz w:val="28"/>
          <w:szCs w:val="28"/>
        </w:rPr>
        <w:t>С другой стороны, технические риски подразделяются по ви</w:t>
      </w:r>
      <w:r w:rsidRPr="00FC497B">
        <w:rPr>
          <w:rFonts w:ascii="Times New Roman" w:eastAsia="Calibri" w:hAnsi="Times New Roman" w:cs="Times New Roman"/>
          <w:sz w:val="28"/>
          <w:szCs w:val="28"/>
        </w:rPr>
        <w:softHyphen/>
        <w:t>довому составу осно</w:t>
      </w:r>
      <w:r w:rsidRPr="00FC497B">
        <w:rPr>
          <w:rFonts w:ascii="Times New Roman" w:eastAsia="Calibri" w:hAnsi="Times New Roman" w:cs="Times New Roman"/>
          <w:sz w:val="28"/>
          <w:szCs w:val="28"/>
        </w:rPr>
        <w:t>в</w:t>
      </w:r>
      <w:r w:rsidRPr="00FC497B">
        <w:rPr>
          <w:rFonts w:ascii="Times New Roman" w:eastAsia="Calibri" w:hAnsi="Times New Roman" w:cs="Times New Roman"/>
          <w:sz w:val="28"/>
          <w:szCs w:val="28"/>
        </w:rPr>
        <w:t>ных и оборотных фондов, в которых они проявляются:</w:t>
      </w:r>
    </w:p>
    <w:p w:rsidR="00FC497B" w:rsidRPr="00FC497B" w:rsidRDefault="00F6425A" w:rsidP="00F6425A">
      <w:pPr>
        <w:pStyle w:val="ac"/>
        <w:numPr>
          <w:ilvl w:val="0"/>
          <w:numId w:val="0"/>
        </w:numPr>
        <w:spacing w:line="360" w:lineRule="auto"/>
        <w:ind w:firstLine="737"/>
        <w:rPr>
          <w:sz w:val="28"/>
          <w:szCs w:val="28"/>
        </w:rPr>
      </w:pPr>
      <w:r>
        <w:rPr>
          <w:sz w:val="28"/>
          <w:szCs w:val="28"/>
        </w:rPr>
        <w:t xml:space="preserve">- </w:t>
      </w:r>
      <w:r w:rsidR="00FC497B" w:rsidRPr="00FC497B">
        <w:rPr>
          <w:sz w:val="28"/>
          <w:szCs w:val="28"/>
        </w:rPr>
        <w:t>машины и оборудование — (промышленные риски)</w:t>
      </w:r>
    </w:p>
    <w:p w:rsidR="00FC497B" w:rsidRPr="00FC497B" w:rsidRDefault="00F6425A" w:rsidP="00F6425A">
      <w:pPr>
        <w:pStyle w:val="ac"/>
        <w:numPr>
          <w:ilvl w:val="0"/>
          <w:numId w:val="0"/>
        </w:numPr>
        <w:spacing w:line="360" w:lineRule="auto"/>
        <w:ind w:firstLine="737"/>
        <w:rPr>
          <w:sz w:val="28"/>
          <w:szCs w:val="28"/>
        </w:rPr>
      </w:pPr>
      <w:r>
        <w:rPr>
          <w:sz w:val="28"/>
          <w:szCs w:val="28"/>
        </w:rPr>
        <w:t xml:space="preserve">- </w:t>
      </w:r>
      <w:r w:rsidR="00FC497B" w:rsidRPr="00FC497B">
        <w:rPr>
          <w:sz w:val="28"/>
          <w:szCs w:val="28"/>
        </w:rPr>
        <w:t>здания, сооружения, передаточные устройства —  строитель</w:t>
      </w:r>
      <w:r w:rsidR="00FC497B" w:rsidRPr="00FC497B">
        <w:rPr>
          <w:sz w:val="28"/>
          <w:szCs w:val="28"/>
        </w:rPr>
        <w:softHyphen/>
        <w:t>ные (строительно-монтажные) риски;</w:t>
      </w:r>
    </w:p>
    <w:p w:rsidR="00FC497B" w:rsidRPr="00FC497B" w:rsidRDefault="00F6425A" w:rsidP="00F6425A">
      <w:pPr>
        <w:pStyle w:val="ac"/>
        <w:numPr>
          <w:ilvl w:val="0"/>
          <w:numId w:val="0"/>
        </w:numPr>
        <w:spacing w:line="360" w:lineRule="auto"/>
        <w:ind w:firstLine="737"/>
        <w:rPr>
          <w:sz w:val="28"/>
          <w:szCs w:val="28"/>
        </w:rPr>
      </w:pPr>
      <w:r>
        <w:rPr>
          <w:sz w:val="28"/>
          <w:szCs w:val="28"/>
        </w:rPr>
        <w:t xml:space="preserve">- </w:t>
      </w:r>
      <w:r w:rsidR="00FC497B" w:rsidRPr="00FC497B">
        <w:rPr>
          <w:sz w:val="28"/>
          <w:szCs w:val="28"/>
        </w:rPr>
        <w:t>приборы, вычислительная техника, средства связи — элек</w:t>
      </w:r>
      <w:r w:rsidR="00FC497B" w:rsidRPr="00FC497B">
        <w:rPr>
          <w:sz w:val="28"/>
          <w:szCs w:val="28"/>
        </w:rPr>
        <w:softHyphen/>
        <w:t>тротехнические риски;</w:t>
      </w:r>
    </w:p>
    <w:p w:rsidR="00FC497B" w:rsidRPr="00FC497B" w:rsidRDefault="00F6425A" w:rsidP="00F6425A">
      <w:pPr>
        <w:pStyle w:val="ac"/>
        <w:numPr>
          <w:ilvl w:val="0"/>
          <w:numId w:val="0"/>
        </w:numPr>
        <w:spacing w:line="360" w:lineRule="auto"/>
        <w:ind w:firstLine="737"/>
        <w:rPr>
          <w:sz w:val="28"/>
          <w:szCs w:val="28"/>
        </w:rPr>
      </w:pPr>
      <w:r>
        <w:rPr>
          <w:sz w:val="28"/>
          <w:szCs w:val="28"/>
        </w:rPr>
        <w:lastRenderedPageBreak/>
        <w:t xml:space="preserve">- </w:t>
      </w:r>
      <w:r w:rsidR="00FC497B" w:rsidRPr="00FC497B">
        <w:rPr>
          <w:sz w:val="28"/>
          <w:szCs w:val="28"/>
        </w:rPr>
        <w:t>транспортные средства — транспортные риски (каско, гру</w:t>
      </w:r>
      <w:r w:rsidR="00FC497B" w:rsidRPr="00FC497B">
        <w:rPr>
          <w:sz w:val="28"/>
          <w:szCs w:val="28"/>
        </w:rPr>
        <w:softHyphen/>
        <w:t>зов, ответственности);</w:t>
      </w:r>
    </w:p>
    <w:p w:rsidR="00FC497B" w:rsidRPr="00FC497B" w:rsidRDefault="00F6425A" w:rsidP="00F6425A">
      <w:pPr>
        <w:pStyle w:val="ac"/>
        <w:numPr>
          <w:ilvl w:val="0"/>
          <w:numId w:val="0"/>
        </w:numPr>
        <w:spacing w:line="360" w:lineRule="auto"/>
        <w:ind w:firstLine="737"/>
        <w:rPr>
          <w:sz w:val="28"/>
          <w:szCs w:val="28"/>
        </w:rPr>
      </w:pPr>
      <w:r>
        <w:rPr>
          <w:sz w:val="28"/>
          <w:szCs w:val="28"/>
        </w:rPr>
        <w:t xml:space="preserve">- </w:t>
      </w:r>
      <w:r w:rsidR="00FC497B" w:rsidRPr="00FC497B">
        <w:rPr>
          <w:sz w:val="28"/>
          <w:szCs w:val="28"/>
        </w:rPr>
        <w:t>сельское хозяйство – риски заболевания животных и расте</w:t>
      </w:r>
      <w:r w:rsidR="00FC497B" w:rsidRPr="00FC497B">
        <w:rPr>
          <w:sz w:val="28"/>
          <w:szCs w:val="28"/>
        </w:rPr>
        <w:softHyphen/>
        <w:t xml:space="preserve">ний, падежа скота, порча урожая к т.д. </w:t>
      </w:r>
    </w:p>
    <w:p w:rsidR="00FC497B" w:rsidRPr="00FC497B" w:rsidRDefault="00FC497B" w:rsidP="00FC497B">
      <w:pPr>
        <w:spacing w:after="0" w:line="360" w:lineRule="auto"/>
        <w:ind w:firstLine="709"/>
        <w:jc w:val="both"/>
        <w:rPr>
          <w:rFonts w:ascii="Times New Roman" w:eastAsia="Calibri" w:hAnsi="Times New Roman" w:cs="Times New Roman"/>
          <w:sz w:val="28"/>
          <w:szCs w:val="28"/>
        </w:rPr>
      </w:pPr>
      <w:r w:rsidRPr="00F6425A">
        <w:rPr>
          <w:rFonts w:ascii="Times New Roman" w:eastAsia="Calibri" w:hAnsi="Times New Roman" w:cs="Times New Roman"/>
          <w:iCs/>
          <w:sz w:val="28"/>
          <w:szCs w:val="28"/>
        </w:rPr>
        <w:t>Риски гражданской ответственности</w:t>
      </w:r>
      <w:r w:rsidRPr="00F6425A">
        <w:rPr>
          <w:rFonts w:ascii="Times New Roman" w:eastAsia="Calibri" w:hAnsi="Times New Roman" w:cs="Times New Roman"/>
          <w:sz w:val="28"/>
          <w:szCs w:val="28"/>
        </w:rPr>
        <w:t xml:space="preserve"> связаны</w:t>
      </w:r>
      <w:r w:rsidRPr="00FC497B">
        <w:rPr>
          <w:rFonts w:ascii="Times New Roman" w:eastAsia="Calibri" w:hAnsi="Times New Roman" w:cs="Times New Roman"/>
          <w:sz w:val="28"/>
          <w:szCs w:val="28"/>
        </w:rPr>
        <w:t xml:space="preserve"> с законными претензиями физ</w:t>
      </w:r>
      <w:r w:rsidRPr="00FC497B">
        <w:rPr>
          <w:rFonts w:ascii="Times New Roman" w:eastAsia="Calibri" w:hAnsi="Times New Roman" w:cs="Times New Roman"/>
          <w:sz w:val="28"/>
          <w:szCs w:val="28"/>
        </w:rPr>
        <w:t>и</w:t>
      </w:r>
      <w:r w:rsidRPr="00FC497B">
        <w:rPr>
          <w:rFonts w:ascii="Times New Roman" w:eastAsia="Calibri" w:hAnsi="Times New Roman" w:cs="Times New Roman"/>
          <w:sz w:val="28"/>
          <w:szCs w:val="28"/>
        </w:rPr>
        <w:t>ческих и юридических лиц в связи с причи</w:t>
      </w:r>
      <w:r w:rsidRPr="00FC497B">
        <w:rPr>
          <w:rFonts w:ascii="Times New Roman" w:eastAsia="Calibri" w:hAnsi="Times New Roman" w:cs="Times New Roman"/>
          <w:sz w:val="28"/>
          <w:szCs w:val="28"/>
        </w:rPr>
        <w:softHyphen/>
        <w:t>нением вреда, вызванным, например, исто</w:t>
      </w:r>
      <w:r w:rsidRPr="00FC497B">
        <w:rPr>
          <w:rFonts w:ascii="Times New Roman" w:eastAsia="Calibri" w:hAnsi="Times New Roman" w:cs="Times New Roman"/>
          <w:sz w:val="28"/>
          <w:szCs w:val="28"/>
        </w:rPr>
        <w:t>ч</w:t>
      </w:r>
      <w:r w:rsidRPr="00FC497B">
        <w:rPr>
          <w:rFonts w:ascii="Times New Roman" w:eastAsia="Calibri" w:hAnsi="Times New Roman" w:cs="Times New Roman"/>
          <w:sz w:val="28"/>
          <w:szCs w:val="28"/>
        </w:rPr>
        <w:t>ником повышенной опасности. К источникам повышенной опасности относятся ав</w:t>
      </w:r>
      <w:r w:rsidRPr="00FC497B">
        <w:rPr>
          <w:rFonts w:ascii="Times New Roman" w:eastAsia="Calibri" w:hAnsi="Times New Roman" w:cs="Times New Roman"/>
          <w:sz w:val="28"/>
          <w:szCs w:val="28"/>
        </w:rPr>
        <w:softHyphen/>
        <w:t>томобильный, железнодорожный, воздушный и морской транс</w:t>
      </w:r>
      <w:r w:rsidRPr="00FC497B">
        <w:rPr>
          <w:rFonts w:ascii="Times New Roman" w:eastAsia="Calibri" w:hAnsi="Times New Roman" w:cs="Times New Roman"/>
          <w:sz w:val="28"/>
          <w:szCs w:val="28"/>
        </w:rPr>
        <w:softHyphen/>
        <w:t>порт, ряд химических производств и др. Физическое или юри</w:t>
      </w:r>
      <w:r w:rsidRPr="00FC497B">
        <w:rPr>
          <w:rFonts w:ascii="Times New Roman" w:eastAsia="Calibri" w:hAnsi="Times New Roman" w:cs="Times New Roman"/>
          <w:sz w:val="28"/>
          <w:szCs w:val="28"/>
        </w:rPr>
        <w:softHyphen/>
        <w:t>дическое лицо, обладающее таким источником повышенной опасности, может застраховать свою гражданскую ответствен</w:t>
      </w:r>
      <w:r w:rsidRPr="00FC497B">
        <w:rPr>
          <w:rFonts w:ascii="Times New Roman" w:eastAsia="Calibri" w:hAnsi="Times New Roman" w:cs="Times New Roman"/>
          <w:sz w:val="28"/>
          <w:szCs w:val="28"/>
        </w:rPr>
        <w:softHyphen/>
        <w:t>ность перед третьими лицами, т.е. переложить обязанность воз</w:t>
      </w:r>
      <w:r w:rsidRPr="00FC497B">
        <w:rPr>
          <w:rFonts w:ascii="Times New Roman" w:eastAsia="Calibri" w:hAnsi="Times New Roman" w:cs="Times New Roman"/>
          <w:sz w:val="28"/>
          <w:szCs w:val="28"/>
        </w:rPr>
        <w:softHyphen/>
        <w:t>мещения имущественного вреда третьим лицам на страховщика.</w:t>
      </w:r>
    </w:p>
    <w:p w:rsidR="00EC1E22" w:rsidRDefault="00EC1E22"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sz w:val="28"/>
          <w:szCs w:val="28"/>
        </w:rPr>
      </w:pPr>
    </w:p>
    <w:p w:rsidR="00F20B71" w:rsidRDefault="00F20B71" w:rsidP="00CF7DA0">
      <w:pPr>
        <w:suppressAutoHyphens/>
        <w:spacing w:after="0" w:line="360" w:lineRule="auto"/>
        <w:ind w:firstLine="709"/>
        <w:jc w:val="both"/>
        <w:rPr>
          <w:rFonts w:ascii="Times New Roman" w:hAnsi="Times New Roman" w:cs="Times New Roman"/>
          <w:color w:val="000000"/>
          <w:sz w:val="28"/>
          <w:szCs w:val="28"/>
        </w:rPr>
      </w:pPr>
    </w:p>
    <w:p w:rsidR="00EC1E22" w:rsidRDefault="00EC1E22" w:rsidP="00CF7DA0">
      <w:pPr>
        <w:suppressAutoHyphens/>
        <w:spacing w:after="0" w:line="360" w:lineRule="auto"/>
        <w:ind w:firstLine="709"/>
        <w:jc w:val="both"/>
        <w:rPr>
          <w:rFonts w:ascii="Times New Roman" w:hAnsi="Times New Roman" w:cs="Times New Roman"/>
          <w:color w:val="000000"/>
          <w:sz w:val="28"/>
          <w:szCs w:val="28"/>
        </w:rPr>
      </w:pPr>
    </w:p>
    <w:p w:rsidR="00EC1E22" w:rsidRDefault="00EC1E22" w:rsidP="00CF7DA0">
      <w:pPr>
        <w:suppressAutoHyphens/>
        <w:spacing w:after="0" w:line="360" w:lineRule="auto"/>
        <w:ind w:firstLine="709"/>
        <w:jc w:val="both"/>
        <w:rPr>
          <w:rFonts w:ascii="Times New Roman" w:hAnsi="Times New Roman" w:cs="Times New Roman"/>
          <w:color w:val="000000"/>
          <w:sz w:val="28"/>
          <w:szCs w:val="28"/>
        </w:rPr>
      </w:pPr>
    </w:p>
    <w:p w:rsidR="00EC1E22" w:rsidRDefault="00EC1E22" w:rsidP="00F20B71">
      <w:pPr>
        <w:suppressAutoHyphens/>
        <w:spacing w:after="0" w:line="360" w:lineRule="auto"/>
        <w:jc w:val="both"/>
        <w:rPr>
          <w:rFonts w:ascii="Times New Roman" w:hAnsi="Times New Roman" w:cs="Times New Roman"/>
          <w:color w:val="000000"/>
          <w:sz w:val="28"/>
          <w:szCs w:val="28"/>
        </w:rPr>
      </w:pPr>
    </w:p>
    <w:p w:rsidR="00EC1E22" w:rsidRPr="00EC1E22" w:rsidRDefault="00EC1E22" w:rsidP="00CF7DA0">
      <w:pPr>
        <w:suppressAutoHyphens/>
        <w:spacing w:after="0" w:line="360" w:lineRule="auto"/>
        <w:ind w:firstLine="709"/>
        <w:jc w:val="both"/>
        <w:rPr>
          <w:rFonts w:ascii="Times New Roman" w:hAnsi="Times New Roman" w:cs="Times New Roman"/>
          <w:b/>
          <w:color w:val="000000"/>
          <w:sz w:val="28"/>
          <w:szCs w:val="28"/>
        </w:rPr>
      </w:pPr>
      <w:r w:rsidRPr="00EC1E22">
        <w:rPr>
          <w:rFonts w:ascii="Times New Roman" w:hAnsi="Times New Roman" w:cs="Times New Roman"/>
          <w:b/>
          <w:sz w:val="28"/>
          <w:szCs w:val="28"/>
        </w:rPr>
        <w:lastRenderedPageBreak/>
        <w:t>2.Страхование, как метод управление риском</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Страхование рисков, основной прием снижения риска. Страхование вероятных потерь служит не только надежной защитой от неудачных решений, но и повышает ответственность лиц, принимающих решения, принуждая их серьезнее относится к разработке и принятию решений, регулярно проводить защитные мероприятия в соответствии со страховыми контрактами. Правда, трудно использовать механизм страхования при освоении новой продукции или новых технологий, так как страховые компании не располагают в таких случаях достаточными данными для проведения расчетов.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В большинстве случаев страхование рисков подразумевает страхование: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строительно-монтажных, пусконаладочных рисков и гарантийных обязательств;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имущества;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оборудования от поломок;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гражданской ответственности;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жизни и здоровья ведущих сотрудников.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Российские страховые компании традиционно осуществляют страхование по всем перечисленным видам. Принципиально новыми подходами к страхованию предпринимательского риска для российского рынка стали: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страхование от перерывов в производстве;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страхование от рисков неисполнения договорных обязательств.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Предприятие может застраховаться от убытков вследствие простоя производства (оказания услуг), который возникнет по не зависящим от предприятия причинам. В зависимости от условий договора страхования могут возмещаться убытки, например, производственной компании, понесенные как в результате полной остановки деятельности, так и из-за </w:t>
      </w:r>
      <w:r w:rsidRPr="00F6425A">
        <w:rPr>
          <w:rFonts w:ascii="Times New Roman" w:hAnsi="Times New Roman" w:cs="Times New Roman"/>
          <w:color w:val="000000"/>
          <w:sz w:val="28"/>
          <w:szCs w:val="28"/>
        </w:rPr>
        <w:lastRenderedPageBreak/>
        <w:t xml:space="preserve">частичного снижения оборотов, связанного с наступлением страхового случая.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Страхование от потери прибыли вследствие вынужденного перерыва в производстве осуществляется, как правило, совместно с другими видами страхования, например с имущественным.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Договор страхования предусматривает выплату компенсации, если перерыв в производстве вызван одной из следующих причин (страховых случаев): пожар, удар молнии, взрыв, противоправные действия третьих лиц, стихийные бедствия и т.д. (за исключением военных действий или изменения политической ситуации в стране).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Для того чтобы в дальнейшем избежать разногласий со страховой компанией, в договоре страхования от перерывов в производстве необходимо указать максимально полный перечень статей затрат, которые будут компенсированы, а также детальный алгоритм их определения.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Как правило, согласно условиям договора страхования страховая компания берется возместить:</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неполученную прибыль (размер прибыли за период простоя определяется исходя из прибыли, полученной за прошедший год; если в прошлом году у компании не было прибыли, то неполученная прибыль по договору страхования не выплачивается);</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расходы, произведенные для предотвращения перерыва в деятельности;</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постоянные затраты, не зависящие от объемов производства (количества оказанных услуг, выполненных работ), в том числе: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расходы на социальные отчисления и заработную плату сотрудников (кроме тех, для кого установлена сдельная оплата труда);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плату за аренду помещения;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проценты по кредитам, привлеченным до наступления страхового случая;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lastRenderedPageBreak/>
        <w:t xml:space="preserve">- налоги и сборы, не зависящие от результатов застрахованной деятельности (налог на имущество, земельный налог, регистрационные сборы и т. д.).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Предел ответственности страховой компании (размер максимальной суммы выплат) определяется как сумма убытков и упущенной выгоды, рассчитанная на основании данных бухгалтерской отчетности за максимально возможный срок прекращения деятельности, который определяется экспер</w:t>
      </w:r>
      <w:r w:rsidRPr="00F6425A">
        <w:rPr>
          <w:rFonts w:ascii="Times New Roman" w:hAnsi="Times New Roman" w:cs="Times New Roman"/>
          <w:color w:val="000000"/>
          <w:sz w:val="28"/>
          <w:szCs w:val="28"/>
        </w:rPr>
        <w:t>т</w:t>
      </w:r>
      <w:r w:rsidRPr="00F6425A">
        <w:rPr>
          <w:rFonts w:ascii="Times New Roman" w:hAnsi="Times New Roman" w:cs="Times New Roman"/>
          <w:color w:val="000000"/>
          <w:sz w:val="28"/>
          <w:szCs w:val="28"/>
        </w:rPr>
        <w:t xml:space="preserve">ным путем.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При составлении договора особое внимание необходимо обратить на размер установленной франшизы, которая может определяться как в днях, так и в процентах от максимальной суммы выплаты. Размер франшизы по договорам страхования от перерывов в производственной деятельности, как правило, составляет 3—10 дней.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Страховой тариф устанавливается страховой компанией в зависимости: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от отрасли народного хозяйства, к которой относится предприятие;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от максимального страхового периода остановки производства;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от установленного размера франшизы.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Среди наиболее востребованных способов страхования риска неисполнения обязательств можно выделить страхование коммерческих (товарных) кредитов и лизинговых операций.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Объектом договора страхования коммерческих кредитов являются имущественные интересы предприятия, которые могут быть нарушены из-за полной или частичной неоплаты дебиторами фактически полученных товаров (работ, услуг).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Страховая компания выплачивает компенсацию в следующих случаях: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дебитор признан банкротом в судебном порядке;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форс-мажорные обстоятельства (за исключением рисков военных действий и политических рисков);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lastRenderedPageBreak/>
        <w:t>- длительная просрочка платежа, которая оговаривается в договоре страхования и может составлять в зависимости от специфики деятельности пре</w:t>
      </w:r>
      <w:r w:rsidRPr="00F6425A">
        <w:rPr>
          <w:rFonts w:ascii="Times New Roman" w:hAnsi="Times New Roman" w:cs="Times New Roman"/>
          <w:color w:val="000000"/>
          <w:sz w:val="28"/>
          <w:szCs w:val="28"/>
        </w:rPr>
        <w:t>д</w:t>
      </w:r>
      <w:r w:rsidRPr="00F6425A">
        <w:rPr>
          <w:rFonts w:ascii="Times New Roman" w:hAnsi="Times New Roman" w:cs="Times New Roman"/>
          <w:color w:val="000000"/>
          <w:sz w:val="28"/>
          <w:szCs w:val="28"/>
        </w:rPr>
        <w:t xml:space="preserve">приятия от 60 до 360 дней.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При этом понесенный ущерб не компенсируется в случае аварии на производстве, отсутствия нужных товаров, денежных средств, умышленного неисполнения договорных обязательств и т.д.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При неисполнении договорных обязательств из-за форс-мажорных обстоятельств страховая компания выплачивает страховую сумму, как правило, через 30 дней. Если неисполнение обязательств вызвано банкротством контрагента, то страховая компания должна выплатить компенсацию после того, как должник будет признан банкротом по решению суда.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Как правило, при страховании коммерческих (товарных) кредитов заключается генеральный договор страхования. Предприятие, заключившее такой договор, сообщает обо всех своих покупателях страховой компании, которая оценивает их платежеспособность. Для определения степени страхового риска и принятия решения относительно размера страховой премии стр</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ховая компания может затребовать учредительные документы, бухгалте</w:t>
      </w:r>
      <w:r w:rsidRPr="00F6425A">
        <w:rPr>
          <w:rFonts w:ascii="Times New Roman" w:hAnsi="Times New Roman" w:cs="Times New Roman"/>
          <w:color w:val="000000"/>
          <w:sz w:val="28"/>
          <w:szCs w:val="28"/>
        </w:rPr>
        <w:t>р</w:t>
      </w:r>
      <w:r w:rsidRPr="00F6425A">
        <w:rPr>
          <w:rFonts w:ascii="Times New Roman" w:hAnsi="Times New Roman" w:cs="Times New Roman"/>
          <w:color w:val="000000"/>
          <w:sz w:val="28"/>
          <w:szCs w:val="28"/>
        </w:rPr>
        <w:t xml:space="preserve">скую отчетность, копии контрактов, справку о кредитоспособности и другие необходимые документы.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По результатам проверки представленных документов формируется список компаний, выдача коммерческого кредита которым будет застрахована. Для каждого контрагента устанавливается максимальный размер страх</w:t>
      </w:r>
      <w:r w:rsidRPr="00F6425A">
        <w:rPr>
          <w:rFonts w:ascii="Times New Roman" w:hAnsi="Times New Roman" w:cs="Times New Roman"/>
          <w:color w:val="000000"/>
          <w:sz w:val="28"/>
          <w:szCs w:val="28"/>
        </w:rPr>
        <w:t>о</w:t>
      </w:r>
      <w:r w:rsidRPr="00F6425A">
        <w:rPr>
          <w:rFonts w:ascii="Times New Roman" w:hAnsi="Times New Roman" w:cs="Times New Roman"/>
          <w:color w:val="000000"/>
          <w:sz w:val="28"/>
          <w:szCs w:val="28"/>
        </w:rPr>
        <w:t xml:space="preserve">вой суммы. Тариф составляет 1—2,5% от максимальной суммы выплаты, установленной в договоре, и для каждого контрагента рассчитывается отдельно исходя из: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количества контрактов в месяц;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средней суммы контрактов;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наличия постоянных договоров с контрагентами;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наличия убытков.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lastRenderedPageBreak/>
        <w:t>Не страхуются договоры с контрагентами, имеющими на момент подписания договора дебиторскую задолженность перед компанией. Однако этих дебиторов можно включить в страховое покрытие после погашения дебиторской задолженности. При появлении нового контрагента или изменении значимых условий договора страховая компания оставляет за собой пр</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во изменить условия страхования: снизить или увеличить тариф, а также отказаться страховать контрагента, если его платежеспособность вызывает с</w:t>
      </w:r>
      <w:r w:rsidRPr="00F6425A">
        <w:rPr>
          <w:rFonts w:ascii="Times New Roman" w:hAnsi="Times New Roman" w:cs="Times New Roman"/>
          <w:color w:val="000000"/>
          <w:sz w:val="28"/>
          <w:szCs w:val="28"/>
        </w:rPr>
        <w:t>о</w:t>
      </w:r>
      <w:r w:rsidRPr="00F6425A">
        <w:rPr>
          <w:rFonts w:ascii="Times New Roman" w:hAnsi="Times New Roman" w:cs="Times New Roman"/>
          <w:color w:val="000000"/>
          <w:sz w:val="28"/>
          <w:szCs w:val="28"/>
        </w:rPr>
        <w:t xml:space="preserve">мнение.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При наступлении страхового случая размер убытка и компенсации, которая будет выплачена предприятию, застраховавшему свой риск, будет включать: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сумму ущерба в размере стоимости утраченного товара или невыполненных обязательств;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упущенную выгоду (прибыль);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дополнительные затраты на определение размера ущерба, судебные издержки и т. д.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Срок, на который заключается договор страхования, равен сроку договора, по которому возникли обязательства.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В настоящее время на рынке страховых услуг есть возможность застраховать не только имущество, передаваемое в лизинг, но и финансовый риск, связанный с операциями лизинга: полной или частичной неуплаты лизинг</w:t>
      </w:r>
      <w:r w:rsidRPr="00F6425A">
        <w:rPr>
          <w:rFonts w:ascii="Times New Roman" w:hAnsi="Times New Roman" w:cs="Times New Roman"/>
          <w:color w:val="000000"/>
          <w:sz w:val="28"/>
          <w:szCs w:val="28"/>
        </w:rPr>
        <w:t>о</w:t>
      </w:r>
      <w:r w:rsidRPr="00F6425A">
        <w:rPr>
          <w:rFonts w:ascii="Times New Roman" w:hAnsi="Times New Roman" w:cs="Times New Roman"/>
          <w:color w:val="000000"/>
          <w:sz w:val="28"/>
          <w:szCs w:val="28"/>
        </w:rPr>
        <w:t>вого платежа в установленные сроки без учета прибыли лизинговой компании. Важно отметить, что по договору страхования не возмещаются убытки, вызванные изменением курсов валют, неустойками, процентами за просро</w:t>
      </w:r>
      <w:r w:rsidRPr="00F6425A">
        <w:rPr>
          <w:rFonts w:ascii="Times New Roman" w:hAnsi="Times New Roman" w:cs="Times New Roman"/>
          <w:color w:val="000000"/>
          <w:sz w:val="28"/>
          <w:szCs w:val="28"/>
        </w:rPr>
        <w:t>ч</w:t>
      </w:r>
      <w:r w:rsidRPr="00F6425A">
        <w:rPr>
          <w:rFonts w:ascii="Times New Roman" w:hAnsi="Times New Roman" w:cs="Times New Roman"/>
          <w:color w:val="000000"/>
          <w:sz w:val="28"/>
          <w:szCs w:val="28"/>
        </w:rPr>
        <w:t xml:space="preserve">ку, штрафами и прочими косвенными расходами.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Договор страхования финансового риска лизингодателя заключается на срок, равный сроку договора лизинга, а страховой тариф колеблется в пределах 0,5—5% от максимальной суммы возмещения.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Страховые случаи по договору лизинга аналогичны тем, которые устанавливаются для договоров страхования коммерческих кредитов.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lastRenderedPageBreak/>
        <w:t>Застраховать риск неоплаты лизинговых платежей может только лизинговая компания, которая предоставляет имущество в лизинг. Соответственно страховая компания компенсирует убытки лизинговой компании.</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Нестрахуемый риск – это риск, страхования которого избегает большинство страховых компаний из-за того, что вероятность связанных с ним убытков почти непредсказуема. Можно застраховаться от стихийных бедс</w:t>
      </w:r>
      <w:r w:rsidRPr="00F6425A">
        <w:rPr>
          <w:rFonts w:ascii="Times New Roman" w:hAnsi="Times New Roman" w:cs="Times New Roman"/>
          <w:color w:val="000000"/>
          <w:sz w:val="28"/>
          <w:szCs w:val="28"/>
        </w:rPr>
        <w:t>т</w:t>
      </w:r>
      <w:r w:rsidRPr="00F6425A">
        <w:rPr>
          <w:rFonts w:ascii="Times New Roman" w:hAnsi="Times New Roman" w:cs="Times New Roman"/>
          <w:color w:val="000000"/>
          <w:sz w:val="28"/>
          <w:szCs w:val="28"/>
        </w:rPr>
        <w:t>вий, таких как наводнение или землетрясение. Но страховые компании всегда неохотно рассматривают возможность сотрудничества в тех случаях, когда риск связан с акциями правительства или общей экономической ситуацией. Такие неопределенные факторы, как изменения законодательства и эконом</w:t>
      </w:r>
      <w:r w:rsidRPr="00F6425A">
        <w:rPr>
          <w:rFonts w:ascii="Times New Roman" w:hAnsi="Times New Roman" w:cs="Times New Roman"/>
          <w:color w:val="000000"/>
          <w:sz w:val="28"/>
          <w:szCs w:val="28"/>
        </w:rPr>
        <w:t>и</w:t>
      </w:r>
      <w:r w:rsidRPr="00F6425A">
        <w:rPr>
          <w:rFonts w:ascii="Times New Roman" w:hAnsi="Times New Roman" w:cs="Times New Roman"/>
          <w:color w:val="000000"/>
          <w:sz w:val="28"/>
          <w:szCs w:val="28"/>
        </w:rPr>
        <w:t xml:space="preserve">ческие колебания, выходят за рамки страхования.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Иногда нестрахуемые риски становятся страхуемыми, когда набирается достаточно данных для точной оценки предстоящих убытков.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К нестрахуемым рискам относятся: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рыночные риски – факторы, которые могут привести к потере собственности или дохода, такие как: сезонные или циклические изменения цен; безразличие потребителей; изменения моды; конкурент, предлагающий более высококачественный товар.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политические риски – опасность возникновения таких событий, как: смена правительства; война; ограничения свободной торговли; необоснованные или чрезмерные налоги; ограничения свободного обмена валюты.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производственные риски – опасность таких факторов, как: неэкономическая работа оборудования; нехватка сырьевых ресурсов; необходимость решать технические проблемы; забастовки, прогулы, трудовые конфликты.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личные риски – опасность таких факторов, как: безработица; бе</w:t>
      </w:r>
      <w:r w:rsidRPr="00F6425A">
        <w:rPr>
          <w:rFonts w:ascii="Times New Roman" w:hAnsi="Times New Roman" w:cs="Times New Roman"/>
          <w:color w:val="000000"/>
          <w:sz w:val="28"/>
          <w:szCs w:val="28"/>
        </w:rPr>
        <w:t>д</w:t>
      </w:r>
      <w:r w:rsidRPr="00F6425A">
        <w:rPr>
          <w:rFonts w:ascii="Times New Roman" w:hAnsi="Times New Roman" w:cs="Times New Roman"/>
          <w:color w:val="000000"/>
          <w:sz w:val="28"/>
          <w:szCs w:val="28"/>
        </w:rPr>
        <w:t xml:space="preserve">ность вследствие развода, недостатка образования, отсутствия возможности получить работу или потери здоровья на военной службе.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lastRenderedPageBreak/>
        <w:t xml:space="preserve">Страхуемый риск – это риск, уровень допустимых убытков для которого легко определим, и потому страховая компания готова их возместить.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К страхуемым рискам относятся: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имущественные риски – опасность возникновения убытков от бедствия, которые приводят к: прямой потере собственности; косвенной потере собс</w:t>
      </w:r>
      <w:r w:rsidRPr="00F6425A">
        <w:rPr>
          <w:rFonts w:ascii="Times New Roman" w:hAnsi="Times New Roman" w:cs="Times New Roman"/>
          <w:color w:val="000000"/>
          <w:sz w:val="28"/>
          <w:szCs w:val="28"/>
        </w:rPr>
        <w:t>т</w:t>
      </w:r>
      <w:r w:rsidRPr="00F6425A">
        <w:rPr>
          <w:rFonts w:ascii="Times New Roman" w:hAnsi="Times New Roman" w:cs="Times New Roman"/>
          <w:color w:val="000000"/>
          <w:sz w:val="28"/>
          <w:szCs w:val="28"/>
        </w:rPr>
        <w:t xml:space="preserve">венности.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личные риски – опасность возникновения потерь в результате: преждевременной смерти; нетрудоспособности; старости.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риски, связанные с юридической ответственностью – опасность возникновения потерь из-за: пользования автомобилем; пребывания в здании; рода занятий; производства товаров; профессиональных ошибок. </w:t>
      </w:r>
    </w:p>
    <w:p w:rsidR="00F6425A" w:rsidRPr="00F6425A" w:rsidRDefault="00F6425A" w:rsidP="00DC11AE">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Страхуемый риск, который готова взять на себя страховая компания, обычно отвечает следующим требованиям: </w:t>
      </w:r>
    </w:p>
    <w:p w:rsidR="00F6425A" w:rsidRPr="00DC11AE" w:rsidRDefault="00F6425A" w:rsidP="00DC11AE">
      <w:pPr>
        <w:pStyle w:val="a3"/>
        <w:numPr>
          <w:ilvl w:val="0"/>
          <w:numId w:val="6"/>
        </w:numPr>
        <w:suppressAutoHyphens/>
        <w:spacing w:after="0" w:line="360" w:lineRule="auto"/>
        <w:ind w:left="0" w:firstLine="709"/>
        <w:jc w:val="both"/>
        <w:rPr>
          <w:rFonts w:ascii="Times New Roman" w:hAnsi="Times New Roman" w:cs="Times New Roman"/>
          <w:color w:val="000000"/>
          <w:sz w:val="28"/>
          <w:szCs w:val="28"/>
        </w:rPr>
      </w:pPr>
      <w:r w:rsidRPr="00DC11AE">
        <w:rPr>
          <w:rFonts w:ascii="Times New Roman" w:hAnsi="Times New Roman" w:cs="Times New Roman"/>
          <w:color w:val="000000"/>
          <w:sz w:val="28"/>
          <w:szCs w:val="28"/>
        </w:rPr>
        <w:t>Страхуемая опасность не может быть результатом преднамеренных действий.</w:t>
      </w:r>
      <w:r w:rsidR="00DC11AE" w:rsidRPr="00DC11AE">
        <w:rPr>
          <w:rFonts w:ascii="Times New Roman" w:hAnsi="Times New Roman" w:cs="Times New Roman"/>
          <w:color w:val="000000"/>
          <w:sz w:val="28"/>
          <w:szCs w:val="28"/>
        </w:rPr>
        <w:t xml:space="preserve"> </w:t>
      </w:r>
      <w:r w:rsidRPr="00DC11AE">
        <w:rPr>
          <w:rFonts w:ascii="Times New Roman" w:hAnsi="Times New Roman" w:cs="Times New Roman"/>
          <w:color w:val="000000"/>
          <w:sz w:val="28"/>
          <w:szCs w:val="28"/>
        </w:rPr>
        <w:t xml:space="preserve">Это значит, что страховые компании не платят за ущерб, намеренно причиненный самой застрахованной фирмой или физическим лицом, по ее указанию или с ее ведома. Например, в страховой полис от пожара не включаются убытки, причиненные поджогом застрахованной фирмы. Однако такой полис предусматривает покрытие убытков, если поджог совершает служащий фирмы. </w:t>
      </w:r>
    </w:p>
    <w:p w:rsidR="00F6425A" w:rsidRPr="00DC11AE" w:rsidRDefault="00F6425A" w:rsidP="00DC11AE">
      <w:pPr>
        <w:pStyle w:val="a3"/>
        <w:numPr>
          <w:ilvl w:val="0"/>
          <w:numId w:val="6"/>
        </w:numPr>
        <w:suppressAutoHyphens/>
        <w:spacing w:after="0" w:line="360" w:lineRule="auto"/>
        <w:ind w:left="0" w:firstLine="709"/>
        <w:jc w:val="both"/>
        <w:rPr>
          <w:rFonts w:ascii="Times New Roman" w:hAnsi="Times New Roman" w:cs="Times New Roman"/>
          <w:color w:val="000000"/>
          <w:sz w:val="28"/>
          <w:szCs w:val="28"/>
        </w:rPr>
      </w:pPr>
      <w:r w:rsidRPr="00DC11AE">
        <w:rPr>
          <w:rFonts w:ascii="Times New Roman" w:hAnsi="Times New Roman" w:cs="Times New Roman"/>
          <w:color w:val="000000"/>
          <w:sz w:val="28"/>
          <w:szCs w:val="28"/>
        </w:rPr>
        <w:t>Убытки должны подлежать подсчету, и затраты на страхование должны быть экономически оправданны.</w:t>
      </w:r>
      <w:r w:rsidR="00DC11AE">
        <w:rPr>
          <w:rFonts w:ascii="Times New Roman" w:hAnsi="Times New Roman" w:cs="Times New Roman"/>
          <w:color w:val="000000"/>
          <w:sz w:val="28"/>
          <w:szCs w:val="28"/>
        </w:rPr>
        <w:t xml:space="preserve"> </w:t>
      </w:r>
      <w:r w:rsidRPr="00DC11AE">
        <w:rPr>
          <w:rFonts w:ascii="Times New Roman" w:hAnsi="Times New Roman" w:cs="Times New Roman"/>
          <w:color w:val="000000"/>
          <w:sz w:val="28"/>
          <w:szCs w:val="28"/>
        </w:rPr>
        <w:t xml:space="preserve">Чтобы получить прибыль, страховым компаниям необходимо иметь сведения о частоте и серьезности убытков, причиняемых данным бедствием. Если эта информация охватывает длительный период времени и основана на большом количестве случаев, страховые компании обычно могут довольно точно предсказать, какие убытки возникнут в будущем. </w:t>
      </w:r>
    </w:p>
    <w:p w:rsidR="00F6425A" w:rsidRPr="00DC11AE" w:rsidRDefault="00F6425A" w:rsidP="00DC11AE">
      <w:pPr>
        <w:pStyle w:val="a3"/>
        <w:numPr>
          <w:ilvl w:val="0"/>
          <w:numId w:val="6"/>
        </w:numPr>
        <w:suppressAutoHyphens/>
        <w:spacing w:after="0" w:line="360" w:lineRule="auto"/>
        <w:ind w:left="0" w:firstLine="709"/>
        <w:jc w:val="both"/>
        <w:rPr>
          <w:rFonts w:ascii="Times New Roman" w:hAnsi="Times New Roman" w:cs="Times New Roman"/>
          <w:color w:val="000000"/>
          <w:sz w:val="28"/>
          <w:szCs w:val="28"/>
        </w:rPr>
      </w:pPr>
      <w:r w:rsidRPr="00DC11AE">
        <w:rPr>
          <w:rFonts w:ascii="Times New Roman" w:hAnsi="Times New Roman" w:cs="Times New Roman"/>
          <w:color w:val="000000"/>
          <w:sz w:val="28"/>
          <w:szCs w:val="28"/>
        </w:rPr>
        <w:t xml:space="preserve">Один вид риска должен охватывать значительное количество подобных случаев. Чем больше случаев попадает в данную категорию, тем </w:t>
      </w:r>
      <w:r w:rsidRPr="00DC11AE">
        <w:rPr>
          <w:rFonts w:ascii="Times New Roman" w:hAnsi="Times New Roman" w:cs="Times New Roman"/>
          <w:color w:val="000000"/>
          <w:sz w:val="28"/>
          <w:szCs w:val="28"/>
        </w:rPr>
        <w:lastRenderedPageBreak/>
        <w:t xml:space="preserve">более вероятно, что будущее подтвердит прогнозы страховой компании. Поэтому страховые компании охотнее берут на себя риски, с которыми сталкиваются многие фирмы и частные лица. Например, пожар – это общая опасность, которая угрожает практически всем зданиям, поэтому обычно страхование убытков от пожара не вызывает трудностей. </w:t>
      </w:r>
    </w:p>
    <w:p w:rsidR="00F6425A" w:rsidRPr="00DC11AE" w:rsidRDefault="00F6425A" w:rsidP="00DC11AE">
      <w:pPr>
        <w:pStyle w:val="a3"/>
        <w:numPr>
          <w:ilvl w:val="0"/>
          <w:numId w:val="6"/>
        </w:numPr>
        <w:suppressAutoHyphens/>
        <w:spacing w:after="0" w:line="360" w:lineRule="auto"/>
        <w:ind w:left="0" w:firstLine="709"/>
        <w:jc w:val="both"/>
        <w:rPr>
          <w:rFonts w:ascii="Times New Roman" w:hAnsi="Times New Roman" w:cs="Times New Roman"/>
          <w:color w:val="000000"/>
          <w:sz w:val="28"/>
          <w:szCs w:val="28"/>
        </w:rPr>
      </w:pPr>
      <w:r w:rsidRPr="00DC11AE">
        <w:rPr>
          <w:rFonts w:ascii="Times New Roman" w:hAnsi="Times New Roman" w:cs="Times New Roman"/>
          <w:color w:val="000000"/>
          <w:sz w:val="28"/>
          <w:szCs w:val="28"/>
        </w:rPr>
        <w:t xml:space="preserve">Риск не должен одновременно затрагивать всех застрахованных. Если страховая компания не охватывает большие географические зоны или широкие слои населения, то всего лишь одна катастрофа может привести к тому, что ей придется заплатить сразу по всем своим полисам. </w:t>
      </w:r>
    </w:p>
    <w:p w:rsidR="00F6425A" w:rsidRPr="00DC11AE" w:rsidRDefault="00F6425A" w:rsidP="00DC11AE">
      <w:pPr>
        <w:pStyle w:val="a3"/>
        <w:numPr>
          <w:ilvl w:val="0"/>
          <w:numId w:val="6"/>
        </w:numPr>
        <w:suppressAutoHyphens/>
        <w:spacing w:after="0" w:line="360" w:lineRule="auto"/>
        <w:ind w:left="0" w:firstLine="709"/>
        <w:jc w:val="both"/>
        <w:rPr>
          <w:rFonts w:ascii="Times New Roman" w:hAnsi="Times New Roman" w:cs="Times New Roman"/>
          <w:color w:val="000000"/>
          <w:sz w:val="28"/>
          <w:szCs w:val="28"/>
        </w:rPr>
      </w:pPr>
      <w:r w:rsidRPr="00DC11AE">
        <w:rPr>
          <w:rFonts w:ascii="Times New Roman" w:hAnsi="Times New Roman" w:cs="Times New Roman"/>
          <w:color w:val="000000"/>
          <w:sz w:val="28"/>
          <w:szCs w:val="28"/>
        </w:rPr>
        <w:t>Потенциальные финансовые потери должны быть ощутимыми для страхователя. Страховая компания не может позволить себе заниматься канцелярской работой, связанной с удовлетворением множества мелких страховых требований (заявлений застрахованных лиц о возмещении ущерба). Поэтому многие полисы содержат статью, предусматривающую, что страховая компания выплатит только ту часть ущерба, которая превышает сумму, названную в полисе. Это так называемый нестрахуемый остаток, который представляет собой некоторую часть от общей суммы убытка, которую согласен оплатить сам застрахованный.</w:t>
      </w:r>
    </w:p>
    <w:p w:rsidR="00F6425A" w:rsidRPr="00F6425A" w:rsidRDefault="00F6425A" w:rsidP="00DC11AE">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Страхование финансовых рисков представляет собой защиту имущественных интересов предприятия при наступлении страхового события (страхового случая) специальными страховыми компаниями (страховщиками) за счет денежных фондов, формируемых ими путем получения от страховат</w:t>
      </w:r>
      <w:r w:rsidRPr="00F6425A">
        <w:rPr>
          <w:rFonts w:ascii="Times New Roman" w:hAnsi="Times New Roman" w:cs="Times New Roman"/>
          <w:color w:val="000000"/>
          <w:sz w:val="28"/>
          <w:szCs w:val="28"/>
        </w:rPr>
        <w:t>е</w:t>
      </w:r>
      <w:r w:rsidRPr="00F6425A">
        <w:rPr>
          <w:rFonts w:ascii="Times New Roman" w:hAnsi="Times New Roman" w:cs="Times New Roman"/>
          <w:color w:val="000000"/>
          <w:sz w:val="28"/>
          <w:szCs w:val="28"/>
        </w:rPr>
        <w:t xml:space="preserve">лей страховых премий (страховых взносов).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В процессе страхования предприятию обеспечивается страховая защита по всем основным видам его финансовых рисков - как систематических, так и несистематических. При этом объем возмещения негативных последствий финансовых рисков страховщиками не ограничивается - он определяется реальной стоимостью объекта страхования (размером страховой его оценки), страховой суммы и размером уплачиваемой страховой премии.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lastRenderedPageBreak/>
        <w:t>Предлагаемые на рынке страховые услуги, обеспечивающие страхование финансовых рисков предприятия, классифицируются по ряду признаков.</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1. По формам страхования оно подразделяется следующим образом: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Обязательное страхование. Оно представляет собой форму страхования, базирующуюся на законодательной обязанности его осуществления как для страхователя, так и для страховщика. Основным объектом обязательного страхования на предприятиях являются его активы (имущество), входящие в состав его операционных основных средств. С позиций финансового менеджмента страхование этих активов рассматривается как страхование финансовых рисков предприятия. Это связано с тем, что потеря незастрахова</w:t>
      </w:r>
      <w:r w:rsidRPr="00F6425A">
        <w:rPr>
          <w:rFonts w:ascii="Times New Roman" w:hAnsi="Times New Roman" w:cs="Times New Roman"/>
          <w:color w:val="000000"/>
          <w:sz w:val="28"/>
          <w:szCs w:val="28"/>
        </w:rPr>
        <w:t>н</w:t>
      </w:r>
      <w:r w:rsidRPr="00F6425A">
        <w:rPr>
          <w:rFonts w:ascii="Times New Roman" w:hAnsi="Times New Roman" w:cs="Times New Roman"/>
          <w:color w:val="000000"/>
          <w:sz w:val="28"/>
          <w:szCs w:val="28"/>
        </w:rPr>
        <w:t>ных активов в форме операционных основных средств, которые формирую</w:t>
      </w:r>
      <w:r w:rsidRPr="00F6425A">
        <w:rPr>
          <w:rFonts w:ascii="Times New Roman" w:hAnsi="Times New Roman" w:cs="Times New Roman"/>
          <w:color w:val="000000"/>
          <w:sz w:val="28"/>
          <w:szCs w:val="28"/>
        </w:rPr>
        <w:t>т</w:t>
      </w:r>
      <w:r w:rsidRPr="00F6425A">
        <w:rPr>
          <w:rFonts w:ascii="Times New Roman" w:hAnsi="Times New Roman" w:cs="Times New Roman"/>
          <w:color w:val="000000"/>
          <w:sz w:val="28"/>
          <w:szCs w:val="28"/>
        </w:rPr>
        <w:t xml:space="preserve">ся в основном за счет собственного капитала, может вызвать существенное снижение финансовой устойчивости предприятия. В связи с этим в более расширенном трактовании оно представляет собой страхование риска снижения уровня финансовой устойчивости предприятия, связанное с возможным уменьшением доли собственного капитала.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Добровольное страхование. Оно характеризует форму страхования, основную лишь на добровольно заключаемом договоре между страхователем и страховщиком исходя из страхового интерес каждого из них. Принцип, основный на страховом интересе сторон, распространяется как на предприятие, так и на страховщика, позволяя последнему уклоняться от страхования опа</w:t>
      </w:r>
      <w:r w:rsidRPr="00F6425A">
        <w:rPr>
          <w:rFonts w:ascii="Times New Roman" w:hAnsi="Times New Roman" w:cs="Times New Roman"/>
          <w:color w:val="000000"/>
          <w:sz w:val="28"/>
          <w:szCs w:val="28"/>
        </w:rPr>
        <w:t>с</w:t>
      </w:r>
      <w:r w:rsidRPr="00F6425A">
        <w:rPr>
          <w:rFonts w:ascii="Times New Roman" w:hAnsi="Times New Roman" w:cs="Times New Roman"/>
          <w:color w:val="000000"/>
          <w:sz w:val="28"/>
          <w:szCs w:val="28"/>
        </w:rPr>
        <w:t xml:space="preserve">ных ли не выгодных для него финансовых рисков.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2. По объектам страхования действующая в стране практика выделяет следующие группы: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Имущественное страхование. Оно охватывает практически все основные виды материальных и нематериальных активов предприятия. Страховые отношения при имущественном страховании определяются следующими обязательствами сторон: страхователь должен обеспечивать </w:t>
      </w:r>
      <w:r w:rsidRPr="00F6425A">
        <w:rPr>
          <w:rFonts w:ascii="Times New Roman" w:hAnsi="Times New Roman" w:cs="Times New Roman"/>
          <w:color w:val="000000"/>
          <w:sz w:val="28"/>
          <w:szCs w:val="28"/>
        </w:rPr>
        <w:lastRenderedPageBreak/>
        <w:t xml:space="preserve">своевременную уплату страховых взносов (страховой премии), страховщик должен обеспечить возмещение финансового ущерба, понесенного предприятием при наступлении страхового события. В роли страхователя могут выступать при имущественном страховании не только владельцы соответствующих активов, но и юридические лица, заинтересованные в их сохранности (например, арендаторы помещений, лизингополучатели оборудования и т.п.).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Страхование ответственности. Его объектом является ответственность предприятия и его персонала перед третьими лицами, которые могут понести финансовый и другой вид ущерба в результате какого-либо действия или бездеятельности страхователя. Это страхование обеспечивает страховую защиту предприятия от рисков финансовых потерь, которые могут быть возложены на него в законодательном порядке в связи с причиненным им ущербом третьим лицам - как физическим, так и юридическим.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Страхование персонала. Оно охватывает страхование предприятием жизни своих сотрудников, а также возможные случаи потери ими трудоспособности, наступления инвалидности и другие. Конкретные виды этого стр</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хования осуществляются предприятием в добровольном порядке за счет его прибыли в соответствии с коллективным трудовым соглашением и индив</w:t>
      </w:r>
      <w:r w:rsidRPr="00F6425A">
        <w:rPr>
          <w:rFonts w:ascii="Times New Roman" w:hAnsi="Times New Roman" w:cs="Times New Roman"/>
          <w:color w:val="000000"/>
          <w:sz w:val="28"/>
          <w:szCs w:val="28"/>
        </w:rPr>
        <w:t>и</w:t>
      </w:r>
      <w:r w:rsidRPr="00F6425A">
        <w:rPr>
          <w:rFonts w:ascii="Times New Roman" w:hAnsi="Times New Roman" w:cs="Times New Roman"/>
          <w:color w:val="000000"/>
          <w:sz w:val="28"/>
          <w:szCs w:val="28"/>
        </w:rPr>
        <w:t xml:space="preserve">дуальными трудовыми контрактами.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3. По объемам страхования выделяют следующие его группы: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Полное страхование. Оно обеспечивает страховую защиту предприятия от негативных последствий финансовых рисков в полном их объеме при н</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 xml:space="preserve">ступлении страхового события.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Частичное страхование. Оно ограничивает страховую защиту предприятия от негативных последствий финансовых рисков как определенными страховыми суммами, так и системой конкретных условий наступления стр</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 xml:space="preserve">хового события.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4. По используемым системам страхования выделяют: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lastRenderedPageBreak/>
        <w:t>- Страхование по действительной стоимости имуществ. Оно используется в имущественном страховании и обеспечивает страховую защиту в по</w:t>
      </w:r>
      <w:r w:rsidRPr="00F6425A">
        <w:rPr>
          <w:rFonts w:ascii="Times New Roman" w:hAnsi="Times New Roman" w:cs="Times New Roman"/>
          <w:color w:val="000000"/>
          <w:sz w:val="28"/>
          <w:szCs w:val="28"/>
        </w:rPr>
        <w:t>л</w:t>
      </w:r>
      <w:r w:rsidRPr="00F6425A">
        <w:rPr>
          <w:rFonts w:ascii="Times New Roman" w:hAnsi="Times New Roman" w:cs="Times New Roman"/>
          <w:color w:val="000000"/>
          <w:sz w:val="28"/>
          <w:szCs w:val="28"/>
        </w:rPr>
        <w:t>ном объеме финансового ущерба, нанесенного застрахованным видам акт</w:t>
      </w:r>
      <w:r w:rsidRPr="00F6425A">
        <w:rPr>
          <w:rFonts w:ascii="Times New Roman" w:hAnsi="Times New Roman" w:cs="Times New Roman"/>
          <w:color w:val="000000"/>
          <w:sz w:val="28"/>
          <w:szCs w:val="28"/>
        </w:rPr>
        <w:t>и</w:t>
      </w:r>
      <w:r w:rsidRPr="00F6425A">
        <w:rPr>
          <w:rFonts w:ascii="Times New Roman" w:hAnsi="Times New Roman" w:cs="Times New Roman"/>
          <w:color w:val="000000"/>
          <w:sz w:val="28"/>
          <w:szCs w:val="28"/>
        </w:rPr>
        <w:t xml:space="preserve">вов предприятия (в размере страховой суммы имуществ). Иными словами, при этой системе страхования страховое возмещение может быть выплачено в полной суме понесенного финансового ущерб.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Страхование по системе пропорциональной ответственности. Оно обеспечивает лишь частичную страховую защиту по отдельным видам финансовых рисков. В этом случае страховое возмещение суммы понесенного финансового ущерба осуществляется пропорционально коэффициенту стр</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хования (соотношение страховой суммы, определенной договором страхов</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 xml:space="preserve">ния, и размера страховой оценки объекта страхования).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Страхование по системе первого риска. Под "первым риском" понимается финансовый ущерб, понесенный страхователем при наступлении страхового события, заранее оцененный при составлении договора страхования как размер указанной в нем страховой суммы. Если фактический финансовый ущерб превысил предусмотренную страховую сумму (застрахованный первый риск), он возмещается при этой системе страхования только в пределах согласованной ранее сторонами страховой суммы.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Страхование с использованием безусловной франшизы. Франшиза представляет собой минимальную некомпенсируемую страховщиком часть ущерба, понесенного страхователем. При страховании с использованием безусловной франшизы страховщик во всех страховых случаях выплачивает страхователю сумму страхового возмещения за минусом размера франшизы, оставляя ее у себя.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Страхование с использованием условной франшизы. При этой системе страхования страховщик не несет ответственности за финансовый ущерб, понесенный предприятием в результате наступления страхового события, если размер ущерба не превышает размера согласованной </w:t>
      </w:r>
      <w:r w:rsidRPr="00F6425A">
        <w:rPr>
          <w:rFonts w:ascii="Times New Roman" w:hAnsi="Times New Roman" w:cs="Times New Roman"/>
          <w:color w:val="000000"/>
          <w:sz w:val="28"/>
          <w:szCs w:val="28"/>
        </w:rPr>
        <w:lastRenderedPageBreak/>
        <w:t>франшизы. Если же сумма финансового ущерба превысила размер франшизы, то она возмещается предприятию полностью в составе выплачиваемого ему страхового во</w:t>
      </w:r>
      <w:r w:rsidRPr="00F6425A">
        <w:rPr>
          <w:rFonts w:ascii="Times New Roman" w:hAnsi="Times New Roman" w:cs="Times New Roman"/>
          <w:color w:val="000000"/>
          <w:sz w:val="28"/>
          <w:szCs w:val="28"/>
        </w:rPr>
        <w:t>з</w:t>
      </w:r>
      <w:r w:rsidRPr="00F6425A">
        <w:rPr>
          <w:rFonts w:ascii="Times New Roman" w:hAnsi="Times New Roman" w:cs="Times New Roman"/>
          <w:color w:val="000000"/>
          <w:sz w:val="28"/>
          <w:szCs w:val="28"/>
        </w:rPr>
        <w:t xml:space="preserve">мещения (т.е. без вычета в этом случае размера франшизы).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5. По видам страхования в процессе его классификации выделяют: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Страхование имущества (активов). Основы такого страхования рассмотрены при характеристике обязательной его формы. Вместе с тем, его возможности могут быть существенно расширены за счет добровольного страхования материальных и нематериальных (интеллектуальной собственности) активов предприятия. В отличие от обязательного, этот вид добр</w:t>
      </w:r>
      <w:r w:rsidRPr="00F6425A">
        <w:rPr>
          <w:rFonts w:ascii="Times New Roman" w:hAnsi="Times New Roman" w:cs="Times New Roman"/>
          <w:color w:val="000000"/>
          <w:sz w:val="28"/>
          <w:szCs w:val="28"/>
        </w:rPr>
        <w:t>о</w:t>
      </w:r>
      <w:r w:rsidRPr="00F6425A">
        <w:rPr>
          <w:rFonts w:ascii="Times New Roman" w:hAnsi="Times New Roman" w:cs="Times New Roman"/>
          <w:color w:val="000000"/>
          <w:sz w:val="28"/>
          <w:szCs w:val="28"/>
        </w:rPr>
        <w:t>вольного страхования имеет следующие особенности:</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а) страхованием может быть охвачен весь комплекс материальных и нематериальных активов предприятия, не только его производственные основные средств;</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б) страхование этих активов может быть осуществлено в размере реальной рыночной их стоимости (т.е. по их восстановительной, не балансовой оценке) при наличии соответствующей экспертной оценки;</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в) страхование различных видов этих активов может быть осуществлено у нескольких (а не одного) страховщиков, что гарантирует более прочную степень надежности страховой защиты, в частности, при банкротстве самих страховщиков (такое страхование является для предприятия одним из н</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правлений диверсификации финансовых рисков);</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г) в процессе страхования этих активов как его составляющая может быть учтен инфляционный риск перспективного периода.</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xml:space="preserve">- Страхование кредитных рисков (или риска расчетов). Объектом такого страхования является риск неплатежа (несвоевременного платежа) со стороны покупателей продукции при предоставлении им товарного (коммерческого) кредит или при поставке им продукции на условиях последующей оплаты. Это страхование осуществляет, как правило, само </w:t>
      </w:r>
      <w:r w:rsidRPr="00F6425A">
        <w:rPr>
          <w:rFonts w:ascii="Times New Roman" w:hAnsi="Times New Roman" w:cs="Times New Roman"/>
          <w:color w:val="000000"/>
          <w:sz w:val="28"/>
          <w:szCs w:val="28"/>
        </w:rPr>
        <w:lastRenderedPageBreak/>
        <w:t>предприятие, относя расходы по нему на дебитора. Кредитный риск предприятия может быть з</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 xml:space="preserve">страхован и самим покупателем продукции.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Страхование депозитных рисков. Оно производится в процессе осуществления предприятием как краткосрочных, так и долгосрочных финансовых вложений с использованием различных депозитных инструментов. Объектом такого страхования является финансовый риск невозврата банком сумм основного долг и процентов по депозитным вкладам и депозитным сертифик</w:t>
      </w:r>
      <w:r w:rsidRPr="00F6425A">
        <w:rPr>
          <w:rFonts w:ascii="Times New Roman" w:hAnsi="Times New Roman" w:cs="Times New Roman"/>
          <w:color w:val="000000"/>
          <w:sz w:val="28"/>
          <w:szCs w:val="28"/>
        </w:rPr>
        <w:t>а</w:t>
      </w:r>
      <w:r w:rsidRPr="00F6425A">
        <w:rPr>
          <w:rFonts w:ascii="Times New Roman" w:hAnsi="Times New Roman" w:cs="Times New Roman"/>
          <w:color w:val="000000"/>
          <w:sz w:val="28"/>
          <w:szCs w:val="28"/>
        </w:rPr>
        <w:t xml:space="preserve">там в случае его банкротства.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Страхование инвестиционных рисков. Объектом этого вида страхования являются, как правило, многочисленные простые риски реального инвестирования, в первую очередь, риски несвоевременного завершения проек</w:t>
      </w:r>
      <w:r w:rsidRPr="00F6425A">
        <w:rPr>
          <w:rFonts w:ascii="Times New Roman" w:hAnsi="Times New Roman" w:cs="Times New Roman"/>
          <w:color w:val="000000"/>
          <w:sz w:val="28"/>
          <w:szCs w:val="28"/>
        </w:rPr>
        <w:t>т</w:t>
      </w:r>
      <w:r w:rsidRPr="00F6425A">
        <w:rPr>
          <w:rFonts w:ascii="Times New Roman" w:hAnsi="Times New Roman" w:cs="Times New Roman"/>
          <w:color w:val="000000"/>
          <w:sz w:val="28"/>
          <w:szCs w:val="28"/>
        </w:rPr>
        <w:t xml:space="preserve">но-конструкторских работ по инвестиционному проекту, несвоевременного завершения строительно-монтажных работ по нему, невыход на запланированную проектную производственную мощность и другие.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Страхование косвенных финансовых рисков. Такое страхование охватывает многие виды финансовых рисков предприятия при наличии достаточного страхового интереса у страховщика. Этот вид страхования охватывает такие разновидности, как страхование расчетной прибыли, страхование уп</w:t>
      </w:r>
      <w:r w:rsidRPr="00F6425A">
        <w:rPr>
          <w:rFonts w:ascii="Times New Roman" w:hAnsi="Times New Roman" w:cs="Times New Roman"/>
          <w:color w:val="000000"/>
          <w:sz w:val="28"/>
          <w:szCs w:val="28"/>
        </w:rPr>
        <w:t>у</w:t>
      </w:r>
      <w:r w:rsidRPr="00F6425A">
        <w:rPr>
          <w:rFonts w:ascii="Times New Roman" w:hAnsi="Times New Roman" w:cs="Times New Roman"/>
          <w:color w:val="000000"/>
          <w:sz w:val="28"/>
          <w:szCs w:val="28"/>
        </w:rPr>
        <w:t xml:space="preserve">щенной выгоды, страхование превышения установленного бюджета капитальных или текущих затрат, страхование лизинговых платежей и другие. </w:t>
      </w:r>
    </w:p>
    <w:p w:rsidR="00F6425A" w:rsidRPr="00F6425A" w:rsidRDefault="00F6425A" w:rsidP="00F6425A">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 Страхование финансовых гарантий. К такому виду страхования предприятие прибегает в процессе привлечения заемных финансовых средств (в форме банковского, коммерческого и других видов кредитов) по требованию кредиторов. Объектом такого страхования является финансовый риск невозврата (несвоевременного возврата) суммы основного долг и неуплаты (н</w:t>
      </w:r>
      <w:r w:rsidRPr="00F6425A">
        <w:rPr>
          <w:rFonts w:ascii="Times New Roman" w:hAnsi="Times New Roman" w:cs="Times New Roman"/>
          <w:color w:val="000000"/>
          <w:sz w:val="28"/>
          <w:szCs w:val="28"/>
        </w:rPr>
        <w:t>е</w:t>
      </w:r>
      <w:r w:rsidRPr="00F6425A">
        <w:rPr>
          <w:rFonts w:ascii="Times New Roman" w:hAnsi="Times New Roman" w:cs="Times New Roman"/>
          <w:color w:val="000000"/>
          <w:sz w:val="28"/>
          <w:szCs w:val="28"/>
        </w:rPr>
        <w:t xml:space="preserve">своевременной уплаты) установленной суммы процентов. </w:t>
      </w:r>
    </w:p>
    <w:p w:rsidR="000278CC" w:rsidRDefault="00F6425A" w:rsidP="00DC11AE">
      <w:pPr>
        <w:suppressAutoHyphens/>
        <w:spacing w:after="0" w:line="360" w:lineRule="auto"/>
        <w:ind w:firstLine="709"/>
        <w:jc w:val="both"/>
        <w:rPr>
          <w:rFonts w:ascii="Times New Roman" w:hAnsi="Times New Roman" w:cs="Times New Roman"/>
          <w:color w:val="000000"/>
          <w:sz w:val="28"/>
          <w:szCs w:val="28"/>
        </w:rPr>
      </w:pPr>
      <w:r w:rsidRPr="00F6425A">
        <w:rPr>
          <w:rFonts w:ascii="Times New Roman" w:hAnsi="Times New Roman" w:cs="Times New Roman"/>
          <w:color w:val="000000"/>
          <w:sz w:val="28"/>
          <w:szCs w:val="28"/>
        </w:rPr>
        <w:t>Прочие виды страхования финансовых рисков, его объектом являются иные виды финансовых рисков.</w:t>
      </w:r>
    </w:p>
    <w:p w:rsidR="00866E15" w:rsidRDefault="00DC11AE" w:rsidP="00F90B90">
      <w:pPr>
        <w:suppressAutoHyphens/>
        <w:spacing w:after="0" w:line="360" w:lineRule="auto"/>
        <w:jc w:val="center"/>
        <w:rPr>
          <w:rFonts w:ascii="Times New Roman" w:hAnsi="Times New Roman" w:cs="Times New Roman"/>
          <w:b/>
          <w:sz w:val="28"/>
          <w:szCs w:val="28"/>
        </w:rPr>
      </w:pPr>
      <w:r w:rsidRPr="00866E15">
        <w:rPr>
          <w:rFonts w:ascii="Times New Roman" w:hAnsi="Times New Roman" w:cs="Times New Roman"/>
          <w:b/>
          <w:sz w:val="28"/>
          <w:szCs w:val="28"/>
        </w:rPr>
        <w:lastRenderedPageBreak/>
        <w:t>Заключение</w:t>
      </w:r>
    </w:p>
    <w:p w:rsidR="00866E15" w:rsidRPr="00866E15" w:rsidRDefault="00866E15" w:rsidP="00866E15">
      <w:pPr>
        <w:suppressAutoHyphens/>
        <w:spacing w:after="0" w:line="360" w:lineRule="auto"/>
        <w:ind w:firstLine="709"/>
        <w:jc w:val="center"/>
        <w:rPr>
          <w:rFonts w:ascii="Times New Roman" w:hAnsi="Times New Roman" w:cs="Times New Roman"/>
          <w:b/>
          <w:sz w:val="28"/>
          <w:szCs w:val="28"/>
        </w:rPr>
      </w:pPr>
    </w:p>
    <w:p w:rsidR="00866E15" w:rsidRPr="00866E15" w:rsidRDefault="00866E15" w:rsidP="00866E15">
      <w:pPr>
        <w:suppressAutoHyphens/>
        <w:spacing w:after="0" w:line="360" w:lineRule="auto"/>
        <w:ind w:firstLine="709"/>
        <w:jc w:val="both"/>
        <w:rPr>
          <w:rFonts w:ascii="Times New Roman" w:hAnsi="Times New Roman" w:cs="Times New Roman"/>
          <w:color w:val="000000"/>
          <w:sz w:val="28"/>
          <w:szCs w:val="28"/>
        </w:rPr>
      </w:pPr>
      <w:r w:rsidRPr="00866E15">
        <w:rPr>
          <w:rFonts w:ascii="Times New Roman" w:hAnsi="Times New Roman" w:cs="Times New Roman"/>
          <w:color w:val="000000"/>
          <w:sz w:val="28"/>
          <w:szCs w:val="28"/>
        </w:rPr>
        <w:t>Управление риском традиционно ассоциируется у многих руководителей прежде всего со страхованием. Действительно, страхование изначально было наиболее распространенным в мире методом воздействия на риск и в настоящее время остается таковым.</w:t>
      </w:r>
    </w:p>
    <w:p w:rsidR="00866E15" w:rsidRPr="00446DC7" w:rsidRDefault="00866E15" w:rsidP="00866E15">
      <w:pPr>
        <w:suppressAutoHyphens/>
        <w:spacing w:line="360" w:lineRule="auto"/>
        <w:ind w:firstLine="709"/>
        <w:jc w:val="both"/>
        <w:rPr>
          <w:color w:val="000000"/>
          <w:sz w:val="28"/>
          <w:szCs w:val="28"/>
        </w:rPr>
      </w:pPr>
      <w:r w:rsidRPr="00866E15">
        <w:rPr>
          <w:rFonts w:ascii="Times New Roman" w:hAnsi="Times New Roman" w:cs="Times New Roman"/>
          <w:color w:val="000000"/>
          <w:sz w:val="28"/>
          <w:szCs w:val="28"/>
        </w:rPr>
        <w:t>Страхованием охвачены практически все отрасли деятельности человека: медицинское страхование, страхование жизни, имущества, транспортных перевозок, прибыли, от банкротства, различные виды страхования гражданской ответственности (от автомобилей и до врачей). Не найдется такой сферы, где бы не осуществлялся хотя бы один вид страхования, не говоря уже о том, что многие его виды являются обязательными в различных страна</w:t>
      </w:r>
      <w:r w:rsidRPr="00446DC7">
        <w:rPr>
          <w:color w:val="000000"/>
          <w:sz w:val="28"/>
          <w:szCs w:val="28"/>
        </w:rPr>
        <w:t xml:space="preserve">х. </w:t>
      </w:r>
    </w:p>
    <w:p w:rsidR="00866E15" w:rsidRDefault="00866E15" w:rsidP="00866E15">
      <w:pPr>
        <w:suppressAutoHyphens/>
        <w:spacing w:after="0" w:line="360" w:lineRule="auto"/>
        <w:ind w:firstLine="709"/>
        <w:jc w:val="both"/>
        <w:rPr>
          <w:rFonts w:ascii="Times New Roman" w:hAnsi="Times New Roman" w:cs="Times New Roman"/>
          <w:sz w:val="28"/>
          <w:szCs w:val="28"/>
        </w:rPr>
      </w:pPr>
    </w:p>
    <w:p w:rsidR="00866E15" w:rsidRDefault="00866E15"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F90B90" w:rsidRDefault="00F90B90" w:rsidP="00866E15">
      <w:pPr>
        <w:suppressAutoHyphens/>
        <w:spacing w:after="0" w:line="360" w:lineRule="auto"/>
        <w:ind w:firstLine="709"/>
        <w:jc w:val="both"/>
        <w:rPr>
          <w:rFonts w:ascii="Times New Roman" w:hAnsi="Times New Roman" w:cs="Times New Roman"/>
          <w:sz w:val="28"/>
          <w:szCs w:val="28"/>
        </w:rPr>
      </w:pPr>
    </w:p>
    <w:p w:rsidR="00866E15" w:rsidRDefault="00866E15" w:rsidP="00866E15">
      <w:pPr>
        <w:suppressAutoHyphens/>
        <w:spacing w:after="0" w:line="360" w:lineRule="auto"/>
        <w:ind w:firstLine="709"/>
        <w:jc w:val="both"/>
        <w:rPr>
          <w:rFonts w:ascii="Times New Roman" w:hAnsi="Times New Roman" w:cs="Times New Roman"/>
          <w:sz w:val="28"/>
          <w:szCs w:val="28"/>
        </w:rPr>
      </w:pPr>
    </w:p>
    <w:p w:rsidR="00866E15" w:rsidRDefault="00866E15" w:rsidP="00866E15">
      <w:pPr>
        <w:suppressAutoHyphens/>
        <w:spacing w:after="0" w:line="360" w:lineRule="auto"/>
        <w:ind w:firstLine="709"/>
        <w:jc w:val="center"/>
        <w:rPr>
          <w:rFonts w:ascii="Times New Roman" w:hAnsi="Times New Roman" w:cs="Times New Roman"/>
          <w:b/>
          <w:sz w:val="28"/>
          <w:szCs w:val="28"/>
        </w:rPr>
      </w:pPr>
      <w:r w:rsidRPr="00866E15">
        <w:rPr>
          <w:rFonts w:ascii="Times New Roman" w:hAnsi="Times New Roman" w:cs="Times New Roman"/>
          <w:b/>
          <w:sz w:val="28"/>
          <w:szCs w:val="28"/>
        </w:rPr>
        <w:lastRenderedPageBreak/>
        <w:t>Список используемой литературы</w:t>
      </w:r>
    </w:p>
    <w:p w:rsidR="00F90B90" w:rsidRPr="00866E15" w:rsidRDefault="00F90B90" w:rsidP="00866E15">
      <w:pPr>
        <w:suppressAutoHyphens/>
        <w:spacing w:after="0" w:line="360" w:lineRule="auto"/>
        <w:ind w:firstLine="709"/>
        <w:jc w:val="center"/>
        <w:rPr>
          <w:rFonts w:ascii="Times New Roman" w:hAnsi="Times New Roman" w:cs="Times New Roman"/>
          <w:b/>
          <w:sz w:val="28"/>
          <w:szCs w:val="28"/>
        </w:rPr>
      </w:pPr>
    </w:p>
    <w:p w:rsidR="00866E15" w:rsidRPr="00F90B90" w:rsidRDefault="00866E15" w:rsidP="00F90B90">
      <w:pPr>
        <w:pStyle w:val="a3"/>
        <w:numPr>
          <w:ilvl w:val="0"/>
          <w:numId w:val="7"/>
        </w:numPr>
        <w:shd w:val="clear" w:color="auto" w:fill="FFFFFF"/>
        <w:spacing w:after="0" w:line="360" w:lineRule="auto"/>
        <w:ind w:left="0" w:firstLine="709"/>
        <w:contextualSpacing w:val="0"/>
        <w:jc w:val="both"/>
        <w:rPr>
          <w:rFonts w:ascii="Times New Roman" w:hAnsi="Times New Roman" w:cs="Times New Roman"/>
          <w:sz w:val="28"/>
          <w:szCs w:val="28"/>
        </w:rPr>
      </w:pPr>
      <w:r w:rsidRPr="00F90B90">
        <w:rPr>
          <w:rFonts w:ascii="Times New Roman" w:eastAsia="Times New Roman" w:hAnsi="Times New Roman" w:cs="Times New Roman"/>
          <w:bCs/>
          <w:color w:val="000000"/>
          <w:spacing w:val="3"/>
          <w:sz w:val="28"/>
          <w:szCs w:val="28"/>
        </w:rPr>
        <w:t>Чернова Г.В., Кудрявцев А.А.</w:t>
      </w:r>
      <w:r w:rsidRPr="00F90B90">
        <w:rPr>
          <w:rFonts w:ascii="Times New Roman" w:hAnsi="Times New Roman" w:cs="Times New Roman"/>
          <w:color w:val="000000"/>
          <w:spacing w:val="3"/>
          <w:sz w:val="28"/>
          <w:szCs w:val="28"/>
        </w:rPr>
        <w:t xml:space="preserve"> </w:t>
      </w:r>
      <w:r w:rsidRPr="00F90B90">
        <w:rPr>
          <w:rFonts w:ascii="Times New Roman" w:eastAsia="Times New Roman" w:hAnsi="Times New Roman" w:cs="Times New Roman"/>
          <w:color w:val="000000"/>
          <w:spacing w:val="3"/>
          <w:sz w:val="28"/>
          <w:szCs w:val="28"/>
        </w:rPr>
        <w:t xml:space="preserve">Управление рисками: Учебное пособие. — М.: ТК Велби, Изд-во </w:t>
      </w:r>
      <w:r w:rsidRPr="00F90B90">
        <w:rPr>
          <w:rFonts w:ascii="Times New Roman" w:eastAsia="Times New Roman" w:hAnsi="Times New Roman" w:cs="Times New Roman"/>
          <w:color w:val="000000"/>
          <w:spacing w:val="5"/>
          <w:sz w:val="28"/>
          <w:szCs w:val="28"/>
        </w:rPr>
        <w:t>Проспект, 2003. - 160 с.</w:t>
      </w:r>
    </w:p>
    <w:p w:rsidR="00F90B90" w:rsidRPr="00F90B90" w:rsidRDefault="00F90B90" w:rsidP="00F90B90">
      <w:pPr>
        <w:pStyle w:val="ad"/>
        <w:numPr>
          <w:ilvl w:val="0"/>
          <w:numId w:val="7"/>
        </w:numPr>
        <w:tabs>
          <w:tab w:val="left" w:pos="964"/>
        </w:tabs>
        <w:spacing w:after="0" w:line="360" w:lineRule="auto"/>
        <w:ind w:left="0" w:firstLine="709"/>
        <w:contextualSpacing w:val="0"/>
        <w:jc w:val="both"/>
        <w:rPr>
          <w:rFonts w:ascii="Times New Roman" w:eastAsia="Calibri" w:hAnsi="Times New Roman" w:cs="Times New Roman"/>
          <w:sz w:val="28"/>
        </w:rPr>
      </w:pPr>
      <w:r w:rsidRPr="00F90B90">
        <w:rPr>
          <w:rFonts w:ascii="Times New Roman" w:eastAsia="Calibri" w:hAnsi="Times New Roman" w:cs="Times New Roman"/>
          <w:sz w:val="28"/>
        </w:rPr>
        <w:t>Шахов В.В. Страхование: Учебник для вузов.</w:t>
      </w:r>
      <w:r>
        <w:rPr>
          <w:rFonts w:ascii="Times New Roman" w:hAnsi="Times New Roman" w:cs="Times New Roman"/>
          <w:sz w:val="28"/>
        </w:rPr>
        <w:t xml:space="preserve"> – М.: Страховой полис, ЮНИТИ, </w:t>
      </w:r>
      <w:r w:rsidR="0021522D">
        <w:rPr>
          <w:rFonts w:ascii="Times New Roman" w:hAnsi="Times New Roman" w:cs="Times New Roman"/>
          <w:sz w:val="28"/>
        </w:rPr>
        <w:t>1997</w:t>
      </w:r>
      <w:r>
        <w:rPr>
          <w:rFonts w:ascii="Times New Roman" w:hAnsi="Times New Roman" w:cs="Times New Roman"/>
          <w:sz w:val="28"/>
        </w:rPr>
        <w:t>г</w:t>
      </w:r>
      <w:r w:rsidRPr="00F90B90">
        <w:rPr>
          <w:rFonts w:ascii="Times New Roman" w:eastAsia="Calibri" w:hAnsi="Times New Roman" w:cs="Times New Roman"/>
          <w:sz w:val="28"/>
        </w:rPr>
        <w:t>.</w:t>
      </w:r>
    </w:p>
    <w:p w:rsidR="00866E15" w:rsidRPr="00F90B90" w:rsidRDefault="00F90B90" w:rsidP="00F90B90">
      <w:pPr>
        <w:pStyle w:val="a3"/>
        <w:numPr>
          <w:ilvl w:val="0"/>
          <w:numId w:val="7"/>
        </w:numPr>
        <w:shd w:val="clear" w:color="auto" w:fill="FFFFFF"/>
        <w:spacing w:after="0" w:line="360" w:lineRule="auto"/>
        <w:ind w:left="0" w:firstLine="709"/>
        <w:contextualSpacing w:val="0"/>
        <w:jc w:val="both"/>
        <w:rPr>
          <w:rFonts w:ascii="Times New Roman" w:hAnsi="Times New Roman" w:cs="Times New Roman"/>
          <w:sz w:val="28"/>
          <w:szCs w:val="28"/>
        </w:rPr>
      </w:pPr>
      <w:r w:rsidRPr="00F90B90">
        <w:rPr>
          <w:rFonts w:ascii="Times New Roman" w:hAnsi="Times New Roman" w:cs="Times New Roman"/>
          <w:color w:val="000000"/>
          <w:sz w:val="28"/>
          <w:szCs w:val="28"/>
        </w:rPr>
        <w:t>Хохлов Н.В. Управление риском: Учебное пособие для вузов.- М.: ЮНИТИ-ДАНА - 239 с.</w:t>
      </w:r>
    </w:p>
    <w:p w:rsidR="00866E15" w:rsidRPr="00866E15" w:rsidRDefault="00866E15" w:rsidP="00DC11AE">
      <w:pPr>
        <w:suppressAutoHyphens/>
        <w:spacing w:after="0" w:line="360" w:lineRule="auto"/>
        <w:ind w:firstLine="709"/>
        <w:jc w:val="both"/>
        <w:rPr>
          <w:rFonts w:ascii="Times New Roman" w:hAnsi="Times New Roman" w:cs="Times New Roman"/>
          <w:color w:val="000000"/>
          <w:sz w:val="28"/>
          <w:szCs w:val="28"/>
        </w:rPr>
      </w:pPr>
    </w:p>
    <w:sectPr w:rsidR="00866E15" w:rsidRPr="00866E15" w:rsidSect="00F90B90">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EE" w:rsidRDefault="00674EEE" w:rsidP="00CF7DA0">
      <w:pPr>
        <w:spacing w:after="0" w:line="240" w:lineRule="auto"/>
      </w:pPr>
      <w:r>
        <w:separator/>
      </w:r>
    </w:p>
  </w:endnote>
  <w:endnote w:type="continuationSeparator" w:id="1">
    <w:p w:rsidR="00674EEE" w:rsidRDefault="00674EEE" w:rsidP="00CF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EE" w:rsidRDefault="00674EEE" w:rsidP="00CF7DA0">
      <w:pPr>
        <w:spacing w:after="0" w:line="240" w:lineRule="auto"/>
      </w:pPr>
      <w:r>
        <w:separator/>
      </w:r>
    </w:p>
  </w:footnote>
  <w:footnote w:type="continuationSeparator" w:id="1">
    <w:p w:rsidR="00674EEE" w:rsidRDefault="00674EEE" w:rsidP="00CF7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286"/>
      <w:docPartObj>
        <w:docPartGallery w:val="Page Numbers (Top of Page)"/>
        <w:docPartUnique/>
      </w:docPartObj>
    </w:sdtPr>
    <w:sdtContent>
      <w:p w:rsidR="00EC1E22" w:rsidRDefault="00EC1E22">
        <w:pPr>
          <w:pStyle w:val="a8"/>
          <w:jc w:val="center"/>
        </w:pPr>
        <w:fldSimple w:instr=" PAGE   \* MERGEFORMAT ">
          <w:r w:rsidR="00C8370E">
            <w:rPr>
              <w:noProof/>
            </w:rPr>
            <w:t>25</w:t>
          </w:r>
        </w:fldSimple>
      </w:p>
    </w:sdtContent>
  </w:sdt>
  <w:p w:rsidR="00CF7DA0" w:rsidRDefault="00CF7DA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C86"/>
    <w:multiLevelType w:val="hybridMultilevel"/>
    <w:tmpl w:val="76306F06"/>
    <w:lvl w:ilvl="0" w:tplc="8954D19A">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525A26"/>
    <w:multiLevelType w:val="hybridMultilevel"/>
    <w:tmpl w:val="0928AFFE"/>
    <w:lvl w:ilvl="0" w:tplc="4FFE3DB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127169"/>
    <w:multiLevelType w:val="multilevel"/>
    <w:tmpl w:val="20665C8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BE82E18"/>
    <w:multiLevelType w:val="hybridMultilevel"/>
    <w:tmpl w:val="11DC7138"/>
    <w:lvl w:ilvl="0" w:tplc="0419000F">
      <w:start w:val="1"/>
      <w:numFmt w:val="decimal"/>
      <w:lvlText w:val="%1."/>
      <w:lvlJc w:val="left"/>
      <w:pPr>
        <w:tabs>
          <w:tab w:val="num" w:pos="890"/>
        </w:tabs>
        <w:ind w:left="890" w:hanging="360"/>
      </w:p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4">
    <w:nsid w:val="6B545295"/>
    <w:multiLevelType w:val="singleLevel"/>
    <w:tmpl w:val="513E0848"/>
    <w:lvl w:ilvl="0">
      <w:start w:val="1"/>
      <w:numFmt w:val="bullet"/>
      <w:lvlText w:val=""/>
      <w:lvlJc w:val="left"/>
      <w:pPr>
        <w:tabs>
          <w:tab w:val="num" w:pos="360"/>
        </w:tabs>
        <w:ind w:left="360" w:hanging="360"/>
      </w:pPr>
      <w:rPr>
        <w:rFonts w:ascii="Symbol" w:hAnsi="Symbol" w:cs="Times New Roman" w:hint="default"/>
        <w:sz w:val="14"/>
        <w:szCs w:val="14"/>
      </w:rPr>
    </w:lvl>
  </w:abstractNum>
  <w:abstractNum w:abstractNumId="5">
    <w:nsid w:val="73FF5252"/>
    <w:multiLevelType w:val="hybridMultilevel"/>
    <w:tmpl w:val="2D80FF7E"/>
    <w:lvl w:ilvl="0" w:tplc="0CCE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FF3080"/>
    <w:multiLevelType w:val="hybridMultilevel"/>
    <w:tmpl w:val="15B635C6"/>
    <w:lvl w:ilvl="0" w:tplc="BAF26C7A">
      <w:start w:val="1"/>
      <w:numFmt w:val="decimal"/>
      <w:lvlText w:val="%1."/>
      <w:lvlJc w:val="left"/>
      <w:pPr>
        <w:ind w:left="806" w:hanging="360"/>
      </w:pPr>
      <w:rPr>
        <w:rFonts w:eastAsia="Times New Roman" w:hint="default"/>
        <w:b/>
        <w:color w:val="000000"/>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7">
    <w:nsid w:val="7EC806F6"/>
    <w:multiLevelType w:val="hybridMultilevel"/>
    <w:tmpl w:val="E0A49E18"/>
    <w:lvl w:ilvl="0" w:tplc="99FCDA7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7"/>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0278CC"/>
    <w:rsid w:val="000278CC"/>
    <w:rsid w:val="00155A88"/>
    <w:rsid w:val="0021522D"/>
    <w:rsid w:val="00674EEE"/>
    <w:rsid w:val="007F430C"/>
    <w:rsid w:val="00866E15"/>
    <w:rsid w:val="00C8370E"/>
    <w:rsid w:val="00CF7DA0"/>
    <w:rsid w:val="00DC11AE"/>
    <w:rsid w:val="00EC1E22"/>
    <w:rsid w:val="00F20B71"/>
    <w:rsid w:val="00F6425A"/>
    <w:rsid w:val="00F90B90"/>
    <w:rsid w:val="00FC4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0C"/>
  </w:style>
  <w:style w:type="paragraph" w:styleId="1">
    <w:name w:val="heading 1"/>
    <w:basedOn w:val="a"/>
    <w:next w:val="a"/>
    <w:link w:val="10"/>
    <w:qFormat/>
    <w:rsid w:val="00FC497B"/>
    <w:pPr>
      <w:keepNext/>
      <w:suppressAutoHyphens/>
      <w:spacing w:before="240" w:after="120" w:line="240" w:lineRule="auto"/>
      <w:ind w:left="851" w:right="851"/>
      <w:jc w:val="center"/>
      <w:outlineLvl w:val="0"/>
    </w:pPr>
    <w:rPr>
      <w:rFonts w:ascii="Times New Roman" w:eastAsia="Times New Roman" w:hAnsi="Times New Roman" w:cs="Times New Roman"/>
      <w:b/>
      <w:bCs/>
      <w:smallCaps/>
      <w:color w:val="000080"/>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DA0"/>
    <w:pPr>
      <w:ind w:left="720"/>
      <w:contextualSpacing/>
    </w:pPr>
  </w:style>
  <w:style w:type="paragraph" w:styleId="a4">
    <w:name w:val="Body Text"/>
    <w:basedOn w:val="a"/>
    <w:link w:val="a5"/>
    <w:semiHidden/>
    <w:rsid w:val="00CF7DA0"/>
    <w:pPr>
      <w:spacing w:after="0" w:line="240" w:lineRule="auto"/>
    </w:pPr>
    <w:rPr>
      <w:rFonts w:ascii="Arial" w:eastAsia="Times New Roman" w:hAnsi="Arial" w:cs="Times New Roman"/>
      <w:color w:val="000000"/>
      <w:sz w:val="20"/>
      <w:szCs w:val="20"/>
      <w:lang w:eastAsia="ru-RU"/>
    </w:rPr>
  </w:style>
  <w:style w:type="character" w:customStyle="1" w:styleId="a5">
    <w:name w:val="Основной текст Знак"/>
    <w:basedOn w:val="a0"/>
    <w:link w:val="a4"/>
    <w:semiHidden/>
    <w:rsid w:val="00CF7DA0"/>
    <w:rPr>
      <w:rFonts w:ascii="Arial" w:eastAsia="Times New Roman" w:hAnsi="Arial" w:cs="Times New Roman"/>
      <w:color w:val="000000"/>
      <w:sz w:val="20"/>
      <w:szCs w:val="20"/>
      <w:lang w:eastAsia="ru-RU"/>
    </w:rPr>
  </w:style>
  <w:style w:type="paragraph" w:styleId="a6">
    <w:name w:val="Title"/>
    <w:basedOn w:val="a"/>
    <w:link w:val="a7"/>
    <w:qFormat/>
    <w:rsid w:val="00CF7DA0"/>
    <w:pPr>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z w:val="28"/>
      <w:szCs w:val="23"/>
      <w:lang w:eastAsia="ru-RU"/>
    </w:rPr>
  </w:style>
  <w:style w:type="character" w:customStyle="1" w:styleId="a7">
    <w:name w:val="Название Знак"/>
    <w:basedOn w:val="a0"/>
    <w:link w:val="a6"/>
    <w:rsid w:val="00CF7DA0"/>
    <w:rPr>
      <w:rFonts w:ascii="Times New Roman" w:eastAsia="Times New Roman" w:hAnsi="Times New Roman" w:cs="Times New Roman"/>
      <w:b/>
      <w:bCs/>
      <w:color w:val="000000"/>
      <w:sz w:val="28"/>
      <w:szCs w:val="23"/>
      <w:shd w:val="clear" w:color="auto" w:fill="FFFFFF"/>
      <w:lang w:eastAsia="ru-RU"/>
    </w:rPr>
  </w:style>
  <w:style w:type="paragraph" w:styleId="2">
    <w:name w:val="Body Text 2"/>
    <w:basedOn w:val="a"/>
    <w:link w:val="20"/>
    <w:semiHidden/>
    <w:rsid w:val="00CF7DA0"/>
    <w:pPr>
      <w:shd w:val="clear" w:color="auto" w:fill="FFFFFF"/>
      <w:autoSpaceDE w:val="0"/>
      <w:autoSpaceDN w:val="0"/>
      <w:adjustRightInd w:val="0"/>
      <w:spacing w:after="0" w:line="360" w:lineRule="auto"/>
      <w:jc w:val="both"/>
    </w:pPr>
    <w:rPr>
      <w:rFonts w:ascii="Times New Roman" w:eastAsia="Times New Roman" w:hAnsi="Times New Roman" w:cs="Times New Roman"/>
      <w:color w:val="000000"/>
      <w:sz w:val="24"/>
      <w:szCs w:val="20"/>
      <w:lang w:eastAsia="ru-RU"/>
    </w:rPr>
  </w:style>
  <w:style w:type="character" w:customStyle="1" w:styleId="20">
    <w:name w:val="Основной текст 2 Знак"/>
    <w:basedOn w:val="a0"/>
    <w:link w:val="2"/>
    <w:semiHidden/>
    <w:rsid w:val="00CF7DA0"/>
    <w:rPr>
      <w:rFonts w:ascii="Times New Roman" w:eastAsia="Times New Roman" w:hAnsi="Times New Roman" w:cs="Times New Roman"/>
      <w:color w:val="000000"/>
      <w:sz w:val="24"/>
      <w:szCs w:val="20"/>
      <w:shd w:val="clear" w:color="auto" w:fill="FFFFFF"/>
      <w:lang w:eastAsia="ru-RU"/>
    </w:rPr>
  </w:style>
  <w:style w:type="paragraph" w:styleId="a8">
    <w:name w:val="header"/>
    <w:basedOn w:val="a"/>
    <w:link w:val="a9"/>
    <w:uiPriority w:val="99"/>
    <w:unhideWhenUsed/>
    <w:rsid w:val="00CF7D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DA0"/>
  </w:style>
  <w:style w:type="paragraph" w:styleId="aa">
    <w:name w:val="footer"/>
    <w:basedOn w:val="a"/>
    <w:link w:val="ab"/>
    <w:uiPriority w:val="99"/>
    <w:semiHidden/>
    <w:unhideWhenUsed/>
    <w:rsid w:val="00CF7DA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F7DA0"/>
  </w:style>
  <w:style w:type="paragraph" w:styleId="3">
    <w:name w:val="Body Text Indent 3"/>
    <w:basedOn w:val="a"/>
    <w:link w:val="30"/>
    <w:uiPriority w:val="99"/>
    <w:unhideWhenUsed/>
    <w:rsid w:val="00FC497B"/>
    <w:pPr>
      <w:spacing w:after="120"/>
      <w:ind w:left="283"/>
    </w:pPr>
    <w:rPr>
      <w:sz w:val="16"/>
      <w:szCs w:val="16"/>
    </w:rPr>
  </w:style>
  <w:style w:type="character" w:customStyle="1" w:styleId="30">
    <w:name w:val="Основной текст с отступом 3 Знак"/>
    <w:basedOn w:val="a0"/>
    <w:link w:val="3"/>
    <w:uiPriority w:val="99"/>
    <w:rsid w:val="00FC497B"/>
    <w:rPr>
      <w:sz w:val="16"/>
      <w:szCs w:val="16"/>
    </w:rPr>
  </w:style>
  <w:style w:type="character" w:customStyle="1" w:styleId="10">
    <w:name w:val="Заголовок 1 Знак"/>
    <w:basedOn w:val="a0"/>
    <w:link w:val="1"/>
    <w:rsid w:val="00FC497B"/>
    <w:rPr>
      <w:rFonts w:ascii="Times New Roman" w:eastAsia="Times New Roman" w:hAnsi="Times New Roman" w:cs="Times New Roman"/>
      <w:b/>
      <w:bCs/>
      <w:smallCaps/>
      <w:color w:val="000080"/>
      <w:kern w:val="16"/>
      <w:sz w:val="28"/>
      <w:szCs w:val="28"/>
      <w:lang w:eastAsia="ru-RU"/>
    </w:rPr>
  </w:style>
  <w:style w:type="paragraph" w:styleId="ac">
    <w:name w:val="List"/>
    <w:basedOn w:val="ad"/>
    <w:rsid w:val="00FC497B"/>
    <w:pPr>
      <w:numPr>
        <w:numId w:val="63"/>
      </w:numPr>
      <w:tabs>
        <w:tab w:val="left" w:pos="964"/>
      </w:tabs>
      <w:spacing w:after="0" w:line="264" w:lineRule="auto"/>
      <w:contextualSpacing w:val="0"/>
      <w:jc w:val="both"/>
    </w:pPr>
    <w:rPr>
      <w:rFonts w:ascii="Times New Roman" w:eastAsia="Times New Roman" w:hAnsi="Times New Roman" w:cs="Times New Roman"/>
      <w:kern w:val="16"/>
      <w:sz w:val="24"/>
      <w:szCs w:val="24"/>
      <w:lang w:eastAsia="ru-RU"/>
    </w:rPr>
  </w:style>
  <w:style w:type="paragraph" w:styleId="ad">
    <w:name w:val="List Number"/>
    <w:basedOn w:val="a"/>
    <w:uiPriority w:val="99"/>
    <w:semiHidden/>
    <w:unhideWhenUsed/>
    <w:rsid w:val="00FC497B"/>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08C7-0DFF-4986-95D2-8497AC73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5713</Words>
  <Characters>32565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cp:lastPrinted>2009-10-12T14:46:00Z</cp:lastPrinted>
  <dcterms:created xsi:type="dcterms:W3CDTF">2009-10-12T12:23:00Z</dcterms:created>
  <dcterms:modified xsi:type="dcterms:W3CDTF">2009-10-12T14:54:00Z</dcterms:modified>
</cp:coreProperties>
</file>